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666C" w14:textId="3D5CAE56" w:rsidR="00712A71" w:rsidRPr="008F2A93" w:rsidRDefault="00140EDA" w:rsidP="00B810B6">
      <w:pPr>
        <w:shd w:val="clear" w:color="auto" w:fill="FFFFFF"/>
        <w:spacing w:after="120"/>
        <w:jc w:val="center"/>
        <w:rPr>
          <w:b/>
          <w:color w:val="000000" w:themeColor="text1"/>
          <w:sz w:val="28"/>
          <w:szCs w:val="28"/>
        </w:rPr>
      </w:pPr>
      <w:r w:rsidRPr="008F2A93">
        <w:rPr>
          <w:b/>
          <w:color w:val="000000" w:themeColor="text1"/>
          <w:sz w:val="28"/>
          <w:szCs w:val="28"/>
        </w:rPr>
        <w:t>Phụ lục</w:t>
      </w:r>
    </w:p>
    <w:p w14:paraId="65ECF641" w14:textId="77777777" w:rsidR="00712A71" w:rsidRPr="008F2A93" w:rsidRDefault="00712A71" w:rsidP="00712A71">
      <w:pPr>
        <w:shd w:val="clear" w:color="auto" w:fill="FFFFFF"/>
        <w:jc w:val="center"/>
        <w:rPr>
          <w:b/>
          <w:color w:val="000000" w:themeColor="text1"/>
          <w:sz w:val="28"/>
          <w:szCs w:val="28"/>
        </w:rPr>
      </w:pPr>
      <w:r w:rsidRPr="008F2A93">
        <w:rPr>
          <w:b/>
          <w:color w:val="000000" w:themeColor="text1"/>
          <w:sz w:val="28"/>
          <w:szCs w:val="28"/>
        </w:rPr>
        <w:t xml:space="preserve">DANH MỤC THỦ TỤC HÀNH CHÍNH ĐƯỢC SỬA ĐỔI, BỔ SUNG THUỘC THẨM QUYỀN GIẢI QUYẾT </w:t>
      </w:r>
    </w:p>
    <w:p w14:paraId="4EAFFE38" w14:textId="72711BDC" w:rsidR="00712A71" w:rsidRPr="008F2A93" w:rsidRDefault="00712A71" w:rsidP="00712A71">
      <w:pPr>
        <w:shd w:val="clear" w:color="auto" w:fill="FFFFFF"/>
        <w:jc w:val="center"/>
        <w:rPr>
          <w:i/>
          <w:iCs/>
          <w:color w:val="000000" w:themeColor="text1"/>
          <w:lang w:val="nl-NL"/>
        </w:rPr>
      </w:pPr>
      <w:r w:rsidRPr="008F2A93">
        <w:rPr>
          <w:b/>
          <w:color w:val="000000" w:themeColor="text1"/>
          <w:sz w:val="28"/>
          <w:szCs w:val="28"/>
        </w:rPr>
        <w:t>CỦA UBND TỈNH</w:t>
      </w:r>
      <w:r w:rsidR="006E2D4B" w:rsidRPr="008F2A93">
        <w:rPr>
          <w:b/>
          <w:color w:val="000000" w:themeColor="text1"/>
          <w:sz w:val="28"/>
          <w:szCs w:val="28"/>
        </w:rPr>
        <w:t xml:space="preserve">, </w:t>
      </w:r>
      <w:r w:rsidRPr="008F2A93">
        <w:rPr>
          <w:b/>
          <w:color w:val="000000" w:themeColor="text1"/>
          <w:sz w:val="28"/>
          <w:szCs w:val="28"/>
        </w:rPr>
        <w:t xml:space="preserve">SỞ CÔNG THƯƠNG </w:t>
      </w:r>
      <w:r w:rsidR="006E2D4B" w:rsidRPr="008F2A93">
        <w:rPr>
          <w:b/>
          <w:color w:val="000000" w:themeColor="text1"/>
          <w:sz w:val="28"/>
          <w:szCs w:val="28"/>
        </w:rPr>
        <w:t>VÀ UBND CẤP XÃ TRÊN ĐỊA BÀN TỈNH QUẢNG TRỊ</w:t>
      </w:r>
      <w:r w:rsidRPr="008F2A93">
        <w:rPr>
          <w:i/>
          <w:iCs/>
          <w:color w:val="000000" w:themeColor="text1"/>
          <w:lang w:val="nl-NL"/>
        </w:rPr>
        <w:t xml:space="preserve"> </w:t>
      </w:r>
    </w:p>
    <w:p w14:paraId="50B89CAF" w14:textId="29867E14" w:rsidR="00712A71" w:rsidRPr="008F2A93" w:rsidRDefault="00712A71" w:rsidP="007C58A1">
      <w:pPr>
        <w:shd w:val="clear" w:color="auto" w:fill="FFFFFF"/>
        <w:spacing w:before="120"/>
        <w:jc w:val="center"/>
        <w:rPr>
          <w:i/>
          <w:iCs/>
          <w:color w:val="000000" w:themeColor="text1"/>
          <w:sz w:val="28"/>
          <w:szCs w:val="28"/>
        </w:rPr>
      </w:pPr>
      <w:r w:rsidRPr="008F2A93">
        <w:rPr>
          <w:i/>
          <w:iCs/>
          <w:color w:val="000000" w:themeColor="text1"/>
          <w:sz w:val="28"/>
          <w:szCs w:val="28"/>
          <w:lang w:val="nl-NL"/>
        </w:rPr>
        <w:t>(Kèm theo Quyết định số             /QĐ-UBND ngày       /     /202</w:t>
      </w:r>
      <w:r w:rsidR="00B11769" w:rsidRPr="008F2A93">
        <w:rPr>
          <w:i/>
          <w:iCs/>
          <w:color w:val="000000" w:themeColor="text1"/>
          <w:sz w:val="28"/>
          <w:szCs w:val="28"/>
          <w:lang w:val="nl-NL"/>
        </w:rPr>
        <w:t>6</w:t>
      </w:r>
      <w:r w:rsidRPr="008F2A93">
        <w:rPr>
          <w:i/>
          <w:iCs/>
          <w:color w:val="000000" w:themeColor="text1"/>
          <w:sz w:val="28"/>
          <w:szCs w:val="28"/>
          <w:lang w:val="nl-NL"/>
        </w:rPr>
        <w:t xml:space="preserve">  </w:t>
      </w:r>
      <w:r w:rsidRPr="008F2A93">
        <w:rPr>
          <w:i/>
          <w:iCs/>
          <w:color w:val="000000" w:themeColor="text1"/>
          <w:sz w:val="28"/>
          <w:szCs w:val="28"/>
        </w:rPr>
        <w:t xml:space="preserve">của Chủ tịch UBND tỉnh Quảng Trị)   </w:t>
      </w:r>
    </w:p>
    <w:p w14:paraId="555FC675" w14:textId="77777777" w:rsidR="00712A71" w:rsidRPr="008F2A93" w:rsidRDefault="00712A71" w:rsidP="00712A71">
      <w:pPr>
        <w:shd w:val="clear" w:color="auto" w:fill="FFFFFF"/>
        <w:jc w:val="center"/>
        <w:rPr>
          <w:b/>
          <w:i/>
          <w:iCs/>
          <w:color w:val="000000" w:themeColor="text1"/>
        </w:rPr>
      </w:pPr>
      <w:r w:rsidRPr="008F2A93">
        <w:rPr>
          <w:b/>
          <w:i/>
          <w:iCs/>
          <w:noProof/>
          <w:color w:val="000000" w:themeColor="text1"/>
        </w:rPr>
        <mc:AlternateContent>
          <mc:Choice Requires="wps">
            <w:drawing>
              <wp:anchor distT="0" distB="0" distL="114300" distR="114300" simplePos="0" relativeHeight="251659264" behindDoc="0" locked="0" layoutInCell="1" allowOverlap="1" wp14:anchorId="564D4B06" wp14:editId="0348132E">
                <wp:simplePos x="0" y="0"/>
                <wp:positionH relativeFrom="column">
                  <wp:posOffset>3883025</wp:posOffset>
                </wp:positionH>
                <wp:positionV relativeFrom="paragraph">
                  <wp:posOffset>43815</wp:posOffset>
                </wp:positionV>
                <wp:extent cx="19145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870D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5.75pt,3.45pt" to="45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" strokecolor="black [3200]" strokeweight=".5pt">
                <v:stroke joinstyle="miter"/>
              </v:line>
            </w:pict>
          </mc:Fallback>
        </mc:AlternateContent>
      </w:r>
    </w:p>
    <w:p w14:paraId="0846DA46" w14:textId="3B3D221F" w:rsidR="0095138C" w:rsidRPr="008F2A93" w:rsidRDefault="0095138C" w:rsidP="0095138C">
      <w:pPr>
        <w:shd w:val="clear" w:color="auto" w:fill="FFFFFF"/>
        <w:rPr>
          <w:b/>
          <w:color w:val="000000" w:themeColor="text1"/>
          <w:sz w:val="12"/>
          <w:szCs w:val="12"/>
        </w:rPr>
      </w:pPr>
    </w:p>
    <w:p w14:paraId="21C91474" w14:textId="77777777" w:rsidR="0095138C" w:rsidRPr="008F2A93" w:rsidRDefault="0095138C" w:rsidP="00305DE0">
      <w:pPr>
        <w:shd w:val="clear" w:color="auto" w:fill="FFFFFF"/>
        <w:jc w:val="center"/>
        <w:rPr>
          <w:i/>
          <w:iCs/>
          <w:color w:val="000000" w:themeColor="text1"/>
          <w:sz w:val="26"/>
          <w:szCs w:val="26"/>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508"/>
        <w:gridCol w:w="2148"/>
        <w:gridCol w:w="1936"/>
        <w:gridCol w:w="3095"/>
        <w:gridCol w:w="3146"/>
        <w:gridCol w:w="1588"/>
      </w:tblGrid>
      <w:tr w:rsidR="002238A9" w:rsidRPr="008F2A93" w14:paraId="7C695385" w14:textId="59B56B68" w:rsidTr="00864BFA">
        <w:trPr>
          <w:trHeight w:val="28"/>
        </w:trPr>
        <w:tc>
          <w:tcPr>
            <w:tcW w:w="233" w:type="pct"/>
            <w:vAlign w:val="center"/>
          </w:tcPr>
          <w:p w14:paraId="679489D8" w14:textId="5F89C60A" w:rsidR="002238A9" w:rsidRPr="008F2A93" w:rsidRDefault="002238A9" w:rsidP="00864BFA">
            <w:pPr>
              <w:ind w:left="-108" w:right="-107"/>
              <w:jc w:val="center"/>
              <w:rPr>
                <w:rFonts w:eastAsia="Calibri"/>
                <w:b/>
                <w:bCs/>
                <w:color w:val="000000" w:themeColor="text1"/>
                <w:sz w:val="26"/>
                <w:szCs w:val="26"/>
              </w:rPr>
            </w:pPr>
            <w:r w:rsidRPr="008F2A93">
              <w:rPr>
                <w:rFonts w:eastAsia="Calibri"/>
                <w:b/>
                <w:bCs/>
                <w:color w:val="000000" w:themeColor="text1"/>
                <w:sz w:val="26"/>
                <w:szCs w:val="26"/>
              </w:rPr>
              <w:t>STT</w:t>
            </w:r>
          </w:p>
        </w:tc>
        <w:tc>
          <w:tcPr>
            <w:tcW w:w="829" w:type="pct"/>
            <w:vAlign w:val="center"/>
          </w:tcPr>
          <w:p w14:paraId="487916DC" w14:textId="591EA587" w:rsidR="002238A9" w:rsidRPr="008F2A93" w:rsidRDefault="002238A9" w:rsidP="00936A1A">
            <w:pPr>
              <w:jc w:val="center"/>
              <w:rPr>
                <w:b/>
                <w:bCs/>
                <w:color w:val="000000" w:themeColor="text1"/>
                <w:sz w:val="26"/>
                <w:szCs w:val="26"/>
              </w:rPr>
            </w:pPr>
            <w:r w:rsidRPr="008F2A93">
              <w:rPr>
                <w:b/>
                <w:bCs/>
                <w:color w:val="000000" w:themeColor="text1"/>
                <w:sz w:val="26"/>
                <w:szCs w:val="26"/>
              </w:rPr>
              <w:t>Tên</w:t>
            </w:r>
            <w:r w:rsidR="006F7E53" w:rsidRPr="008F2A93">
              <w:rPr>
                <w:b/>
                <w:bCs/>
                <w:color w:val="000000" w:themeColor="text1"/>
                <w:sz w:val="26"/>
                <w:szCs w:val="26"/>
              </w:rPr>
              <w:t>, m</w:t>
            </w:r>
            <w:r w:rsidR="005B3865" w:rsidRPr="008F2A93">
              <w:rPr>
                <w:b/>
                <w:bCs/>
                <w:color w:val="000000" w:themeColor="text1"/>
                <w:sz w:val="26"/>
                <w:szCs w:val="26"/>
              </w:rPr>
              <w:t>ã TTHC</w:t>
            </w:r>
          </w:p>
        </w:tc>
        <w:tc>
          <w:tcPr>
            <w:tcW w:w="710" w:type="pct"/>
            <w:vAlign w:val="center"/>
          </w:tcPr>
          <w:p w14:paraId="686EC545" w14:textId="77777777" w:rsidR="002238A9" w:rsidRPr="008F2A93" w:rsidRDefault="002238A9" w:rsidP="00864BFA">
            <w:pPr>
              <w:ind w:right="124"/>
              <w:jc w:val="center"/>
              <w:rPr>
                <w:rFonts w:eastAsia="Calibri"/>
                <w:b/>
                <w:bCs/>
                <w:color w:val="000000" w:themeColor="text1"/>
                <w:sz w:val="26"/>
                <w:szCs w:val="26"/>
              </w:rPr>
            </w:pPr>
            <w:r w:rsidRPr="008F2A93">
              <w:rPr>
                <w:b/>
                <w:bCs/>
                <w:color w:val="000000" w:themeColor="text1"/>
                <w:sz w:val="26"/>
                <w:szCs w:val="26"/>
              </w:rPr>
              <w:t>Thời hạn giải quyết</w:t>
            </w:r>
          </w:p>
        </w:tc>
        <w:tc>
          <w:tcPr>
            <w:tcW w:w="640" w:type="pct"/>
            <w:vAlign w:val="center"/>
          </w:tcPr>
          <w:p w14:paraId="7C92CF9D" w14:textId="5547E2D9" w:rsidR="002238A9" w:rsidRPr="008F2A93" w:rsidRDefault="002238A9" w:rsidP="00864BFA">
            <w:pPr>
              <w:jc w:val="center"/>
              <w:rPr>
                <w:rFonts w:eastAsia="Calibri"/>
                <w:b/>
                <w:bCs/>
                <w:color w:val="000000" w:themeColor="text1"/>
                <w:sz w:val="26"/>
                <w:szCs w:val="26"/>
              </w:rPr>
            </w:pPr>
            <w:r w:rsidRPr="008F2A93">
              <w:rPr>
                <w:b/>
                <w:bCs/>
                <w:color w:val="000000" w:themeColor="text1"/>
                <w:sz w:val="26"/>
                <w:szCs w:val="26"/>
              </w:rPr>
              <w:t>Địa điểm thực hiện</w:t>
            </w:r>
          </w:p>
        </w:tc>
        <w:tc>
          <w:tcPr>
            <w:tcW w:w="1023" w:type="pct"/>
            <w:vAlign w:val="center"/>
          </w:tcPr>
          <w:p w14:paraId="2733BB4A" w14:textId="77777777" w:rsidR="002238A9" w:rsidRPr="008F2A93" w:rsidRDefault="002238A9" w:rsidP="00864BFA">
            <w:pPr>
              <w:jc w:val="center"/>
              <w:rPr>
                <w:rFonts w:eastAsia="Calibri"/>
                <w:b/>
                <w:bCs/>
                <w:color w:val="000000" w:themeColor="text1"/>
                <w:sz w:val="26"/>
                <w:szCs w:val="26"/>
              </w:rPr>
            </w:pPr>
            <w:r w:rsidRPr="008F2A93">
              <w:rPr>
                <w:b/>
                <w:bCs/>
                <w:color w:val="000000" w:themeColor="text1"/>
                <w:sz w:val="26"/>
                <w:szCs w:val="26"/>
              </w:rPr>
              <w:t>Phí, lệ phí</w:t>
            </w:r>
          </w:p>
        </w:tc>
        <w:tc>
          <w:tcPr>
            <w:tcW w:w="1040" w:type="pct"/>
            <w:vAlign w:val="center"/>
          </w:tcPr>
          <w:p w14:paraId="06A4C61A" w14:textId="70BAB098" w:rsidR="002238A9" w:rsidRPr="008F2A93" w:rsidRDefault="002238A9" w:rsidP="00864BFA">
            <w:pPr>
              <w:jc w:val="center"/>
              <w:rPr>
                <w:rFonts w:eastAsia="Calibri"/>
                <w:b/>
                <w:bCs/>
                <w:color w:val="000000" w:themeColor="text1"/>
                <w:sz w:val="26"/>
                <w:szCs w:val="26"/>
              </w:rPr>
            </w:pPr>
            <w:r w:rsidRPr="008F2A93">
              <w:rPr>
                <w:b/>
                <w:bCs/>
                <w:color w:val="000000" w:themeColor="text1"/>
                <w:sz w:val="26"/>
                <w:szCs w:val="26"/>
              </w:rPr>
              <w:t>Tên VBQPPL quy định nội dung sửa đổi, bổ sung</w:t>
            </w:r>
          </w:p>
        </w:tc>
        <w:tc>
          <w:tcPr>
            <w:tcW w:w="525" w:type="pct"/>
          </w:tcPr>
          <w:p w14:paraId="1FE66553" w14:textId="5CB4349D" w:rsidR="002238A9" w:rsidRPr="008F2A93" w:rsidRDefault="00287EB8" w:rsidP="00AB1B8B">
            <w:pPr>
              <w:jc w:val="both"/>
              <w:rPr>
                <w:b/>
                <w:bCs/>
                <w:color w:val="000000" w:themeColor="text1"/>
                <w:sz w:val="26"/>
                <w:szCs w:val="26"/>
              </w:rPr>
            </w:pPr>
            <w:r w:rsidRPr="008F2A93">
              <w:rPr>
                <w:b/>
                <w:bCs/>
                <w:color w:val="000000" w:themeColor="text1"/>
                <w:sz w:val="26"/>
                <w:szCs w:val="26"/>
              </w:rPr>
              <w:t>TTHC</w:t>
            </w:r>
            <w:r w:rsidR="002238A9" w:rsidRPr="008F2A93">
              <w:rPr>
                <w:b/>
                <w:bCs/>
                <w:color w:val="000000" w:themeColor="text1"/>
                <w:sz w:val="26"/>
                <w:szCs w:val="26"/>
              </w:rPr>
              <w:t xml:space="preserve"> thực hiện không phụ thuộc vào địa giới hành chính</w:t>
            </w:r>
          </w:p>
        </w:tc>
      </w:tr>
      <w:tr w:rsidR="007B7434" w:rsidRPr="008F2A93" w14:paraId="73061A0C" w14:textId="64C9F43F" w:rsidTr="007B7434">
        <w:trPr>
          <w:trHeight w:val="7"/>
        </w:trPr>
        <w:tc>
          <w:tcPr>
            <w:tcW w:w="5000" w:type="pct"/>
            <w:gridSpan w:val="7"/>
            <w:vAlign w:val="center"/>
          </w:tcPr>
          <w:p w14:paraId="32ABFF96" w14:textId="4E50D73A" w:rsidR="007B7434" w:rsidRPr="008F2A93" w:rsidRDefault="007B7434" w:rsidP="002B55EC">
            <w:pPr>
              <w:spacing w:before="60" w:after="60"/>
              <w:rPr>
                <w:color w:val="000000" w:themeColor="text1"/>
                <w:sz w:val="26"/>
                <w:szCs w:val="26"/>
                <w:lang w:val="da-DK"/>
              </w:rPr>
            </w:pPr>
            <w:r w:rsidRPr="008F2A93">
              <w:rPr>
                <w:b/>
                <w:bCs/>
                <w:color w:val="000000" w:themeColor="text1"/>
                <w:sz w:val="26"/>
                <w:szCs w:val="26"/>
              </w:rPr>
              <w:t>A.</w:t>
            </w:r>
            <w:r w:rsidRPr="008F2A93">
              <w:rPr>
                <w:b/>
                <w:color w:val="000000" w:themeColor="text1"/>
                <w:sz w:val="26"/>
                <w:szCs w:val="26"/>
              </w:rPr>
              <w:t xml:space="preserve"> </w:t>
            </w:r>
            <w:r w:rsidR="00D06C94" w:rsidRPr="008F2A93">
              <w:rPr>
                <w:b/>
                <w:color w:val="000000" w:themeColor="text1"/>
                <w:sz w:val="26"/>
                <w:szCs w:val="26"/>
              </w:rPr>
              <w:t xml:space="preserve">DANH MỤC </w:t>
            </w:r>
            <w:r w:rsidRPr="008F2A93">
              <w:rPr>
                <w:b/>
                <w:color w:val="000000" w:themeColor="text1"/>
                <w:sz w:val="26"/>
                <w:szCs w:val="26"/>
              </w:rPr>
              <w:t>THỦ TỤC HÀNH CHÍNH CẤP TỈNH (1</w:t>
            </w:r>
            <w:r w:rsidR="002B55EC" w:rsidRPr="008F2A93">
              <w:rPr>
                <w:b/>
                <w:color w:val="000000" w:themeColor="text1"/>
                <w:sz w:val="26"/>
                <w:szCs w:val="26"/>
              </w:rPr>
              <w:t>11</w:t>
            </w:r>
            <w:r w:rsidRPr="008F2A93">
              <w:rPr>
                <w:b/>
                <w:color w:val="000000" w:themeColor="text1"/>
                <w:sz w:val="26"/>
                <w:szCs w:val="26"/>
              </w:rPr>
              <w:t>)</w:t>
            </w:r>
          </w:p>
        </w:tc>
      </w:tr>
      <w:tr w:rsidR="00A9717D" w:rsidRPr="008F2A93" w14:paraId="37F0F3C3" w14:textId="0B78EA26" w:rsidTr="00A9717D">
        <w:trPr>
          <w:trHeight w:val="7"/>
        </w:trPr>
        <w:tc>
          <w:tcPr>
            <w:tcW w:w="233" w:type="pct"/>
            <w:vAlign w:val="center"/>
          </w:tcPr>
          <w:p w14:paraId="61CA70AB" w14:textId="716F175D" w:rsidR="00A9717D" w:rsidRPr="008F2A93" w:rsidRDefault="00A9717D" w:rsidP="008B2103">
            <w:pPr>
              <w:spacing w:before="60" w:after="60"/>
              <w:jc w:val="center"/>
              <w:rPr>
                <w:b/>
                <w:i/>
                <w:color w:val="000000" w:themeColor="text1"/>
                <w:sz w:val="26"/>
                <w:szCs w:val="26"/>
              </w:rPr>
            </w:pPr>
            <w:r w:rsidRPr="008F2A93">
              <w:rPr>
                <w:b/>
                <w:bCs/>
                <w:i/>
                <w:color w:val="000000" w:themeColor="text1"/>
                <w:sz w:val="26"/>
                <w:szCs w:val="26"/>
              </w:rPr>
              <w:t>I</w:t>
            </w:r>
          </w:p>
        </w:tc>
        <w:tc>
          <w:tcPr>
            <w:tcW w:w="4767" w:type="pct"/>
            <w:gridSpan w:val="6"/>
            <w:vAlign w:val="center"/>
          </w:tcPr>
          <w:p w14:paraId="38BB6050" w14:textId="5D1C27E6" w:rsidR="00A9717D" w:rsidRPr="008F2A93" w:rsidRDefault="00A9717D" w:rsidP="008B2103">
            <w:pPr>
              <w:tabs>
                <w:tab w:val="left" w:pos="284"/>
                <w:tab w:val="left" w:pos="709"/>
              </w:tabs>
              <w:spacing w:before="60" w:after="60"/>
              <w:jc w:val="both"/>
              <w:rPr>
                <w:color w:val="000000" w:themeColor="text1"/>
                <w:sz w:val="26"/>
                <w:szCs w:val="26"/>
                <w:lang w:val="da-DK"/>
              </w:rPr>
            </w:pPr>
            <w:r w:rsidRPr="008F2A93">
              <w:rPr>
                <w:b/>
                <w:bCs/>
                <w:i/>
                <w:color w:val="000000" w:themeColor="text1"/>
                <w:sz w:val="26"/>
                <w:szCs w:val="26"/>
                <w:lang w:val="da-DK"/>
              </w:rPr>
              <w:t>Lĩnh vực Kinh doanh khí (13)</w:t>
            </w:r>
          </w:p>
        </w:tc>
      </w:tr>
      <w:tr w:rsidR="002238A9" w:rsidRPr="008F2A93" w14:paraId="723E66DE" w14:textId="076AB2DC" w:rsidTr="00864BFA">
        <w:trPr>
          <w:trHeight w:val="7"/>
        </w:trPr>
        <w:tc>
          <w:tcPr>
            <w:tcW w:w="233" w:type="pct"/>
            <w:vAlign w:val="center"/>
          </w:tcPr>
          <w:p w14:paraId="3DB6ACEE" w14:textId="77777777" w:rsidR="002238A9" w:rsidRPr="008F2A93" w:rsidRDefault="002238A9" w:rsidP="00BE7DBE">
            <w:pPr>
              <w:jc w:val="center"/>
              <w:rPr>
                <w:color w:val="000000" w:themeColor="text1"/>
                <w:sz w:val="26"/>
                <w:szCs w:val="26"/>
              </w:rPr>
            </w:pPr>
            <w:r w:rsidRPr="008F2A93">
              <w:rPr>
                <w:color w:val="000000" w:themeColor="text1"/>
                <w:sz w:val="26"/>
                <w:szCs w:val="26"/>
              </w:rPr>
              <w:t>1</w:t>
            </w:r>
          </w:p>
        </w:tc>
        <w:tc>
          <w:tcPr>
            <w:tcW w:w="829" w:type="pct"/>
            <w:vAlign w:val="center"/>
          </w:tcPr>
          <w:p w14:paraId="6EC64305" w14:textId="77777777" w:rsidR="002238A9" w:rsidRPr="008F2A93" w:rsidRDefault="002238A9" w:rsidP="00BA60F7">
            <w:pPr>
              <w:jc w:val="both"/>
              <w:rPr>
                <w:color w:val="000000" w:themeColor="text1"/>
                <w:sz w:val="26"/>
                <w:szCs w:val="26"/>
              </w:rPr>
            </w:pPr>
            <w:r w:rsidRPr="008F2A93">
              <w:rPr>
                <w:color w:val="000000" w:themeColor="text1"/>
                <w:sz w:val="26"/>
                <w:szCs w:val="26"/>
              </w:rPr>
              <w:t>Cấp Giấy chứng nhận đủ điều kiện sản xuất chai LPG mini.</w:t>
            </w:r>
          </w:p>
          <w:p w14:paraId="24150E3D" w14:textId="27C3AB34" w:rsidR="002238A9" w:rsidRPr="008F2A93" w:rsidRDefault="002238A9" w:rsidP="00BA60F7">
            <w:pPr>
              <w:jc w:val="both"/>
              <w:rPr>
                <w:b/>
                <w:i/>
                <w:color w:val="000000" w:themeColor="text1"/>
                <w:sz w:val="26"/>
                <w:szCs w:val="26"/>
              </w:rPr>
            </w:pPr>
            <w:r w:rsidRPr="008F2A93">
              <w:rPr>
                <w:b/>
                <w:i/>
                <w:color w:val="000000" w:themeColor="text1"/>
                <w:sz w:val="26"/>
                <w:szCs w:val="26"/>
              </w:rPr>
              <w:t>2.000304.H50</w:t>
            </w:r>
          </w:p>
        </w:tc>
        <w:tc>
          <w:tcPr>
            <w:tcW w:w="710" w:type="pct"/>
            <w:vAlign w:val="center"/>
          </w:tcPr>
          <w:p w14:paraId="56D00397" w14:textId="77777777" w:rsidR="002238A9" w:rsidRPr="008F2A93" w:rsidRDefault="002238A9" w:rsidP="00BA60F7">
            <w:pPr>
              <w:jc w:val="both"/>
              <w:rPr>
                <w:color w:val="000000" w:themeColor="text1"/>
                <w:sz w:val="26"/>
                <w:szCs w:val="26"/>
                <w:lang w:val="da-DK"/>
              </w:rPr>
            </w:pPr>
            <w:r w:rsidRPr="008F2A93">
              <w:rPr>
                <w:rFonts w:eastAsia="Calibri"/>
                <w:color w:val="000000" w:themeColor="text1"/>
                <w:sz w:val="26"/>
                <w:szCs w:val="26"/>
                <w:lang w:val="da-DK"/>
              </w:rPr>
              <w:t>15 ngày làm việc kể từ ngày nhận đủ hồ sơ hợp lệ</w:t>
            </w:r>
          </w:p>
        </w:tc>
        <w:tc>
          <w:tcPr>
            <w:tcW w:w="640" w:type="pct"/>
            <w:vAlign w:val="center"/>
          </w:tcPr>
          <w:p w14:paraId="41950332" w14:textId="22E402D0" w:rsidR="002238A9" w:rsidRPr="008F2A93" w:rsidRDefault="002238A9" w:rsidP="00341F51">
            <w:pPr>
              <w:ind w:firstLine="17"/>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0CA864E4" w14:textId="77777777" w:rsidR="002238A9" w:rsidRPr="008F2A93" w:rsidRDefault="002238A9" w:rsidP="00BA60F7">
            <w:pPr>
              <w:jc w:val="both"/>
              <w:rPr>
                <w:color w:val="000000" w:themeColor="text1"/>
                <w:sz w:val="26"/>
                <w:szCs w:val="26"/>
                <w:lang w:val="da-DK"/>
              </w:rPr>
            </w:pPr>
            <w:r w:rsidRPr="008F2A93">
              <w:rPr>
                <w:rFonts w:eastAsia="Calibri"/>
                <w:color w:val="000000" w:themeColor="text1"/>
                <w:sz w:val="26"/>
                <w:szCs w:val="26"/>
              </w:rPr>
              <w:t>Không quy định</w:t>
            </w:r>
          </w:p>
        </w:tc>
        <w:tc>
          <w:tcPr>
            <w:tcW w:w="1040" w:type="pct"/>
            <w:vAlign w:val="center"/>
          </w:tcPr>
          <w:p w14:paraId="344EC2B3" w14:textId="6D9D76CE" w:rsidR="002238A9" w:rsidRPr="008F2A93" w:rsidRDefault="002238A9" w:rsidP="009272CD">
            <w:pPr>
              <w:tabs>
                <w:tab w:val="left" w:pos="851"/>
              </w:tabs>
              <w:jc w:val="both"/>
              <w:rPr>
                <w:bCs/>
                <w:color w:val="000000" w:themeColor="text1"/>
                <w:sz w:val="26"/>
                <w:szCs w:val="26"/>
                <w:lang w:val="nl-NL"/>
              </w:rPr>
            </w:pPr>
            <w:r w:rsidRPr="008F2A93">
              <w:rPr>
                <w:color w:val="000000" w:themeColor="text1"/>
                <w:sz w:val="26"/>
                <w:szCs w:val="26"/>
                <w:lang w:val="nl-NL"/>
              </w:rPr>
              <w:t>Nghị quyết số 66.7/2025/NQ-CP ngày 15 tháng 11 năm 2025 quy định cắt giảm, đơn giản hóa thủ tục hành chính dựa trên dữ liệu.</w:t>
            </w:r>
          </w:p>
        </w:tc>
        <w:tc>
          <w:tcPr>
            <w:tcW w:w="525" w:type="pct"/>
            <w:vAlign w:val="center"/>
          </w:tcPr>
          <w:p w14:paraId="235C5493" w14:textId="41B217F6" w:rsidR="002238A9" w:rsidRPr="008F2A93" w:rsidRDefault="002238A9" w:rsidP="002238A9">
            <w:pPr>
              <w:tabs>
                <w:tab w:val="left" w:pos="851"/>
              </w:tabs>
              <w:jc w:val="center"/>
              <w:rPr>
                <w:color w:val="000000" w:themeColor="text1"/>
                <w:sz w:val="26"/>
                <w:szCs w:val="26"/>
                <w:lang w:val="nl-NL"/>
              </w:rPr>
            </w:pPr>
            <w:r w:rsidRPr="008F2A93">
              <w:rPr>
                <w:color w:val="000000" w:themeColor="text1"/>
                <w:sz w:val="26"/>
                <w:szCs w:val="26"/>
                <w:lang w:val="nl-NL"/>
              </w:rPr>
              <w:t>Có</w:t>
            </w:r>
          </w:p>
        </w:tc>
      </w:tr>
      <w:tr w:rsidR="002238A9" w:rsidRPr="008F2A93" w14:paraId="5D0E827D" w14:textId="28255D27" w:rsidTr="00864BFA">
        <w:trPr>
          <w:trHeight w:val="7"/>
        </w:trPr>
        <w:tc>
          <w:tcPr>
            <w:tcW w:w="233" w:type="pct"/>
            <w:vAlign w:val="center"/>
          </w:tcPr>
          <w:p w14:paraId="5EFD3D58" w14:textId="77777777" w:rsidR="002238A9" w:rsidRPr="008F2A93" w:rsidRDefault="002238A9" w:rsidP="00BE7DBE">
            <w:pPr>
              <w:jc w:val="center"/>
              <w:rPr>
                <w:color w:val="000000" w:themeColor="text1"/>
                <w:sz w:val="26"/>
                <w:szCs w:val="26"/>
              </w:rPr>
            </w:pPr>
            <w:r w:rsidRPr="008F2A93">
              <w:rPr>
                <w:color w:val="000000" w:themeColor="text1"/>
                <w:sz w:val="26"/>
                <w:szCs w:val="26"/>
              </w:rPr>
              <w:t>2</w:t>
            </w:r>
          </w:p>
        </w:tc>
        <w:tc>
          <w:tcPr>
            <w:tcW w:w="829" w:type="pct"/>
            <w:vAlign w:val="center"/>
          </w:tcPr>
          <w:p w14:paraId="5EBA1EAC" w14:textId="77777777" w:rsidR="002238A9" w:rsidRPr="008F2A93" w:rsidRDefault="002238A9" w:rsidP="00BA60F7">
            <w:pPr>
              <w:jc w:val="both"/>
              <w:rPr>
                <w:color w:val="000000" w:themeColor="text1"/>
                <w:sz w:val="26"/>
                <w:szCs w:val="26"/>
              </w:rPr>
            </w:pPr>
            <w:r w:rsidRPr="008F2A93">
              <w:rPr>
                <w:color w:val="000000" w:themeColor="text1"/>
                <w:sz w:val="26"/>
                <w:szCs w:val="26"/>
              </w:rPr>
              <w:t>Cấp Giấy chứng nhận đủ điều kiện trạm nạp LNG vào phương tiện vận tải</w:t>
            </w:r>
          </w:p>
          <w:p w14:paraId="34274BFC" w14:textId="55FCD11A" w:rsidR="002238A9" w:rsidRPr="008F2A93" w:rsidRDefault="002238A9" w:rsidP="00BA60F7">
            <w:pPr>
              <w:jc w:val="both"/>
              <w:rPr>
                <w:b/>
                <w:i/>
                <w:color w:val="000000" w:themeColor="text1"/>
                <w:sz w:val="26"/>
                <w:szCs w:val="26"/>
              </w:rPr>
            </w:pPr>
            <w:r w:rsidRPr="008F2A93">
              <w:rPr>
                <w:b/>
                <w:i/>
                <w:color w:val="000000" w:themeColor="text1"/>
                <w:sz w:val="26"/>
                <w:szCs w:val="26"/>
              </w:rPr>
              <w:t>2.000387.H50</w:t>
            </w:r>
          </w:p>
        </w:tc>
        <w:tc>
          <w:tcPr>
            <w:tcW w:w="710" w:type="pct"/>
            <w:vAlign w:val="center"/>
          </w:tcPr>
          <w:p w14:paraId="629AD56A" w14:textId="77777777" w:rsidR="002238A9" w:rsidRPr="008F2A93" w:rsidRDefault="002238A9" w:rsidP="00BA60F7">
            <w:pPr>
              <w:jc w:val="both"/>
              <w:rPr>
                <w:color w:val="000000" w:themeColor="text1"/>
                <w:sz w:val="26"/>
                <w:szCs w:val="26"/>
                <w:lang w:val="da-DK"/>
              </w:rPr>
            </w:pPr>
            <w:r w:rsidRPr="008F2A93">
              <w:rPr>
                <w:rFonts w:eastAsia="Calibri"/>
                <w:color w:val="000000" w:themeColor="text1"/>
                <w:sz w:val="26"/>
                <w:szCs w:val="26"/>
                <w:lang w:val="da-DK"/>
              </w:rPr>
              <w:t>15 ngày làm việc kể từ ngày nhận đủ hồ sơ hợp lệ</w:t>
            </w:r>
          </w:p>
        </w:tc>
        <w:tc>
          <w:tcPr>
            <w:tcW w:w="640" w:type="pct"/>
            <w:vAlign w:val="center"/>
          </w:tcPr>
          <w:p w14:paraId="5640BEAD" w14:textId="54045F3A" w:rsidR="002238A9" w:rsidRPr="008F2A93" w:rsidRDefault="002238A9" w:rsidP="00A93C55">
            <w:pPr>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0CDFD335" w14:textId="1E8B6ABB" w:rsidR="002238A9" w:rsidRPr="008F2A93" w:rsidRDefault="002238A9" w:rsidP="00BA60F7">
            <w:pPr>
              <w:jc w:val="both"/>
              <w:rPr>
                <w:strike/>
                <w:color w:val="000000" w:themeColor="text1"/>
                <w:sz w:val="26"/>
                <w:szCs w:val="26"/>
                <w:lang w:val="da-DK"/>
              </w:rPr>
            </w:pPr>
            <w:r w:rsidRPr="008F2A93">
              <w:rPr>
                <w:rFonts w:eastAsia="Calibri"/>
                <w:color w:val="000000" w:themeColor="text1"/>
                <w:sz w:val="26"/>
                <w:szCs w:val="26"/>
              </w:rPr>
              <w:t>Không quy định</w:t>
            </w:r>
          </w:p>
        </w:tc>
        <w:tc>
          <w:tcPr>
            <w:tcW w:w="1040" w:type="pct"/>
            <w:vAlign w:val="center"/>
          </w:tcPr>
          <w:p w14:paraId="4CE82F8C" w14:textId="2CCEEE02" w:rsidR="002238A9" w:rsidRPr="008F2A93" w:rsidRDefault="002238A9" w:rsidP="00BA60F7">
            <w:pPr>
              <w:tabs>
                <w:tab w:val="left" w:pos="851"/>
              </w:tabs>
              <w:jc w:val="both"/>
              <w:rPr>
                <w:bCs/>
                <w:color w:val="000000" w:themeColor="text1"/>
                <w:sz w:val="26"/>
                <w:szCs w:val="26"/>
                <w:lang w:val="da-DK"/>
              </w:rPr>
            </w:pPr>
            <w:r w:rsidRPr="008F2A93">
              <w:rPr>
                <w:color w:val="000000" w:themeColor="text1"/>
                <w:sz w:val="26"/>
                <w:szCs w:val="26"/>
                <w:lang w:val="da-DK"/>
              </w:rPr>
              <w:t>Nghị quyết số 66.7/2025/NQ-CP ngày 15 tháng 11 năm 2025 quy định cắt giảm, đơn giản hóa thủ tục hành chính dựa trên dữ liệu.</w:t>
            </w:r>
          </w:p>
        </w:tc>
        <w:tc>
          <w:tcPr>
            <w:tcW w:w="525" w:type="pct"/>
            <w:vAlign w:val="center"/>
          </w:tcPr>
          <w:p w14:paraId="3C735B2A" w14:textId="7E0A25C0" w:rsidR="002238A9" w:rsidRPr="008F2A93" w:rsidRDefault="002238A9" w:rsidP="002238A9">
            <w:pPr>
              <w:tabs>
                <w:tab w:val="left" w:pos="851"/>
              </w:tabs>
              <w:jc w:val="center"/>
              <w:rPr>
                <w:color w:val="000000" w:themeColor="text1"/>
                <w:sz w:val="26"/>
                <w:szCs w:val="26"/>
                <w:lang w:val="da-DK"/>
              </w:rPr>
            </w:pPr>
            <w:r w:rsidRPr="008F2A93">
              <w:rPr>
                <w:color w:val="000000" w:themeColor="text1"/>
                <w:sz w:val="26"/>
                <w:szCs w:val="26"/>
                <w:lang w:val="nl-NL"/>
              </w:rPr>
              <w:t>Có</w:t>
            </w:r>
          </w:p>
        </w:tc>
      </w:tr>
      <w:tr w:rsidR="002238A9" w:rsidRPr="008F2A93" w14:paraId="787927E3" w14:textId="307D245D" w:rsidTr="00864BFA">
        <w:trPr>
          <w:trHeight w:val="7"/>
        </w:trPr>
        <w:tc>
          <w:tcPr>
            <w:tcW w:w="233" w:type="pct"/>
            <w:vAlign w:val="center"/>
          </w:tcPr>
          <w:p w14:paraId="10B0E91B" w14:textId="77777777" w:rsidR="002238A9" w:rsidRPr="008F2A93" w:rsidRDefault="002238A9" w:rsidP="00BE7DBE">
            <w:pPr>
              <w:jc w:val="center"/>
              <w:rPr>
                <w:color w:val="000000" w:themeColor="text1"/>
                <w:sz w:val="26"/>
                <w:szCs w:val="26"/>
              </w:rPr>
            </w:pPr>
            <w:r w:rsidRPr="008F2A93">
              <w:rPr>
                <w:color w:val="000000" w:themeColor="text1"/>
                <w:sz w:val="26"/>
                <w:szCs w:val="26"/>
              </w:rPr>
              <w:t>3</w:t>
            </w:r>
          </w:p>
        </w:tc>
        <w:tc>
          <w:tcPr>
            <w:tcW w:w="829" w:type="pct"/>
            <w:vAlign w:val="center"/>
          </w:tcPr>
          <w:p w14:paraId="4EC349A9" w14:textId="15C5B948" w:rsidR="002238A9" w:rsidRPr="008F2A93" w:rsidRDefault="002238A9" w:rsidP="00BA60F7">
            <w:pPr>
              <w:jc w:val="both"/>
              <w:rPr>
                <w:color w:val="000000" w:themeColor="text1"/>
                <w:sz w:val="26"/>
                <w:szCs w:val="26"/>
              </w:rPr>
            </w:pPr>
            <w:r w:rsidRPr="008F2A93">
              <w:rPr>
                <w:color w:val="000000" w:themeColor="text1"/>
                <w:sz w:val="26"/>
                <w:szCs w:val="26"/>
              </w:rPr>
              <w:t>Cấp Giấy chứng nhận đủ điều kiện sản xuất, sửa chữa chai LPG</w:t>
            </w:r>
          </w:p>
          <w:p w14:paraId="6DEB664E" w14:textId="6EC8EEAE" w:rsidR="002238A9" w:rsidRPr="008F2A93" w:rsidRDefault="002238A9" w:rsidP="00BA60F7">
            <w:pPr>
              <w:jc w:val="both"/>
              <w:rPr>
                <w:i/>
                <w:color w:val="000000" w:themeColor="text1"/>
                <w:sz w:val="26"/>
                <w:szCs w:val="26"/>
              </w:rPr>
            </w:pPr>
            <w:r w:rsidRPr="008F2A93">
              <w:rPr>
                <w:rStyle w:val="fontstyle01"/>
                <w:rFonts w:ascii="Times New Roman" w:hAnsi="Times New Roman"/>
                <w:i/>
                <w:color w:val="000000" w:themeColor="text1"/>
              </w:rPr>
              <w:t>1.000475</w:t>
            </w:r>
            <w:r w:rsidRPr="008F2A93">
              <w:rPr>
                <w:i/>
                <w:color w:val="000000" w:themeColor="text1"/>
                <w:sz w:val="26"/>
                <w:szCs w:val="26"/>
              </w:rPr>
              <w:t>.</w:t>
            </w:r>
            <w:r w:rsidRPr="008F2A93">
              <w:rPr>
                <w:b/>
                <w:i/>
                <w:color w:val="000000" w:themeColor="text1"/>
                <w:sz w:val="26"/>
                <w:szCs w:val="26"/>
              </w:rPr>
              <w:t>H50</w:t>
            </w:r>
          </w:p>
        </w:tc>
        <w:tc>
          <w:tcPr>
            <w:tcW w:w="710" w:type="pct"/>
            <w:vAlign w:val="center"/>
          </w:tcPr>
          <w:p w14:paraId="7AC0B2B2" w14:textId="674AD913" w:rsidR="002238A9" w:rsidRPr="008F2A93" w:rsidRDefault="002238A9" w:rsidP="005E031E">
            <w:pPr>
              <w:jc w:val="both"/>
              <w:rPr>
                <w:rFonts w:eastAsia="Calibri"/>
                <w:color w:val="000000" w:themeColor="text1"/>
                <w:sz w:val="26"/>
                <w:szCs w:val="26"/>
                <w:lang w:val="da-DK"/>
              </w:rPr>
            </w:pPr>
            <w:r w:rsidRPr="008F2A93">
              <w:rPr>
                <w:rFonts w:eastAsia="Calibri"/>
                <w:color w:val="000000" w:themeColor="text1"/>
                <w:sz w:val="26"/>
                <w:szCs w:val="26"/>
                <w:lang w:val="da-DK"/>
              </w:rPr>
              <w:t>15 ngày làm việc kể từ ngày nhận đủ hồ sơ hợp lệ</w:t>
            </w:r>
          </w:p>
        </w:tc>
        <w:tc>
          <w:tcPr>
            <w:tcW w:w="640" w:type="pct"/>
            <w:vAlign w:val="center"/>
          </w:tcPr>
          <w:p w14:paraId="39BA8E05" w14:textId="09748BBA" w:rsidR="002238A9" w:rsidRPr="008F2A93" w:rsidRDefault="002238A9" w:rsidP="00341F51">
            <w:pPr>
              <w:ind w:firstLine="17"/>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44E73127" w14:textId="77777777" w:rsidR="002238A9" w:rsidRPr="008F2A93" w:rsidRDefault="002238A9" w:rsidP="00BA60F7">
            <w:pPr>
              <w:jc w:val="both"/>
              <w:rPr>
                <w:color w:val="000000" w:themeColor="text1"/>
                <w:sz w:val="26"/>
                <w:szCs w:val="26"/>
                <w:lang w:val="da-DK"/>
              </w:rPr>
            </w:pPr>
            <w:r w:rsidRPr="008F2A93">
              <w:rPr>
                <w:rFonts w:eastAsia="Calibri"/>
                <w:color w:val="000000" w:themeColor="text1"/>
                <w:sz w:val="26"/>
                <w:szCs w:val="26"/>
              </w:rPr>
              <w:t>Không quy định</w:t>
            </w:r>
          </w:p>
        </w:tc>
        <w:tc>
          <w:tcPr>
            <w:tcW w:w="1040" w:type="pct"/>
            <w:vAlign w:val="center"/>
          </w:tcPr>
          <w:p w14:paraId="72D2821A" w14:textId="50B2862D" w:rsidR="002238A9" w:rsidRPr="008F2A93" w:rsidRDefault="002238A9" w:rsidP="00BA60F7">
            <w:pPr>
              <w:jc w:val="both"/>
              <w:rPr>
                <w:color w:val="000000" w:themeColor="text1"/>
                <w:sz w:val="26"/>
                <w:szCs w:val="26"/>
                <w:lang w:val="nl-NL"/>
              </w:rPr>
            </w:pPr>
            <w:r w:rsidRPr="008F2A93">
              <w:rPr>
                <w:color w:val="000000" w:themeColor="text1"/>
                <w:sz w:val="26"/>
                <w:szCs w:val="26"/>
                <w:lang w:val="nl-NL"/>
              </w:rPr>
              <w:t xml:space="preserve">Nghị quyết số 66.7/2025/NQ-CP ngày 15 tháng 11 năm 2025 quy định cắt giảm, đơn giản hóa </w:t>
            </w:r>
            <w:r w:rsidRPr="008F2A93">
              <w:rPr>
                <w:color w:val="000000" w:themeColor="text1"/>
                <w:sz w:val="26"/>
                <w:szCs w:val="26"/>
                <w:lang w:val="nl-NL"/>
              </w:rPr>
              <w:lastRenderedPageBreak/>
              <w:t>thủ tục hành chính dựa trên dữ liệu.</w:t>
            </w:r>
          </w:p>
        </w:tc>
        <w:tc>
          <w:tcPr>
            <w:tcW w:w="525" w:type="pct"/>
            <w:vAlign w:val="center"/>
          </w:tcPr>
          <w:p w14:paraId="4BE8CFE9" w14:textId="66572A40" w:rsidR="002238A9" w:rsidRPr="008F2A93" w:rsidRDefault="002238A9" w:rsidP="002238A9">
            <w:pPr>
              <w:jc w:val="center"/>
              <w:rPr>
                <w:color w:val="000000" w:themeColor="text1"/>
                <w:sz w:val="26"/>
                <w:szCs w:val="26"/>
                <w:lang w:val="nl-NL"/>
              </w:rPr>
            </w:pPr>
            <w:r w:rsidRPr="008F2A93">
              <w:rPr>
                <w:color w:val="000000" w:themeColor="text1"/>
                <w:sz w:val="26"/>
                <w:szCs w:val="26"/>
                <w:lang w:val="nl-NL"/>
              </w:rPr>
              <w:lastRenderedPageBreak/>
              <w:t>Có</w:t>
            </w:r>
          </w:p>
        </w:tc>
      </w:tr>
      <w:tr w:rsidR="002238A9" w:rsidRPr="008F2A93" w14:paraId="51A41E8D" w14:textId="3D7D0C77" w:rsidTr="00864BFA">
        <w:trPr>
          <w:trHeight w:val="7"/>
        </w:trPr>
        <w:tc>
          <w:tcPr>
            <w:tcW w:w="233" w:type="pct"/>
            <w:vAlign w:val="center"/>
          </w:tcPr>
          <w:p w14:paraId="5AFC1DD6" w14:textId="77777777" w:rsidR="002238A9" w:rsidRPr="008F2A93" w:rsidRDefault="002238A9" w:rsidP="00BE7DBE">
            <w:pPr>
              <w:jc w:val="center"/>
              <w:rPr>
                <w:color w:val="000000" w:themeColor="text1"/>
                <w:sz w:val="26"/>
                <w:szCs w:val="26"/>
              </w:rPr>
            </w:pPr>
            <w:r w:rsidRPr="008F2A93">
              <w:rPr>
                <w:color w:val="000000" w:themeColor="text1"/>
                <w:sz w:val="26"/>
                <w:szCs w:val="26"/>
              </w:rPr>
              <w:t>4</w:t>
            </w:r>
          </w:p>
        </w:tc>
        <w:tc>
          <w:tcPr>
            <w:tcW w:w="829" w:type="pct"/>
            <w:vAlign w:val="center"/>
          </w:tcPr>
          <w:p w14:paraId="2A5A586D" w14:textId="77777777" w:rsidR="002238A9" w:rsidRPr="008F2A93" w:rsidRDefault="002238A9" w:rsidP="00BA60F7">
            <w:pPr>
              <w:jc w:val="both"/>
              <w:rPr>
                <w:color w:val="000000" w:themeColor="text1"/>
                <w:sz w:val="26"/>
                <w:szCs w:val="26"/>
              </w:rPr>
            </w:pPr>
            <w:r w:rsidRPr="008F2A93">
              <w:rPr>
                <w:color w:val="000000" w:themeColor="text1"/>
                <w:sz w:val="26"/>
                <w:szCs w:val="26"/>
              </w:rPr>
              <w:t>Cấp Giấy chứng nhận đủ điều kiện trạm nạp LPG vào xe bồn</w:t>
            </w:r>
          </w:p>
          <w:p w14:paraId="15117209" w14:textId="6EE45A16" w:rsidR="002238A9" w:rsidRPr="008F2A93" w:rsidRDefault="002238A9" w:rsidP="00BA60F7">
            <w:pPr>
              <w:jc w:val="both"/>
              <w:rPr>
                <w:i/>
                <w:color w:val="000000" w:themeColor="text1"/>
                <w:sz w:val="26"/>
                <w:szCs w:val="26"/>
              </w:rPr>
            </w:pPr>
            <w:r w:rsidRPr="008F2A93">
              <w:rPr>
                <w:rStyle w:val="fontstyle01"/>
                <w:rFonts w:ascii="Times New Roman" w:hAnsi="Times New Roman"/>
                <w:i/>
                <w:color w:val="000000" w:themeColor="text1"/>
              </w:rPr>
              <w:t>2.000194</w:t>
            </w:r>
            <w:r w:rsidRPr="008F2A93">
              <w:rPr>
                <w:b/>
                <w:i/>
                <w:color w:val="000000" w:themeColor="text1"/>
                <w:sz w:val="26"/>
                <w:szCs w:val="26"/>
              </w:rPr>
              <w:t>.H50</w:t>
            </w:r>
          </w:p>
        </w:tc>
        <w:tc>
          <w:tcPr>
            <w:tcW w:w="710" w:type="pct"/>
            <w:vAlign w:val="center"/>
          </w:tcPr>
          <w:p w14:paraId="59508E32" w14:textId="77777777" w:rsidR="002238A9" w:rsidRPr="008F2A93" w:rsidRDefault="002238A9" w:rsidP="00BA60F7">
            <w:pPr>
              <w:jc w:val="both"/>
              <w:rPr>
                <w:rFonts w:eastAsia="Calibri"/>
                <w:color w:val="000000" w:themeColor="text1"/>
                <w:sz w:val="26"/>
                <w:szCs w:val="26"/>
                <w:lang w:val="da-DK"/>
              </w:rPr>
            </w:pPr>
            <w:r w:rsidRPr="008F2A93">
              <w:rPr>
                <w:rFonts w:eastAsia="Calibri"/>
                <w:color w:val="000000" w:themeColor="text1"/>
                <w:sz w:val="26"/>
                <w:szCs w:val="26"/>
                <w:lang w:val="da-DK"/>
              </w:rPr>
              <w:t>15 ngày làm việc kể từ ngày nhận đủ hồ sơ hợp lệ</w:t>
            </w:r>
          </w:p>
        </w:tc>
        <w:tc>
          <w:tcPr>
            <w:tcW w:w="640" w:type="pct"/>
            <w:vAlign w:val="center"/>
          </w:tcPr>
          <w:p w14:paraId="4D3FD4CC" w14:textId="6A239777" w:rsidR="002238A9" w:rsidRPr="008F2A93" w:rsidRDefault="002238A9" w:rsidP="00341F51">
            <w:pPr>
              <w:ind w:firstLine="17"/>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24D3831F" w14:textId="31CA7A09" w:rsidR="002238A9" w:rsidRPr="008F2A93" w:rsidRDefault="002238A9" w:rsidP="00BA60F7">
            <w:pPr>
              <w:jc w:val="both"/>
              <w:rPr>
                <w:rFonts w:eastAsia="Calibri"/>
                <w:color w:val="000000" w:themeColor="text1"/>
                <w:sz w:val="26"/>
                <w:szCs w:val="26"/>
                <w:lang w:val="vi-VN"/>
              </w:rPr>
            </w:pPr>
            <w:r w:rsidRPr="008F2A93">
              <w:rPr>
                <w:color w:val="000000" w:themeColor="text1"/>
                <w:sz w:val="26"/>
                <w:szCs w:val="26"/>
              </w:rPr>
              <w:t>Theo quy định của pháp luật về phí, lệ phí hiện hành</w:t>
            </w:r>
          </w:p>
        </w:tc>
        <w:tc>
          <w:tcPr>
            <w:tcW w:w="1040" w:type="pct"/>
            <w:vAlign w:val="center"/>
          </w:tcPr>
          <w:p w14:paraId="576ADC7D" w14:textId="52AE6B9C" w:rsidR="002238A9" w:rsidRPr="008F2A93" w:rsidRDefault="002238A9" w:rsidP="00BA60F7">
            <w:pPr>
              <w:tabs>
                <w:tab w:val="left" w:pos="284"/>
              </w:tabs>
              <w:jc w:val="both"/>
              <w:rPr>
                <w:rFonts w:eastAsia="Calibri"/>
                <w:color w:val="000000" w:themeColor="text1"/>
                <w:sz w:val="26"/>
                <w:szCs w:val="26"/>
                <w:lang w:val="da-DK"/>
              </w:rPr>
            </w:pPr>
            <w:r w:rsidRPr="008F2A93">
              <w:rPr>
                <w:color w:val="000000" w:themeColor="text1"/>
                <w:sz w:val="26"/>
                <w:szCs w:val="26"/>
                <w:lang w:val="vi-VN"/>
              </w:rPr>
              <w:t>Nghị quyết số 66.7/2025/NQ-CP ngày 15 tháng 11 năm 2025 quy định cắt giảm, đơn giản hóa thủ tục hành chính dựa trên dữ liệu.</w:t>
            </w:r>
          </w:p>
        </w:tc>
        <w:tc>
          <w:tcPr>
            <w:tcW w:w="525" w:type="pct"/>
            <w:vAlign w:val="center"/>
          </w:tcPr>
          <w:p w14:paraId="0153FD83" w14:textId="38FCC645" w:rsidR="002238A9" w:rsidRPr="008F2A93" w:rsidRDefault="002238A9" w:rsidP="002238A9">
            <w:pPr>
              <w:tabs>
                <w:tab w:val="left" w:pos="284"/>
              </w:tabs>
              <w:jc w:val="center"/>
              <w:rPr>
                <w:color w:val="000000" w:themeColor="text1"/>
                <w:sz w:val="26"/>
                <w:szCs w:val="26"/>
                <w:lang w:val="vi-VN"/>
              </w:rPr>
            </w:pPr>
            <w:r w:rsidRPr="008F2A93">
              <w:rPr>
                <w:color w:val="000000" w:themeColor="text1"/>
                <w:sz w:val="26"/>
                <w:szCs w:val="26"/>
                <w:lang w:val="nl-NL"/>
              </w:rPr>
              <w:t>Có</w:t>
            </w:r>
          </w:p>
        </w:tc>
      </w:tr>
      <w:tr w:rsidR="002238A9" w:rsidRPr="008F2A93" w14:paraId="449ECCFA" w14:textId="0E313A9F" w:rsidTr="00864BFA">
        <w:trPr>
          <w:trHeight w:val="7"/>
        </w:trPr>
        <w:tc>
          <w:tcPr>
            <w:tcW w:w="233" w:type="pct"/>
            <w:vAlign w:val="center"/>
          </w:tcPr>
          <w:p w14:paraId="2034DBE5" w14:textId="77777777" w:rsidR="002238A9" w:rsidRPr="008F2A93" w:rsidRDefault="002238A9" w:rsidP="00BE7DBE">
            <w:pPr>
              <w:jc w:val="center"/>
              <w:rPr>
                <w:color w:val="000000" w:themeColor="text1"/>
                <w:sz w:val="26"/>
                <w:szCs w:val="26"/>
              </w:rPr>
            </w:pPr>
            <w:r w:rsidRPr="008F2A93">
              <w:rPr>
                <w:color w:val="000000" w:themeColor="text1"/>
                <w:sz w:val="26"/>
                <w:szCs w:val="26"/>
              </w:rPr>
              <w:t>5</w:t>
            </w:r>
          </w:p>
        </w:tc>
        <w:tc>
          <w:tcPr>
            <w:tcW w:w="829" w:type="pct"/>
            <w:vAlign w:val="center"/>
          </w:tcPr>
          <w:p w14:paraId="2488416D" w14:textId="77777777" w:rsidR="002238A9" w:rsidRPr="008F2A93" w:rsidRDefault="002238A9" w:rsidP="00BA60F7">
            <w:pPr>
              <w:jc w:val="both"/>
              <w:rPr>
                <w:color w:val="000000" w:themeColor="text1"/>
                <w:sz w:val="26"/>
                <w:szCs w:val="26"/>
              </w:rPr>
            </w:pPr>
            <w:r w:rsidRPr="008F2A93">
              <w:rPr>
                <w:color w:val="000000" w:themeColor="text1"/>
                <w:sz w:val="26"/>
                <w:szCs w:val="26"/>
              </w:rPr>
              <w:t>Cấp Giấy chứng nhận đủ điều kiện trạm nạp CNG vào phương tiện vận tải</w:t>
            </w:r>
          </w:p>
          <w:p w14:paraId="26E49D69" w14:textId="35AA19E1" w:rsidR="002238A9" w:rsidRPr="008F2A93" w:rsidRDefault="002238A9" w:rsidP="00BA60F7">
            <w:pPr>
              <w:jc w:val="both"/>
              <w:rPr>
                <w:i/>
                <w:color w:val="000000" w:themeColor="text1"/>
                <w:sz w:val="26"/>
                <w:szCs w:val="26"/>
              </w:rPr>
            </w:pPr>
            <w:r w:rsidRPr="008F2A93">
              <w:rPr>
                <w:rStyle w:val="fontstyle01"/>
                <w:rFonts w:ascii="Times New Roman" w:hAnsi="Times New Roman"/>
                <w:i/>
                <w:color w:val="000000" w:themeColor="text1"/>
              </w:rPr>
              <w:t>2.000163</w:t>
            </w:r>
            <w:r w:rsidRPr="008F2A93">
              <w:rPr>
                <w:b/>
                <w:i/>
                <w:color w:val="000000" w:themeColor="text1"/>
                <w:sz w:val="26"/>
                <w:szCs w:val="26"/>
              </w:rPr>
              <w:t>.H50</w:t>
            </w:r>
          </w:p>
        </w:tc>
        <w:tc>
          <w:tcPr>
            <w:tcW w:w="710" w:type="pct"/>
            <w:vAlign w:val="center"/>
          </w:tcPr>
          <w:p w14:paraId="2B7787FB" w14:textId="77777777" w:rsidR="002238A9" w:rsidRPr="008F2A93" w:rsidRDefault="002238A9" w:rsidP="00BA60F7">
            <w:pPr>
              <w:jc w:val="both"/>
              <w:rPr>
                <w:rFonts w:eastAsia="Calibri"/>
                <w:color w:val="000000" w:themeColor="text1"/>
                <w:sz w:val="26"/>
                <w:szCs w:val="26"/>
                <w:lang w:val="da-DK"/>
              </w:rPr>
            </w:pPr>
            <w:r w:rsidRPr="008F2A93">
              <w:rPr>
                <w:rFonts w:eastAsia="Calibri"/>
                <w:color w:val="000000" w:themeColor="text1"/>
                <w:sz w:val="26"/>
                <w:szCs w:val="26"/>
                <w:lang w:val="da-DK"/>
              </w:rPr>
              <w:t>15 ngày làm việc kể từ ngày nhận đủ hồ sơ hợp lệ</w:t>
            </w:r>
          </w:p>
        </w:tc>
        <w:tc>
          <w:tcPr>
            <w:tcW w:w="640" w:type="pct"/>
            <w:vAlign w:val="center"/>
          </w:tcPr>
          <w:p w14:paraId="08E80847" w14:textId="0ADEF5A9" w:rsidR="002238A9" w:rsidRPr="008F2A93" w:rsidRDefault="002238A9" w:rsidP="008A07A7">
            <w:pPr>
              <w:ind w:firstLine="17"/>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48923826" w14:textId="5624BA91" w:rsidR="002238A9" w:rsidRPr="008F2A93" w:rsidRDefault="002238A9" w:rsidP="00BA60F7">
            <w:pPr>
              <w:jc w:val="both"/>
              <w:rPr>
                <w:rFonts w:eastAsia="Calibri"/>
                <w:strike/>
                <w:color w:val="000000" w:themeColor="text1"/>
                <w:sz w:val="26"/>
                <w:szCs w:val="26"/>
                <w:highlight w:val="yellow"/>
                <w:lang w:val="vi-VN"/>
              </w:rPr>
            </w:pPr>
            <w:r w:rsidRPr="008F2A93">
              <w:rPr>
                <w:rFonts w:eastAsia="Calibri"/>
                <w:color w:val="000000" w:themeColor="text1"/>
                <w:sz w:val="26"/>
                <w:szCs w:val="26"/>
              </w:rPr>
              <w:t>Không quy định</w:t>
            </w:r>
          </w:p>
        </w:tc>
        <w:tc>
          <w:tcPr>
            <w:tcW w:w="1040" w:type="pct"/>
            <w:vAlign w:val="center"/>
          </w:tcPr>
          <w:p w14:paraId="6AB7DF6F" w14:textId="5CE207BE" w:rsidR="002238A9" w:rsidRPr="008F2A93" w:rsidRDefault="002238A9" w:rsidP="00BA60F7">
            <w:pPr>
              <w:tabs>
                <w:tab w:val="left" w:pos="284"/>
              </w:tabs>
              <w:jc w:val="both"/>
              <w:rPr>
                <w:rFonts w:eastAsia="Calibri"/>
                <w:color w:val="000000" w:themeColor="text1"/>
                <w:sz w:val="26"/>
                <w:szCs w:val="26"/>
                <w:lang w:val="da-DK"/>
              </w:rPr>
            </w:pPr>
            <w:r w:rsidRPr="008F2A93">
              <w:rPr>
                <w:color w:val="000000" w:themeColor="text1"/>
                <w:sz w:val="26"/>
                <w:szCs w:val="26"/>
                <w:lang w:val="vi-VN"/>
              </w:rPr>
              <w:t>Nghị quyết số 66.7/2025/NQ-CP ngày 15 tháng 11 năm 2025 quy định cắt giảm, đơn giản hóa thủ tục hành chính dựa trên dữ liệu.</w:t>
            </w:r>
          </w:p>
        </w:tc>
        <w:tc>
          <w:tcPr>
            <w:tcW w:w="525" w:type="pct"/>
            <w:vAlign w:val="center"/>
          </w:tcPr>
          <w:p w14:paraId="11A2A9CD" w14:textId="544F29EB" w:rsidR="002238A9" w:rsidRPr="008F2A93" w:rsidRDefault="002238A9" w:rsidP="002238A9">
            <w:pPr>
              <w:tabs>
                <w:tab w:val="left" w:pos="284"/>
              </w:tabs>
              <w:jc w:val="center"/>
              <w:rPr>
                <w:color w:val="000000" w:themeColor="text1"/>
                <w:sz w:val="26"/>
                <w:szCs w:val="26"/>
                <w:lang w:val="vi-VN"/>
              </w:rPr>
            </w:pPr>
            <w:r w:rsidRPr="008F2A93">
              <w:rPr>
                <w:color w:val="000000" w:themeColor="text1"/>
                <w:sz w:val="26"/>
                <w:szCs w:val="26"/>
                <w:lang w:val="nl-NL"/>
              </w:rPr>
              <w:t>Có</w:t>
            </w:r>
          </w:p>
        </w:tc>
      </w:tr>
      <w:tr w:rsidR="002238A9" w:rsidRPr="008F2A93" w14:paraId="43067A19" w14:textId="2858D9C1" w:rsidTr="00864BFA">
        <w:trPr>
          <w:trHeight w:val="7"/>
        </w:trPr>
        <w:tc>
          <w:tcPr>
            <w:tcW w:w="233" w:type="pct"/>
            <w:vAlign w:val="center"/>
          </w:tcPr>
          <w:p w14:paraId="1B2A5FC6" w14:textId="77777777" w:rsidR="002238A9" w:rsidRPr="008F2A93" w:rsidRDefault="002238A9" w:rsidP="00BE7DBE">
            <w:pPr>
              <w:jc w:val="center"/>
              <w:rPr>
                <w:color w:val="000000" w:themeColor="text1"/>
                <w:sz w:val="26"/>
                <w:szCs w:val="26"/>
              </w:rPr>
            </w:pPr>
            <w:r w:rsidRPr="008F2A93">
              <w:rPr>
                <w:color w:val="000000" w:themeColor="text1"/>
                <w:sz w:val="26"/>
                <w:szCs w:val="26"/>
              </w:rPr>
              <w:t>6</w:t>
            </w:r>
          </w:p>
        </w:tc>
        <w:tc>
          <w:tcPr>
            <w:tcW w:w="829" w:type="pct"/>
            <w:vAlign w:val="center"/>
          </w:tcPr>
          <w:p w14:paraId="22573B9B" w14:textId="77777777" w:rsidR="002238A9" w:rsidRPr="008F2A93" w:rsidRDefault="002238A9" w:rsidP="00BA60F7">
            <w:pPr>
              <w:jc w:val="both"/>
              <w:rPr>
                <w:color w:val="000000" w:themeColor="text1"/>
                <w:sz w:val="26"/>
                <w:szCs w:val="26"/>
              </w:rPr>
            </w:pPr>
            <w:r w:rsidRPr="008F2A93">
              <w:rPr>
                <w:color w:val="000000" w:themeColor="text1"/>
                <w:sz w:val="26"/>
                <w:szCs w:val="26"/>
              </w:rPr>
              <w:t>Cấp Giấy chứng nhận đủ điều kiện trạm nạp LPG vào chai</w:t>
            </w:r>
          </w:p>
          <w:p w14:paraId="43A8F74F" w14:textId="295A3AB2" w:rsidR="002238A9" w:rsidRPr="008F2A93" w:rsidRDefault="002238A9" w:rsidP="00BA60F7">
            <w:pPr>
              <w:jc w:val="both"/>
              <w:rPr>
                <w:i/>
                <w:color w:val="000000" w:themeColor="text1"/>
                <w:sz w:val="26"/>
                <w:szCs w:val="26"/>
              </w:rPr>
            </w:pPr>
            <w:r w:rsidRPr="008F2A93">
              <w:rPr>
                <w:rStyle w:val="fontstyle01"/>
                <w:rFonts w:ascii="Times New Roman" w:hAnsi="Times New Roman"/>
                <w:i/>
                <w:color w:val="000000" w:themeColor="text1"/>
              </w:rPr>
              <w:t>2.000073</w:t>
            </w:r>
            <w:r w:rsidRPr="008F2A93">
              <w:rPr>
                <w:b/>
                <w:i/>
                <w:color w:val="000000" w:themeColor="text1"/>
                <w:sz w:val="26"/>
                <w:szCs w:val="26"/>
              </w:rPr>
              <w:t>.H50</w:t>
            </w:r>
          </w:p>
        </w:tc>
        <w:tc>
          <w:tcPr>
            <w:tcW w:w="710" w:type="pct"/>
            <w:vAlign w:val="center"/>
          </w:tcPr>
          <w:p w14:paraId="44247D5F" w14:textId="77777777" w:rsidR="002238A9" w:rsidRPr="008F2A93" w:rsidRDefault="002238A9" w:rsidP="00BA60F7">
            <w:pPr>
              <w:jc w:val="both"/>
              <w:rPr>
                <w:rFonts w:eastAsia="Calibri"/>
                <w:color w:val="000000" w:themeColor="text1"/>
                <w:sz w:val="26"/>
                <w:szCs w:val="26"/>
                <w:lang w:val="da-DK"/>
              </w:rPr>
            </w:pPr>
            <w:r w:rsidRPr="008F2A93">
              <w:rPr>
                <w:rFonts w:eastAsia="Calibri"/>
                <w:color w:val="000000" w:themeColor="text1"/>
                <w:sz w:val="26"/>
                <w:szCs w:val="26"/>
                <w:lang w:val="da-DK"/>
              </w:rPr>
              <w:t>15 ngày làm việc kể từ ngày nhận đủ hồ sơ hợp lệ</w:t>
            </w:r>
          </w:p>
        </w:tc>
        <w:tc>
          <w:tcPr>
            <w:tcW w:w="640" w:type="pct"/>
            <w:vAlign w:val="center"/>
          </w:tcPr>
          <w:p w14:paraId="4A97B58E" w14:textId="4733E8A8" w:rsidR="002238A9" w:rsidRPr="008F2A93" w:rsidRDefault="002238A9" w:rsidP="009377B7">
            <w:pPr>
              <w:ind w:firstLine="17"/>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391CDA2F" w14:textId="55A421FF" w:rsidR="002238A9" w:rsidRPr="008F2A93" w:rsidRDefault="002238A9" w:rsidP="00BA60F7">
            <w:pPr>
              <w:jc w:val="both"/>
              <w:rPr>
                <w:bCs/>
                <w:iCs/>
                <w:color w:val="000000" w:themeColor="text1"/>
                <w:sz w:val="26"/>
                <w:szCs w:val="26"/>
                <w:highlight w:val="yellow"/>
                <w:lang w:val="vi-VN"/>
              </w:rPr>
            </w:pPr>
            <w:r w:rsidRPr="008F2A93">
              <w:rPr>
                <w:rFonts w:eastAsia="Calibri"/>
                <w:color w:val="000000" w:themeColor="text1"/>
                <w:sz w:val="26"/>
                <w:szCs w:val="26"/>
                <w:lang w:val="da-DK"/>
              </w:rPr>
              <w:t>Không quy định</w:t>
            </w:r>
          </w:p>
        </w:tc>
        <w:tc>
          <w:tcPr>
            <w:tcW w:w="1040" w:type="pct"/>
            <w:vAlign w:val="center"/>
          </w:tcPr>
          <w:p w14:paraId="2EBE4D7C" w14:textId="64F76BE3" w:rsidR="002238A9" w:rsidRPr="008F2A93" w:rsidRDefault="002238A9" w:rsidP="00BA60F7">
            <w:pPr>
              <w:jc w:val="both"/>
              <w:rPr>
                <w:color w:val="000000" w:themeColor="text1"/>
                <w:sz w:val="26"/>
                <w:szCs w:val="26"/>
                <w:lang w:val="vi-VN"/>
              </w:rPr>
            </w:pPr>
            <w:r w:rsidRPr="008F2A93">
              <w:rPr>
                <w:color w:val="000000" w:themeColor="text1"/>
                <w:sz w:val="26"/>
                <w:szCs w:val="26"/>
                <w:lang w:val="vi-VN"/>
              </w:rPr>
              <w:t>Nghị quyết số 66.7/2025/NQ-CP ngày 15 tháng 11 năm 2025 quy định cắt giảm, đơn giản hóa thủ tục hành chính dựa trên dữ liệu.</w:t>
            </w:r>
          </w:p>
        </w:tc>
        <w:tc>
          <w:tcPr>
            <w:tcW w:w="525" w:type="pct"/>
            <w:vAlign w:val="center"/>
          </w:tcPr>
          <w:p w14:paraId="73A68CC0" w14:textId="7C0808F0" w:rsidR="002238A9" w:rsidRPr="008F2A93" w:rsidRDefault="002238A9" w:rsidP="002238A9">
            <w:pPr>
              <w:jc w:val="center"/>
              <w:rPr>
                <w:color w:val="000000" w:themeColor="text1"/>
                <w:sz w:val="26"/>
                <w:szCs w:val="26"/>
                <w:lang w:val="vi-VN"/>
              </w:rPr>
            </w:pPr>
            <w:r w:rsidRPr="008F2A93">
              <w:rPr>
                <w:color w:val="000000" w:themeColor="text1"/>
                <w:sz w:val="26"/>
                <w:szCs w:val="26"/>
                <w:lang w:val="nl-NL"/>
              </w:rPr>
              <w:t>Có</w:t>
            </w:r>
          </w:p>
        </w:tc>
      </w:tr>
      <w:tr w:rsidR="002238A9" w:rsidRPr="008F2A93" w14:paraId="6968F1C1" w14:textId="57729CD2" w:rsidTr="00864BFA">
        <w:trPr>
          <w:trHeight w:val="7"/>
        </w:trPr>
        <w:tc>
          <w:tcPr>
            <w:tcW w:w="233" w:type="pct"/>
            <w:vAlign w:val="center"/>
          </w:tcPr>
          <w:p w14:paraId="6A86E034" w14:textId="77777777" w:rsidR="002238A9" w:rsidRPr="008F2A93" w:rsidRDefault="002238A9" w:rsidP="00BE7DBE">
            <w:pPr>
              <w:jc w:val="center"/>
              <w:rPr>
                <w:color w:val="000000" w:themeColor="text1"/>
                <w:sz w:val="26"/>
                <w:szCs w:val="26"/>
              </w:rPr>
            </w:pPr>
            <w:r w:rsidRPr="008F2A93">
              <w:rPr>
                <w:color w:val="000000" w:themeColor="text1"/>
                <w:sz w:val="26"/>
                <w:szCs w:val="26"/>
              </w:rPr>
              <w:t>7</w:t>
            </w:r>
          </w:p>
        </w:tc>
        <w:tc>
          <w:tcPr>
            <w:tcW w:w="829" w:type="pct"/>
            <w:vAlign w:val="center"/>
          </w:tcPr>
          <w:p w14:paraId="2A2A90B4" w14:textId="77777777" w:rsidR="002238A9" w:rsidRPr="008F2A93" w:rsidRDefault="002238A9" w:rsidP="00BA60F7">
            <w:pPr>
              <w:jc w:val="both"/>
              <w:rPr>
                <w:color w:val="000000" w:themeColor="text1"/>
                <w:sz w:val="26"/>
                <w:szCs w:val="26"/>
              </w:rPr>
            </w:pPr>
            <w:r w:rsidRPr="008F2A93">
              <w:rPr>
                <w:color w:val="000000" w:themeColor="text1"/>
                <w:sz w:val="26"/>
                <w:szCs w:val="26"/>
              </w:rPr>
              <w:t>Cấp Giấy chứng nhận đủ điều kiện trạm nạp LPG vào phương tiện vận tải</w:t>
            </w:r>
          </w:p>
          <w:p w14:paraId="535423E6" w14:textId="41B53E24" w:rsidR="002238A9" w:rsidRPr="008F2A93" w:rsidRDefault="002238A9" w:rsidP="00BA60F7">
            <w:pPr>
              <w:jc w:val="both"/>
              <w:rPr>
                <w:i/>
                <w:color w:val="000000" w:themeColor="text1"/>
                <w:sz w:val="26"/>
                <w:szCs w:val="26"/>
              </w:rPr>
            </w:pPr>
            <w:r w:rsidRPr="008F2A93">
              <w:rPr>
                <w:rStyle w:val="fontstyle01"/>
                <w:rFonts w:ascii="Times New Roman" w:hAnsi="Times New Roman"/>
                <w:i/>
                <w:color w:val="000000" w:themeColor="text1"/>
              </w:rPr>
              <w:t>2.000196</w:t>
            </w:r>
            <w:r w:rsidRPr="008F2A93">
              <w:rPr>
                <w:b/>
                <w:i/>
                <w:color w:val="000000" w:themeColor="text1"/>
                <w:sz w:val="26"/>
                <w:szCs w:val="26"/>
              </w:rPr>
              <w:t>.H50</w:t>
            </w:r>
          </w:p>
        </w:tc>
        <w:tc>
          <w:tcPr>
            <w:tcW w:w="710" w:type="pct"/>
            <w:vAlign w:val="center"/>
          </w:tcPr>
          <w:p w14:paraId="5DF215CE" w14:textId="77777777" w:rsidR="002238A9" w:rsidRPr="008F2A93" w:rsidRDefault="002238A9" w:rsidP="00BA60F7">
            <w:pPr>
              <w:jc w:val="both"/>
              <w:rPr>
                <w:rFonts w:eastAsia="Calibri"/>
                <w:color w:val="000000" w:themeColor="text1"/>
                <w:sz w:val="26"/>
                <w:szCs w:val="26"/>
                <w:lang w:val="da-DK"/>
              </w:rPr>
            </w:pPr>
            <w:r w:rsidRPr="008F2A93">
              <w:rPr>
                <w:rFonts w:eastAsia="Calibri"/>
                <w:color w:val="000000" w:themeColor="text1"/>
                <w:sz w:val="26"/>
                <w:szCs w:val="26"/>
                <w:lang w:val="da-DK"/>
              </w:rPr>
              <w:t>15 ngày làm việc kể từ ngày nhận đủ hồ sơ hợp lệ</w:t>
            </w:r>
          </w:p>
        </w:tc>
        <w:tc>
          <w:tcPr>
            <w:tcW w:w="640" w:type="pct"/>
            <w:vAlign w:val="center"/>
          </w:tcPr>
          <w:p w14:paraId="381161DE" w14:textId="2AA08A6D" w:rsidR="002238A9" w:rsidRPr="008F2A93" w:rsidRDefault="002238A9" w:rsidP="008A76D4">
            <w:pPr>
              <w:ind w:firstLine="17"/>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0DE46335" w14:textId="2F429648" w:rsidR="002238A9" w:rsidRPr="008F2A93" w:rsidRDefault="002238A9" w:rsidP="00BA60F7">
            <w:pPr>
              <w:jc w:val="both"/>
              <w:rPr>
                <w:bCs/>
                <w:iCs/>
                <w:color w:val="000000" w:themeColor="text1"/>
                <w:sz w:val="26"/>
                <w:szCs w:val="26"/>
                <w:lang w:val="vi-VN"/>
              </w:rPr>
            </w:pPr>
            <w:r w:rsidRPr="008F2A93">
              <w:rPr>
                <w:rFonts w:eastAsia="Calibri"/>
                <w:color w:val="000000" w:themeColor="text1"/>
                <w:sz w:val="26"/>
                <w:szCs w:val="26"/>
                <w:lang w:val="da-DK"/>
              </w:rPr>
              <w:t>Không quy định</w:t>
            </w:r>
          </w:p>
        </w:tc>
        <w:tc>
          <w:tcPr>
            <w:tcW w:w="1040" w:type="pct"/>
            <w:vAlign w:val="center"/>
          </w:tcPr>
          <w:p w14:paraId="674345C1" w14:textId="60666708" w:rsidR="002238A9" w:rsidRPr="008F2A93" w:rsidRDefault="002238A9" w:rsidP="00BA60F7">
            <w:pPr>
              <w:jc w:val="both"/>
              <w:rPr>
                <w:color w:val="000000" w:themeColor="text1"/>
                <w:sz w:val="26"/>
                <w:szCs w:val="26"/>
                <w:lang w:val="vi-VN"/>
              </w:rPr>
            </w:pPr>
            <w:r w:rsidRPr="008F2A93">
              <w:rPr>
                <w:color w:val="000000" w:themeColor="text1"/>
                <w:sz w:val="26"/>
                <w:szCs w:val="26"/>
                <w:lang w:val="vi-VN"/>
              </w:rPr>
              <w:t>Nghị quyết số 66.7/2025/NQ-CP ngày 15 tháng 11 năm 2025 quy định cắt giảm, đơn giản hóa thủ tục hành chính dựa trên dữ liệu.</w:t>
            </w:r>
          </w:p>
        </w:tc>
        <w:tc>
          <w:tcPr>
            <w:tcW w:w="525" w:type="pct"/>
            <w:vAlign w:val="center"/>
          </w:tcPr>
          <w:p w14:paraId="62F6F848" w14:textId="5B4BE6F5" w:rsidR="002238A9" w:rsidRPr="008F2A93" w:rsidRDefault="002238A9" w:rsidP="002238A9">
            <w:pPr>
              <w:jc w:val="center"/>
              <w:rPr>
                <w:color w:val="000000" w:themeColor="text1"/>
                <w:sz w:val="26"/>
                <w:szCs w:val="26"/>
                <w:lang w:val="vi-VN"/>
              </w:rPr>
            </w:pPr>
            <w:r w:rsidRPr="008F2A93">
              <w:rPr>
                <w:color w:val="000000" w:themeColor="text1"/>
                <w:sz w:val="26"/>
                <w:szCs w:val="26"/>
                <w:lang w:val="nl-NL"/>
              </w:rPr>
              <w:t>Có</w:t>
            </w:r>
          </w:p>
        </w:tc>
      </w:tr>
      <w:tr w:rsidR="002238A9" w:rsidRPr="008F2A93" w14:paraId="3E3AA0A5" w14:textId="379FD3C0" w:rsidTr="00864BFA">
        <w:trPr>
          <w:trHeight w:val="7"/>
        </w:trPr>
        <w:tc>
          <w:tcPr>
            <w:tcW w:w="233" w:type="pct"/>
            <w:vAlign w:val="center"/>
          </w:tcPr>
          <w:p w14:paraId="7A0F5F16" w14:textId="77777777" w:rsidR="002238A9" w:rsidRPr="008F2A93" w:rsidRDefault="002238A9" w:rsidP="00BE7DBE">
            <w:pPr>
              <w:jc w:val="center"/>
              <w:rPr>
                <w:color w:val="000000" w:themeColor="text1"/>
                <w:sz w:val="26"/>
                <w:szCs w:val="26"/>
              </w:rPr>
            </w:pPr>
            <w:r w:rsidRPr="008F2A93">
              <w:rPr>
                <w:color w:val="000000" w:themeColor="text1"/>
                <w:sz w:val="26"/>
                <w:szCs w:val="26"/>
              </w:rPr>
              <w:t>8</w:t>
            </w:r>
          </w:p>
        </w:tc>
        <w:tc>
          <w:tcPr>
            <w:tcW w:w="829" w:type="pct"/>
            <w:vAlign w:val="center"/>
          </w:tcPr>
          <w:p w14:paraId="04FC8453" w14:textId="77777777" w:rsidR="002238A9" w:rsidRPr="008F2A93" w:rsidRDefault="002238A9" w:rsidP="00C73A72">
            <w:pPr>
              <w:shd w:val="clear" w:color="auto" w:fill="FFFFFF"/>
              <w:autoSpaceDE w:val="0"/>
              <w:autoSpaceDN w:val="0"/>
              <w:adjustRightInd w:val="0"/>
              <w:spacing w:before="60" w:after="60"/>
              <w:jc w:val="both"/>
              <w:rPr>
                <w:bCs/>
                <w:color w:val="000000" w:themeColor="text1"/>
                <w:sz w:val="26"/>
                <w:szCs w:val="26"/>
              </w:rPr>
            </w:pPr>
            <w:r w:rsidRPr="008F2A93">
              <w:rPr>
                <w:bCs/>
                <w:color w:val="000000" w:themeColor="text1"/>
                <w:sz w:val="26"/>
                <w:szCs w:val="26"/>
              </w:rPr>
              <w:t>Cấp Giấy chứng nhận đủ điều kiện thương nhân xuất khẩu, nhập khẩu LPG</w:t>
            </w:r>
          </w:p>
          <w:p w14:paraId="3ABFD75D" w14:textId="6BD71B10" w:rsidR="002238A9" w:rsidRPr="008F2A93" w:rsidRDefault="002238A9" w:rsidP="00B94EC1">
            <w:pPr>
              <w:jc w:val="both"/>
              <w:rPr>
                <w:b/>
                <w:i/>
                <w:color w:val="000000" w:themeColor="text1"/>
                <w:sz w:val="26"/>
                <w:szCs w:val="26"/>
              </w:rPr>
            </w:pPr>
            <w:r w:rsidRPr="008F2A93">
              <w:rPr>
                <w:b/>
                <w:i/>
                <w:color w:val="000000" w:themeColor="text1"/>
                <w:sz w:val="26"/>
                <w:szCs w:val="26"/>
                <w:shd w:val="clear" w:color="auto" w:fill="FFFFFF"/>
              </w:rPr>
              <w:t>2.001424.H50</w:t>
            </w:r>
          </w:p>
        </w:tc>
        <w:tc>
          <w:tcPr>
            <w:tcW w:w="710" w:type="pct"/>
            <w:vAlign w:val="center"/>
          </w:tcPr>
          <w:p w14:paraId="6CB5D4BD" w14:textId="77A1766F" w:rsidR="002238A9" w:rsidRPr="008F2A93" w:rsidRDefault="002238A9" w:rsidP="00B94EC1">
            <w:pPr>
              <w:jc w:val="both"/>
              <w:rPr>
                <w:rFonts w:eastAsia="Calibri"/>
                <w:color w:val="000000" w:themeColor="text1"/>
                <w:sz w:val="26"/>
                <w:szCs w:val="26"/>
                <w:lang w:val="da-DK"/>
              </w:rPr>
            </w:pPr>
            <w:r w:rsidRPr="008F2A93">
              <w:rPr>
                <w:color w:val="000000" w:themeColor="text1"/>
                <w:sz w:val="26"/>
                <w:szCs w:val="26"/>
                <w:shd w:val="clear" w:color="auto" w:fill="FFFFFF"/>
              </w:rPr>
              <w:t>15 ngày làm việc kể từ ngày nhận được hồ sơ</w:t>
            </w:r>
          </w:p>
        </w:tc>
        <w:tc>
          <w:tcPr>
            <w:tcW w:w="640" w:type="pct"/>
            <w:vAlign w:val="center"/>
          </w:tcPr>
          <w:p w14:paraId="450B077B" w14:textId="231D7CCD" w:rsidR="002238A9" w:rsidRPr="008F2A93" w:rsidRDefault="002238A9" w:rsidP="00B94EC1">
            <w:pPr>
              <w:ind w:firstLine="17"/>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 cấp xã </w:t>
            </w:r>
          </w:p>
        </w:tc>
        <w:tc>
          <w:tcPr>
            <w:tcW w:w="1023" w:type="pct"/>
            <w:vAlign w:val="center"/>
          </w:tcPr>
          <w:p w14:paraId="7FD8CA41" w14:textId="77777777" w:rsidR="00FD33CB" w:rsidRPr="008F2A93" w:rsidRDefault="00FD33CB" w:rsidP="00FD33CB">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tại khoản 1 Điều 1 Thông tư số 64/2025/TT-BTC ngày 30/6/2025 của Bộ trưởng </w:t>
            </w:r>
            <w:r w:rsidRPr="008F2A93">
              <w:rPr>
                <w:bCs/>
                <w:color w:val="000000" w:themeColor="text1"/>
                <w:sz w:val="26"/>
                <w:szCs w:val="26"/>
              </w:rPr>
              <w:lastRenderedPageBreak/>
              <w:t xml:space="preserve">Bộ Tài chính: </w:t>
            </w:r>
          </w:p>
          <w:p w14:paraId="3AD42B0E" w14:textId="309593E6" w:rsidR="00FD33CB" w:rsidRPr="008F2A93" w:rsidRDefault="00FD33CB" w:rsidP="00FD33CB">
            <w:pPr>
              <w:jc w:val="both"/>
              <w:rPr>
                <w:bCs/>
                <w:color w:val="000000" w:themeColor="text1"/>
                <w:sz w:val="26"/>
                <w:szCs w:val="26"/>
              </w:rPr>
            </w:pPr>
            <w:r w:rsidRPr="008F2A93">
              <w:rPr>
                <w:bCs/>
                <w:color w:val="000000" w:themeColor="text1"/>
                <w:sz w:val="26"/>
                <w:szCs w:val="26"/>
              </w:rPr>
              <w:t xml:space="preserve">- </w:t>
            </w:r>
            <w:r w:rsidR="00CE2037" w:rsidRPr="008F2A93">
              <w:rPr>
                <w:bCs/>
                <w:color w:val="000000" w:themeColor="text1"/>
                <w:sz w:val="26"/>
                <w:szCs w:val="26"/>
              </w:rPr>
              <w:t xml:space="preserve">Phí thẩm định: </w:t>
            </w:r>
            <w:r w:rsidRPr="008F2A93">
              <w:rPr>
                <w:bCs/>
                <w:color w:val="000000" w:themeColor="text1"/>
                <w:sz w:val="26"/>
                <w:szCs w:val="26"/>
              </w:rPr>
              <w:t>300.000 đồng/điểm kinh doanh/lần thẩm định.</w:t>
            </w:r>
          </w:p>
          <w:p w14:paraId="46723A12" w14:textId="738EC8BA" w:rsidR="00FD33CB" w:rsidRPr="008F2A93" w:rsidRDefault="00FD33CB" w:rsidP="00FD33CB">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Thông tư số 168/2016/TT-BTC ngày 26/10/2016 và Thông tư số 71/2025/TT-BTC ngày 01/7/2025 của Bộ trưởng Bộ Tài chính: </w:t>
            </w:r>
          </w:p>
          <w:p w14:paraId="532ACEE0" w14:textId="3FF1B182" w:rsidR="002238A9" w:rsidRPr="008F2A93" w:rsidRDefault="00FD33CB" w:rsidP="00FD33CB">
            <w:pPr>
              <w:jc w:val="both"/>
              <w:rPr>
                <w:bCs/>
                <w:color w:val="000000" w:themeColor="text1"/>
                <w:sz w:val="26"/>
                <w:szCs w:val="26"/>
              </w:rPr>
            </w:pPr>
            <w:r w:rsidRPr="008F2A93">
              <w:rPr>
                <w:color w:val="000000" w:themeColor="text1"/>
                <w:sz w:val="26"/>
                <w:szCs w:val="26"/>
              </w:rPr>
              <w:t xml:space="preserve">- </w:t>
            </w:r>
            <w:r w:rsidR="00CE2037" w:rsidRPr="008F2A93">
              <w:rPr>
                <w:color w:val="000000" w:themeColor="text1"/>
                <w:sz w:val="26"/>
                <w:szCs w:val="26"/>
              </w:rPr>
              <w:t xml:space="preserve">Phí thẩm định: </w:t>
            </w:r>
            <w:r w:rsidR="002C713E" w:rsidRPr="008F2A93">
              <w:rPr>
                <w:color w:val="000000" w:themeColor="text1"/>
                <w:sz w:val="26"/>
                <w:szCs w:val="26"/>
              </w:rPr>
              <w:t>600.000 đồng</w:t>
            </w:r>
            <w:r w:rsidRPr="008F2A93">
              <w:rPr>
                <w:bCs/>
                <w:color w:val="000000" w:themeColor="text1"/>
                <w:sz w:val="26"/>
                <w:szCs w:val="26"/>
              </w:rPr>
              <w:t>/điểm kinh doanh/lần thẩm định.</w:t>
            </w:r>
          </w:p>
        </w:tc>
        <w:tc>
          <w:tcPr>
            <w:tcW w:w="1040" w:type="pct"/>
            <w:vAlign w:val="center"/>
          </w:tcPr>
          <w:p w14:paraId="2C4F555F" w14:textId="2CF09FB5" w:rsidR="002238A9" w:rsidRPr="008F2A93" w:rsidRDefault="002238A9" w:rsidP="00A739B2">
            <w:pPr>
              <w:spacing w:before="60" w:after="60"/>
              <w:jc w:val="both"/>
              <w:rPr>
                <w:color w:val="000000" w:themeColor="text1"/>
                <w:sz w:val="26"/>
                <w:szCs w:val="26"/>
              </w:rPr>
            </w:pPr>
            <w:r w:rsidRPr="008F2A93">
              <w:rPr>
                <w:color w:val="000000" w:themeColor="text1"/>
                <w:sz w:val="26"/>
                <w:szCs w:val="26"/>
              </w:rPr>
              <w:lastRenderedPageBreak/>
              <w:t>Nghị quyết 66.7/2025/NQ-CP ngày 15 tháng 11 năm 2025 quy định cắt giảm, đơn giản hóa thủ tục hành chính dựa trên dữ liệu.</w:t>
            </w:r>
          </w:p>
        </w:tc>
        <w:tc>
          <w:tcPr>
            <w:tcW w:w="525" w:type="pct"/>
            <w:vAlign w:val="center"/>
          </w:tcPr>
          <w:p w14:paraId="098B2E51" w14:textId="09E823F1" w:rsidR="002238A9" w:rsidRPr="008F2A93" w:rsidRDefault="002238A9" w:rsidP="002238A9">
            <w:pPr>
              <w:spacing w:before="60" w:after="60"/>
              <w:jc w:val="center"/>
              <w:rPr>
                <w:color w:val="000000" w:themeColor="text1"/>
                <w:sz w:val="26"/>
                <w:szCs w:val="26"/>
              </w:rPr>
            </w:pPr>
            <w:r w:rsidRPr="008F2A93">
              <w:rPr>
                <w:color w:val="000000" w:themeColor="text1"/>
                <w:sz w:val="26"/>
                <w:szCs w:val="26"/>
                <w:lang w:val="nl-NL"/>
              </w:rPr>
              <w:t>Có</w:t>
            </w:r>
          </w:p>
        </w:tc>
      </w:tr>
      <w:tr w:rsidR="002238A9" w:rsidRPr="008F2A93" w14:paraId="319BC472" w14:textId="3B7C8A6E" w:rsidTr="00864BFA">
        <w:trPr>
          <w:trHeight w:val="7"/>
        </w:trPr>
        <w:tc>
          <w:tcPr>
            <w:tcW w:w="233" w:type="pct"/>
            <w:vAlign w:val="center"/>
          </w:tcPr>
          <w:p w14:paraId="6A31C05E" w14:textId="77777777" w:rsidR="002238A9" w:rsidRPr="008F2A93" w:rsidRDefault="002238A9" w:rsidP="00BE7DBE">
            <w:pPr>
              <w:jc w:val="center"/>
              <w:rPr>
                <w:color w:val="000000" w:themeColor="text1"/>
                <w:sz w:val="26"/>
                <w:szCs w:val="26"/>
              </w:rPr>
            </w:pPr>
            <w:r w:rsidRPr="008F2A93">
              <w:rPr>
                <w:color w:val="000000" w:themeColor="text1"/>
                <w:sz w:val="26"/>
                <w:szCs w:val="26"/>
              </w:rPr>
              <w:t>9</w:t>
            </w:r>
          </w:p>
        </w:tc>
        <w:tc>
          <w:tcPr>
            <w:tcW w:w="829" w:type="pct"/>
            <w:vAlign w:val="center"/>
          </w:tcPr>
          <w:p w14:paraId="770BBAA0" w14:textId="77777777" w:rsidR="002238A9" w:rsidRPr="008F2A93" w:rsidRDefault="002238A9" w:rsidP="00D11DDD">
            <w:pPr>
              <w:jc w:val="both"/>
              <w:rPr>
                <w:bCs/>
                <w:color w:val="000000" w:themeColor="text1"/>
                <w:sz w:val="26"/>
                <w:szCs w:val="26"/>
              </w:rPr>
            </w:pPr>
            <w:r w:rsidRPr="008F2A93">
              <w:rPr>
                <w:bCs/>
                <w:color w:val="000000" w:themeColor="text1"/>
                <w:spacing w:val="-6"/>
                <w:sz w:val="26"/>
                <w:szCs w:val="26"/>
              </w:rPr>
              <w:t>Cấp Giấy chứng nhận đủ điều kiện thương nhân xuất khẩu, nhập khẩu LNG</w:t>
            </w:r>
            <w:r w:rsidRPr="008F2A93">
              <w:rPr>
                <w:bCs/>
                <w:color w:val="000000" w:themeColor="text1"/>
                <w:sz w:val="26"/>
                <w:szCs w:val="26"/>
              </w:rPr>
              <w:t xml:space="preserve"> </w:t>
            </w:r>
          </w:p>
          <w:p w14:paraId="11ADBB9B" w14:textId="1803918A" w:rsidR="002238A9" w:rsidRPr="008F2A93" w:rsidRDefault="002238A9" w:rsidP="00B94EC1">
            <w:pPr>
              <w:jc w:val="both"/>
              <w:rPr>
                <w:b/>
                <w:i/>
                <w:color w:val="000000" w:themeColor="text1"/>
                <w:sz w:val="26"/>
                <w:szCs w:val="26"/>
              </w:rPr>
            </w:pPr>
            <w:r w:rsidRPr="008F2A93">
              <w:rPr>
                <w:b/>
                <w:i/>
                <w:color w:val="000000" w:themeColor="text1"/>
                <w:sz w:val="26"/>
                <w:szCs w:val="26"/>
                <w:shd w:val="clear" w:color="auto" w:fill="FFFFFF"/>
              </w:rPr>
              <w:t>1.005184.H50</w:t>
            </w:r>
          </w:p>
        </w:tc>
        <w:tc>
          <w:tcPr>
            <w:tcW w:w="710" w:type="pct"/>
            <w:vAlign w:val="center"/>
          </w:tcPr>
          <w:p w14:paraId="5102DA89" w14:textId="1605CE09" w:rsidR="002238A9" w:rsidRPr="008F2A93" w:rsidRDefault="002238A9" w:rsidP="00B94EC1">
            <w:pPr>
              <w:jc w:val="both"/>
              <w:rPr>
                <w:rFonts w:eastAsia="Calibri"/>
                <w:color w:val="000000" w:themeColor="text1"/>
                <w:sz w:val="26"/>
                <w:szCs w:val="26"/>
                <w:lang w:val="da-DK"/>
              </w:rPr>
            </w:pPr>
            <w:r w:rsidRPr="008F2A93">
              <w:rPr>
                <w:color w:val="000000" w:themeColor="text1"/>
                <w:sz w:val="26"/>
                <w:szCs w:val="26"/>
                <w:shd w:val="clear" w:color="auto" w:fill="FFFFFF"/>
              </w:rPr>
              <w:t>15 ngày làm việc kể từ ngày nhận được hồ sơ</w:t>
            </w:r>
          </w:p>
        </w:tc>
        <w:tc>
          <w:tcPr>
            <w:tcW w:w="640" w:type="pct"/>
            <w:vAlign w:val="center"/>
          </w:tcPr>
          <w:p w14:paraId="2A722D85" w14:textId="1C1F1ED5" w:rsidR="002238A9" w:rsidRPr="008F2A93" w:rsidRDefault="002238A9" w:rsidP="00B94EC1">
            <w:pPr>
              <w:ind w:firstLine="17"/>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 cấp xã </w:t>
            </w:r>
          </w:p>
        </w:tc>
        <w:tc>
          <w:tcPr>
            <w:tcW w:w="1023" w:type="pct"/>
            <w:vAlign w:val="center"/>
          </w:tcPr>
          <w:p w14:paraId="79491098" w14:textId="39E9D6D3" w:rsidR="002238A9" w:rsidRPr="008F2A93" w:rsidRDefault="002238A9" w:rsidP="00B94EC1">
            <w:pPr>
              <w:jc w:val="both"/>
              <w:rPr>
                <w:bCs/>
                <w:iCs/>
                <w:color w:val="000000" w:themeColor="text1"/>
                <w:sz w:val="26"/>
                <w:szCs w:val="26"/>
                <w:lang w:val="vi-VN"/>
              </w:rPr>
            </w:pPr>
            <w:r w:rsidRPr="008F2A93">
              <w:rPr>
                <w:color w:val="000000" w:themeColor="text1"/>
                <w:sz w:val="26"/>
                <w:szCs w:val="26"/>
              </w:rPr>
              <w:t>Theo quy định của pháp luật về phí, lệ phí hiện hành</w:t>
            </w:r>
          </w:p>
        </w:tc>
        <w:tc>
          <w:tcPr>
            <w:tcW w:w="1040" w:type="pct"/>
            <w:vAlign w:val="center"/>
          </w:tcPr>
          <w:p w14:paraId="030E89CA" w14:textId="3FEAC22B" w:rsidR="002238A9" w:rsidRPr="008F2A93" w:rsidRDefault="002238A9" w:rsidP="004B384E">
            <w:pPr>
              <w:spacing w:before="60" w:after="60"/>
              <w:jc w:val="both"/>
              <w:rPr>
                <w:color w:val="000000" w:themeColor="text1"/>
                <w:sz w:val="26"/>
                <w:szCs w:val="26"/>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33D76FDC" w14:textId="29B78D59" w:rsidR="002238A9" w:rsidRPr="008F2A93" w:rsidRDefault="002238A9" w:rsidP="002238A9">
            <w:pPr>
              <w:spacing w:before="60" w:after="60"/>
              <w:jc w:val="center"/>
              <w:rPr>
                <w:color w:val="000000" w:themeColor="text1"/>
                <w:sz w:val="26"/>
                <w:szCs w:val="26"/>
              </w:rPr>
            </w:pPr>
            <w:r w:rsidRPr="008F2A93">
              <w:rPr>
                <w:color w:val="000000" w:themeColor="text1"/>
                <w:sz w:val="26"/>
                <w:szCs w:val="26"/>
                <w:lang w:val="nl-NL"/>
              </w:rPr>
              <w:t>Có</w:t>
            </w:r>
          </w:p>
        </w:tc>
      </w:tr>
      <w:tr w:rsidR="002238A9" w:rsidRPr="008F2A93" w14:paraId="4DD5B851" w14:textId="6AEB12DA" w:rsidTr="00864BFA">
        <w:trPr>
          <w:trHeight w:val="7"/>
        </w:trPr>
        <w:tc>
          <w:tcPr>
            <w:tcW w:w="233" w:type="pct"/>
            <w:vAlign w:val="center"/>
          </w:tcPr>
          <w:p w14:paraId="3FCC0CB3" w14:textId="77777777" w:rsidR="002238A9" w:rsidRPr="008F2A93" w:rsidRDefault="002238A9" w:rsidP="00BE7DBE">
            <w:pPr>
              <w:jc w:val="center"/>
              <w:rPr>
                <w:color w:val="000000" w:themeColor="text1"/>
                <w:sz w:val="26"/>
                <w:szCs w:val="26"/>
              </w:rPr>
            </w:pPr>
            <w:r w:rsidRPr="008F2A93">
              <w:rPr>
                <w:color w:val="000000" w:themeColor="text1"/>
                <w:sz w:val="26"/>
                <w:szCs w:val="26"/>
              </w:rPr>
              <w:t>10</w:t>
            </w:r>
          </w:p>
        </w:tc>
        <w:tc>
          <w:tcPr>
            <w:tcW w:w="829" w:type="pct"/>
            <w:vAlign w:val="center"/>
          </w:tcPr>
          <w:p w14:paraId="1BAD0C99" w14:textId="77777777" w:rsidR="002238A9" w:rsidRPr="008F2A93" w:rsidRDefault="002238A9" w:rsidP="00D30EB2">
            <w:pPr>
              <w:jc w:val="both"/>
              <w:rPr>
                <w:bCs/>
                <w:color w:val="000000" w:themeColor="text1"/>
                <w:sz w:val="26"/>
                <w:szCs w:val="26"/>
              </w:rPr>
            </w:pPr>
            <w:r w:rsidRPr="008F2A93">
              <w:rPr>
                <w:bCs/>
                <w:color w:val="000000" w:themeColor="text1"/>
                <w:sz w:val="26"/>
                <w:szCs w:val="26"/>
              </w:rPr>
              <w:t xml:space="preserve">Cấp Giấy chứng nhận đủ điều kiện thương nhân xuất khẩu, nhập khẩu CNG </w:t>
            </w:r>
          </w:p>
          <w:p w14:paraId="12100D37" w14:textId="58C8FF01" w:rsidR="002238A9" w:rsidRPr="008F2A93" w:rsidRDefault="002238A9" w:rsidP="00B94EC1">
            <w:pPr>
              <w:jc w:val="both"/>
              <w:rPr>
                <w:b/>
                <w:i/>
                <w:color w:val="000000" w:themeColor="text1"/>
                <w:sz w:val="26"/>
                <w:szCs w:val="26"/>
              </w:rPr>
            </w:pPr>
            <w:r w:rsidRPr="008F2A93">
              <w:rPr>
                <w:b/>
                <w:i/>
                <w:color w:val="000000" w:themeColor="text1"/>
                <w:sz w:val="26"/>
                <w:szCs w:val="26"/>
                <w:shd w:val="clear" w:color="auto" w:fill="FFFFFF"/>
              </w:rPr>
              <w:t>1.000706.H50</w:t>
            </w:r>
          </w:p>
        </w:tc>
        <w:tc>
          <w:tcPr>
            <w:tcW w:w="710" w:type="pct"/>
            <w:vAlign w:val="center"/>
          </w:tcPr>
          <w:p w14:paraId="0CD7B6D3" w14:textId="3ACF11CF" w:rsidR="002238A9" w:rsidRPr="008F2A93" w:rsidRDefault="002238A9" w:rsidP="00B94EC1">
            <w:pPr>
              <w:jc w:val="both"/>
              <w:rPr>
                <w:rFonts w:eastAsia="Calibri"/>
                <w:color w:val="000000" w:themeColor="text1"/>
                <w:sz w:val="26"/>
                <w:szCs w:val="26"/>
                <w:lang w:val="da-DK"/>
              </w:rPr>
            </w:pPr>
            <w:r w:rsidRPr="008F2A93">
              <w:rPr>
                <w:color w:val="000000" w:themeColor="text1"/>
                <w:sz w:val="26"/>
                <w:szCs w:val="26"/>
                <w:shd w:val="clear" w:color="auto" w:fill="FFFFFF"/>
              </w:rPr>
              <w:t>15 ngày làm việc kể từ ngày nhận được hồ sơ</w:t>
            </w:r>
          </w:p>
        </w:tc>
        <w:tc>
          <w:tcPr>
            <w:tcW w:w="640" w:type="pct"/>
            <w:vAlign w:val="center"/>
          </w:tcPr>
          <w:p w14:paraId="2E2DA958" w14:textId="7E35E445" w:rsidR="002238A9" w:rsidRPr="008F2A93" w:rsidRDefault="002238A9" w:rsidP="00B94EC1">
            <w:pPr>
              <w:ind w:firstLine="17"/>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 cấp xã </w:t>
            </w:r>
          </w:p>
        </w:tc>
        <w:tc>
          <w:tcPr>
            <w:tcW w:w="1023" w:type="pct"/>
            <w:vAlign w:val="center"/>
          </w:tcPr>
          <w:p w14:paraId="28C65B1A" w14:textId="564A3880" w:rsidR="002238A9" w:rsidRPr="008F2A93" w:rsidRDefault="002238A9" w:rsidP="00B94EC1">
            <w:pPr>
              <w:jc w:val="both"/>
              <w:rPr>
                <w:bCs/>
                <w:iCs/>
                <w:color w:val="000000" w:themeColor="text1"/>
                <w:sz w:val="26"/>
                <w:szCs w:val="26"/>
                <w:lang w:val="vi-VN"/>
              </w:rPr>
            </w:pPr>
            <w:r w:rsidRPr="008F2A93">
              <w:rPr>
                <w:color w:val="000000" w:themeColor="text1"/>
                <w:sz w:val="26"/>
                <w:szCs w:val="26"/>
              </w:rPr>
              <w:t>Theo quy định của pháp luật về phí, lệ phí hiện hành</w:t>
            </w:r>
          </w:p>
        </w:tc>
        <w:tc>
          <w:tcPr>
            <w:tcW w:w="1040" w:type="pct"/>
            <w:vAlign w:val="center"/>
          </w:tcPr>
          <w:p w14:paraId="5CA1CEE2" w14:textId="0C7027D4" w:rsidR="002238A9" w:rsidRPr="008F2A93" w:rsidRDefault="002238A9" w:rsidP="00D772B6">
            <w:pPr>
              <w:spacing w:before="60" w:after="60"/>
              <w:jc w:val="both"/>
              <w:rPr>
                <w:color w:val="000000" w:themeColor="text1"/>
                <w:sz w:val="26"/>
                <w:szCs w:val="26"/>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573F1D6B" w14:textId="01B65D09" w:rsidR="002238A9" w:rsidRPr="008F2A93" w:rsidRDefault="002238A9" w:rsidP="002238A9">
            <w:pPr>
              <w:spacing w:before="60" w:after="60"/>
              <w:jc w:val="center"/>
              <w:rPr>
                <w:color w:val="000000" w:themeColor="text1"/>
                <w:sz w:val="26"/>
                <w:szCs w:val="26"/>
              </w:rPr>
            </w:pPr>
            <w:r w:rsidRPr="008F2A93">
              <w:rPr>
                <w:color w:val="000000" w:themeColor="text1"/>
                <w:sz w:val="26"/>
                <w:szCs w:val="26"/>
                <w:lang w:val="nl-NL"/>
              </w:rPr>
              <w:t>Có</w:t>
            </w:r>
          </w:p>
        </w:tc>
      </w:tr>
      <w:tr w:rsidR="002238A9" w:rsidRPr="008F2A93" w14:paraId="6F983F1C" w14:textId="2B588530" w:rsidTr="00864BFA">
        <w:trPr>
          <w:trHeight w:val="7"/>
        </w:trPr>
        <w:tc>
          <w:tcPr>
            <w:tcW w:w="233" w:type="pct"/>
            <w:vAlign w:val="center"/>
          </w:tcPr>
          <w:p w14:paraId="1B0CCCA7" w14:textId="77777777" w:rsidR="002238A9" w:rsidRPr="008F2A93" w:rsidRDefault="002238A9" w:rsidP="00BE7DBE">
            <w:pPr>
              <w:jc w:val="center"/>
              <w:rPr>
                <w:color w:val="000000" w:themeColor="text1"/>
                <w:sz w:val="26"/>
                <w:szCs w:val="26"/>
              </w:rPr>
            </w:pPr>
            <w:r w:rsidRPr="008F2A93">
              <w:rPr>
                <w:color w:val="000000" w:themeColor="text1"/>
                <w:sz w:val="26"/>
                <w:szCs w:val="26"/>
              </w:rPr>
              <w:t>11</w:t>
            </w:r>
          </w:p>
        </w:tc>
        <w:tc>
          <w:tcPr>
            <w:tcW w:w="829" w:type="pct"/>
            <w:vAlign w:val="center"/>
          </w:tcPr>
          <w:p w14:paraId="1A46D328" w14:textId="77777777" w:rsidR="002238A9" w:rsidRPr="008F2A93" w:rsidRDefault="002238A9" w:rsidP="001059B0">
            <w:pPr>
              <w:jc w:val="both"/>
              <w:rPr>
                <w:bCs/>
                <w:color w:val="000000" w:themeColor="text1"/>
                <w:sz w:val="26"/>
                <w:szCs w:val="26"/>
              </w:rPr>
            </w:pPr>
            <w:r w:rsidRPr="008F2A93">
              <w:rPr>
                <w:bCs/>
                <w:color w:val="000000" w:themeColor="text1"/>
                <w:sz w:val="26"/>
                <w:szCs w:val="26"/>
                <w:shd w:val="clear" w:color="auto" w:fill="FFFFFF"/>
                <w:lang w:val="da-DK"/>
              </w:rPr>
              <w:t>Cấp Giấy chứng nhận đủ điều kiện thương nhân kinh doanh mua bán CNG</w:t>
            </w:r>
            <w:r w:rsidRPr="008F2A93">
              <w:rPr>
                <w:bCs/>
                <w:color w:val="000000" w:themeColor="text1"/>
                <w:sz w:val="26"/>
                <w:szCs w:val="26"/>
              </w:rPr>
              <w:t xml:space="preserve"> </w:t>
            </w:r>
          </w:p>
          <w:p w14:paraId="5513D23F" w14:textId="2A1F605A" w:rsidR="002238A9" w:rsidRPr="008F2A93" w:rsidRDefault="002238A9" w:rsidP="00B94EC1">
            <w:pPr>
              <w:jc w:val="both"/>
              <w:rPr>
                <w:b/>
                <w:i/>
                <w:color w:val="000000" w:themeColor="text1"/>
                <w:sz w:val="26"/>
                <w:szCs w:val="26"/>
              </w:rPr>
            </w:pPr>
            <w:r w:rsidRPr="008F2A93">
              <w:rPr>
                <w:b/>
                <w:i/>
                <w:color w:val="000000" w:themeColor="text1"/>
                <w:sz w:val="26"/>
                <w:szCs w:val="26"/>
                <w:shd w:val="clear" w:color="auto" w:fill="FFFFFF"/>
              </w:rPr>
              <w:t>2.000354.H50</w:t>
            </w:r>
          </w:p>
        </w:tc>
        <w:tc>
          <w:tcPr>
            <w:tcW w:w="710" w:type="pct"/>
            <w:vAlign w:val="center"/>
          </w:tcPr>
          <w:p w14:paraId="7475A1D6" w14:textId="369A72BB" w:rsidR="002238A9" w:rsidRPr="008F2A93" w:rsidRDefault="002238A9" w:rsidP="00B94EC1">
            <w:pPr>
              <w:jc w:val="both"/>
              <w:rPr>
                <w:rFonts w:eastAsia="Calibri"/>
                <w:color w:val="000000" w:themeColor="text1"/>
                <w:sz w:val="26"/>
                <w:szCs w:val="26"/>
                <w:lang w:val="da-DK"/>
              </w:rPr>
            </w:pPr>
            <w:r w:rsidRPr="008F2A93">
              <w:rPr>
                <w:color w:val="000000" w:themeColor="text1"/>
                <w:sz w:val="26"/>
                <w:szCs w:val="26"/>
                <w:shd w:val="clear" w:color="auto" w:fill="FFFFFF"/>
              </w:rPr>
              <w:t>15 ngày làm việc kể từ ngày nhận được hồ sơ</w:t>
            </w:r>
          </w:p>
        </w:tc>
        <w:tc>
          <w:tcPr>
            <w:tcW w:w="640" w:type="pct"/>
            <w:vAlign w:val="center"/>
          </w:tcPr>
          <w:p w14:paraId="07262697" w14:textId="456EC060" w:rsidR="002238A9" w:rsidRPr="008F2A93" w:rsidRDefault="002238A9" w:rsidP="00B94EC1">
            <w:pPr>
              <w:ind w:firstLine="17"/>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 cấp xã </w:t>
            </w:r>
          </w:p>
        </w:tc>
        <w:tc>
          <w:tcPr>
            <w:tcW w:w="1023" w:type="pct"/>
            <w:vAlign w:val="center"/>
          </w:tcPr>
          <w:p w14:paraId="5DA33403" w14:textId="6D1C7854" w:rsidR="002238A9" w:rsidRPr="008F2A93" w:rsidRDefault="002238A9" w:rsidP="00B94EC1">
            <w:pPr>
              <w:jc w:val="both"/>
              <w:rPr>
                <w:bCs/>
                <w:iCs/>
                <w:color w:val="000000" w:themeColor="text1"/>
                <w:sz w:val="26"/>
                <w:szCs w:val="26"/>
                <w:lang w:val="vi-VN"/>
              </w:rPr>
            </w:pPr>
            <w:r w:rsidRPr="008F2A93">
              <w:rPr>
                <w:color w:val="000000" w:themeColor="text1"/>
                <w:sz w:val="26"/>
                <w:szCs w:val="26"/>
              </w:rPr>
              <w:t>Theo quy định của pháp luật về phí, lệ phí hiện hành</w:t>
            </w:r>
          </w:p>
        </w:tc>
        <w:tc>
          <w:tcPr>
            <w:tcW w:w="1040" w:type="pct"/>
            <w:vAlign w:val="center"/>
          </w:tcPr>
          <w:p w14:paraId="590F4A07" w14:textId="12E08DAE" w:rsidR="002238A9" w:rsidRPr="008F2A93" w:rsidRDefault="002238A9" w:rsidP="001059B0">
            <w:pPr>
              <w:spacing w:before="60" w:after="60"/>
              <w:contextualSpacing/>
              <w:jc w:val="both"/>
              <w:rPr>
                <w:bCs/>
                <w:color w:val="000000" w:themeColor="text1"/>
                <w:sz w:val="26"/>
                <w:szCs w:val="26"/>
              </w:rPr>
            </w:pPr>
            <w:r w:rsidRPr="008F2A93">
              <w:rPr>
                <w:bCs/>
                <w:color w:val="000000" w:themeColor="text1"/>
                <w:sz w:val="26"/>
                <w:szCs w:val="26"/>
                <w:lang w:val="da-DK"/>
              </w:rPr>
              <w:t>Nghị quyết 66.7/2025/NQ-CP ngày 15/11/2025 của Chính phủ quy định cắt giảm, đơn giản hóa thủ tục hành chính dựa trên dữ liệu</w:t>
            </w:r>
          </w:p>
        </w:tc>
        <w:tc>
          <w:tcPr>
            <w:tcW w:w="525" w:type="pct"/>
            <w:vAlign w:val="center"/>
          </w:tcPr>
          <w:p w14:paraId="7DFA4AD1" w14:textId="4C1BE39B" w:rsidR="002238A9" w:rsidRPr="008F2A93" w:rsidRDefault="002238A9" w:rsidP="002238A9">
            <w:pPr>
              <w:spacing w:before="60" w:after="60"/>
              <w:contextualSpacing/>
              <w:jc w:val="center"/>
              <w:rPr>
                <w:bCs/>
                <w:color w:val="000000" w:themeColor="text1"/>
                <w:sz w:val="26"/>
                <w:szCs w:val="26"/>
                <w:lang w:val="da-DK"/>
              </w:rPr>
            </w:pPr>
            <w:r w:rsidRPr="008F2A93">
              <w:rPr>
                <w:color w:val="000000" w:themeColor="text1"/>
                <w:sz w:val="26"/>
                <w:szCs w:val="26"/>
                <w:lang w:val="nl-NL"/>
              </w:rPr>
              <w:t>Có</w:t>
            </w:r>
          </w:p>
        </w:tc>
      </w:tr>
      <w:tr w:rsidR="002238A9" w:rsidRPr="008F2A93" w14:paraId="55F8B686" w14:textId="06151F9A" w:rsidTr="00864BFA">
        <w:trPr>
          <w:trHeight w:val="7"/>
        </w:trPr>
        <w:tc>
          <w:tcPr>
            <w:tcW w:w="233" w:type="pct"/>
            <w:vAlign w:val="center"/>
          </w:tcPr>
          <w:p w14:paraId="3EBA142D" w14:textId="77777777" w:rsidR="002238A9" w:rsidRPr="008F2A93" w:rsidRDefault="002238A9" w:rsidP="00BE7DBE">
            <w:pPr>
              <w:jc w:val="center"/>
              <w:rPr>
                <w:color w:val="000000" w:themeColor="text1"/>
                <w:sz w:val="26"/>
                <w:szCs w:val="26"/>
              </w:rPr>
            </w:pPr>
            <w:r w:rsidRPr="008F2A93">
              <w:rPr>
                <w:color w:val="000000" w:themeColor="text1"/>
                <w:sz w:val="26"/>
                <w:szCs w:val="26"/>
              </w:rPr>
              <w:t>12</w:t>
            </w:r>
          </w:p>
        </w:tc>
        <w:tc>
          <w:tcPr>
            <w:tcW w:w="829" w:type="pct"/>
            <w:vAlign w:val="center"/>
          </w:tcPr>
          <w:p w14:paraId="00B69777" w14:textId="77777777" w:rsidR="002238A9" w:rsidRPr="008F2A93" w:rsidRDefault="002238A9" w:rsidP="006D7AC6">
            <w:pPr>
              <w:jc w:val="both"/>
              <w:rPr>
                <w:bCs/>
                <w:color w:val="000000" w:themeColor="text1"/>
                <w:sz w:val="26"/>
                <w:szCs w:val="26"/>
              </w:rPr>
            </w:pPr>
            <w:r w:rsidRPr="008F2A93">
              <w:rPr>
                <w:bCs/>
                <w:color w:val="000000" w:themeColor="text1"/>
                <w:sz w:val="26"/>
                <w:szCs w:val="26"/>
              </w:rPr>
              <w:t xml:space="preserve">Cấp Giấy chứng nhận đủ điều kiện thương </w:t>
            </w:r>
            <w:r w:rsidRPr="008F2A93">
              <w:rPr>
                <w:bCs/>
                <w:color w:val="000000" w:themeColor="text1"/>
                <w:sz w:val="26"/>
                <w:szCs w:val="26"/>
              </w:rPr>
              <w:lastRenderedPageBreak/>
              <w:t xml:space="preserve">nhân kinh doanh mua bán LNG </w:t>
            </w:r>
          </w:p>
          <w:p w14:paraId="03A4D7B2" w14:textId="77DD6FEB" w:rsidR="002238A9" w:rsidRPr="008F2A93" w:rsidRDefault="002238A9" w:rsidP="00B94EC1">
            <w:pPr>
              <w:jc w:val="both"/>
              <w:rPr>
                <w:b/>
                <w:i/>
                <w:color w:val="000000" w:themeColor="text1"/>
                <w:sz w:val="26"/>
                <w:szCs w:val="26"/>
              </w:rPr>
            </w:pPr>
            <w:r w:rsidRPr="008F2A93">
              <w:rPr>
                <w:b/>
                <w:bCs/>
                <w:i/>
                <w:color w:val="000000" w:themeColor="text1"/>
                <w:sz w:val="26"/>
                <w:szCs w:val="26"/>
                <w:lang w:val="en" w:eastAsia="zh-CN"/>
              </w:rPr>
              <w:t>2.000166.H50</w:t>
            </w:r>
          </w:p>
        </w:tc>
        <w:tc>
          <w:tcPr>
            <w:tcW w:w="710" w:type="pct"/>
            <w:vAlign w:val="center"/>
          </w:tcPr>
          <w:p w14:paraId="65F376DE" w14:textId="0924EEC8" w:rsidR="002238A9" w:rsidRPr="008F2A93" w:rsidRDefault="002238A9" w:rsidP="00B94EC1">
            <w:pPr>
              <w:jc w:val="both"/>
              <w:rPr>
                <w:rFonts w:eastAsia="Calibri"/>
                <w:color w:val="000000" w:themeColor="text1"/>
                <w:sz w:val="26"/>
                <w:szCs w:val="26"/>
                <w:lang w:val="da-DK"/>
              </w:rPr>
            </w:pPr>
            <w:r w:rsidRPr="008F2A93">
              <w:rPr>
                <w:color w:val="000000" w:themeColor="text1"/>
                <w:sz w:val="26"/>
                <w:szCs w:val="26"/>
                <w:shd w:val="clear" w:color="auto" w:fill="FFFFFF"/>
              </w:rPr>
              <w:lastRenderedPageBreak/>
              <w:t xml:space="preserve">15 ngày làm việc kể từ ngày nhận </w:t>
            </w:r>
            <w:r w:rsidRPr="008F2A93">
              <w:rPr>
                <w:color w:val="000000" w:themeColor="text1"/>
                <w:sz w:val="26"/>
                <w:szCs w:val="26"/>
                <w:shd w:val="clear" w:color="auto" w:fill="FFFFFF"/>
              </w:rPr>
              <w:lastRenderedPageBreak/>
              <w:t>được hồ sơ</w:t>
            </w:r>
          </w:p>
        </w:tc>
        <w:tc>
          <w:tcPr>
            <w:tcW w:w="640" w:type="pct"/>
            <w:vAlign w:val="center"/>
          </w:tcPr>
          <w:p w14:paraId="7ED0E7BE" w14:textId="52AB05D8" w:rsidR="002238A9" w:rsidRPr="008F2A93" w:rsidRDefault="002238A9" w:rsidP="00B94EC1">
            <w:pPr>
              <w:ind w:firstLine="17"/>
              <w:jc w:val="both"/>
              <w:rPr>
                <w:rFonts w:eastAsia="Calibri"/>
                <w:color w:val="000000" w:themeColor="text1"/>
                <w:sz w:val="26"/>
                <w:szCs w:val="26"/>
                <w:lang w:val="vi-VN"/>
              </w:rPr>
            </w:pPr>
            <w:r w:rsidRPr="008F2A93">
              <w:rPr>
                <w:color w:val="000000" w:themeColor="text1"/>
                <w:sz w:val="26"/>
                <w:szCs w:val="26"/>
                <w:shd w:val="clear" w:color="auto" w:fill="FFFFFF"/>
              </w:rPr>
              <w:lastRenderedPageBreak/>
              <w:t xml:space="preserve">Trung tâm Phục vụ hành chính </w:t>
            </w:r>
            <w:r w:rsidRPr="008F2A93">
              <w:rPr>
                <w:color w:val="000000" w:themeColor="text1"/>
                <w:sz w:val="26"/>
                <w:szCs w:val="26"/>
                <w:shd w:val="clear" w:color="auto" w:fill="FFFFFF"/>
              </w:rPr>
              <w:lastRenderedPageBreak/>
              <w:t xml:space="preserve">công cấp tỉnh/ cấp xã </w:t>
            </w:r>
          </w:p>
        </w:tc>
        <w:tc>
          <w:tcPr>
            <w:tcW w:w="1023" w:type="pct"/>
            <w:vAlign w:val="center"/>
          </w:tcPr>
          <w:p w14:paraId="2F575F0F" w14:textId="659E2E76" w:rsidR="002238A9" w:rsidRPr="008F2A93" w:rsidRDefault="002238A9" w:rsidP="00B94EC1">
            <w:pPr>
              <w:jc w:val="both"/>
              <w:rPr>
                <w:bCs/>
                <w:iCs/>
                <w:color w:val="000000" w:themeColor="text1"/>
                <w:sz w:val="26"/>
                <w:szCs w:val="26"/>
                <w:lang w:val="vi-VN"/>
              </w:rPr>
            </w:pPr>
            <w:r w:rsidRPr="008F2A93">
              <w:rPr>
                <w:color w:val="000000" w:themeColor="text1"/>
                <w:sz w:val="26"/>
                <w:szCs w:val="26"/>
              </w:rPr>
              <w:lastRenderedPageBreak/>
              <w:t xml:space="preserve">Theo quy định của pháp luật về phí, lệ phí hiện </w:t>
            </w:r>
            <w:r w:rsidRPr="008F2A93">
              <w:rPr>
                <w:color w:val="000000" w:themeColor="text1"/>
                <w:sz w:val="26"/>
                <w:szCs w:val="26"/>
              </w:rPr>
              <w:lastRenderedPageBreak/>
              <w:t>hành</w:t>
            </w:r>
          </w:p>
        </w:tc>
        <w:tc>
          <w:tcPr>
            <w:tcW w:w="1040" w:type="pct"/>
            <w:vAlign w:val="center"/>
          </w:tcPr>
          <w:p w14:paraId="45E67FD1" w14:textId="2DAA2BC3" w:rsidR="002238A9" w:rsidRPr="008F2A93" w:rsidRDefault="002238A9" w:rsidP="00FE502E">
            <w:pPr>
              <w:spacing w:before="60" w:after="60"/>
              <w:jc w:val="both"/>
              <w:rPr>
                <w:color w:val="000000" w:themeColor="text1"/>
                <w:sz w:val="26"/>
                <w:szCs w:val="26"/>
              </w:rPr>
            </w:pPr>
            <w:r w:rsidRPr="008F2A93">
              <w:rPr>
                <w:color w:val="000000" w:themeColor="text1"/>
                <w:sz w:val="26"/>
                <w:szCs w:val="26"/>
              </w:rPr>
              <w:lastRenderedPageBreak/>
              <w:t xml:space="preserve">Nghị quyết 66.7/2025/NQ-CP ngày 15 tháng 11 năm </w:t>
            </w:r>
            <w:r w:rsidRPr="008F2A93">
              <w:rPr>
                <w:color w:val="000000" w:themeColor="text1"/>
                <w:sz w:val="26"/>
                <w:szCs w:val="26"/>
              </w:rPr>
              <w:lastRenderedPageBreak/>
              <w:t>2025 quy định cắt giảm, đơn giản hóa thủ tục hành chính dựa trên dữ liệu.</w:t>
            </w:r>
          </w:p>
        </w:tc>
        <w:tc>
          <w:tcPr>
            <w:tcW w:w="525" w:type="pct"/>
            <w:vAlign w:val="center"/>
          </w:tcPr>
          <w:p w14:paraId="736A0B2B" w14:textId="64F79A22" w:rsidR="002238A9" w:rsidRPr="008F2A93" w:rsidRDefault="002238A9" w:rsidP="002238A9">
            <w:pPr>
              <w:spacing w:before="60" w:after="60"/>
              <w:jc w:val="center"/>
              <w:rPr>
                <w:color w:val="000000" w:themeColor="text1"/>
                <w:sz w:val="26"/>
                <w:szCs w:val="26"/>
              </w:rPr>
            </w:pPr>
            <w:r w:rsidRPr="008F2A93">
              <w:rPr>
                <w:color w:val="000000" w:themeColor="text1"/>
                <w:sz w:val="26"/>
                <w:szCs w:val="26"/>
                <w:lang w:val="nl-NL"/>
              </w:rPr>
              <w:lastRenderedPageBreak/>
              <w:t>Có</w:t>
            </w:r>
          </w:p>
        </w:tc>
      </w:tr>
      <w:tr w:rsidR="002238A9" w:rsidRPr="008F2A93" w14:paraId="70711545" w14:textId="463B619D" w:rsidTr="00864BFA">
        <w:trPr>
          <w:trHeight w:val="7"/>
        </w:trPr>
        <w:tc>
          <w:tcPr>
            <w:tcW w:w="233" w:type="pct"/>
            <w:vAlign w:val="center"/>
          </w:tcPr>
          <w:p w14:paraId="417F0BFF" w14:textId="77777777" w:rsidR="002238A9" w:rsidRPr="008F2A93" w:rsidRDefault="002238A9" w:rsidP="00BE7DBE">
            <w:pPr>
              <w:jc w:val="center"/>
              <w:rPr>
                <w:color w:val="000000" w:themeColor="text1"/>
                <w:sz w:val="26"/>
                <w:szCs w:val="26"/>
              </w:rPr>
            </w:pPr>
            <w:r w:rsidRPr="008F2A93">
              <w:rPr>
                <w:color w:val="000000" w:themeColor="text1"/>
                <w:sz w:val="26"/>
                <w:szCs w:val="26"/>
              </w:rPr>
              <w:t>13</w:t>
            </w:r>
          </w:p>
        </w:tc>
        <w:tc>
          <w:tcPr>
            <w:tcW w:w="829" w:type="pct"/>
            <w:vAlign w:val="center"/>
          </w:tcPr>
          <w:p w14:paraId="209E2FF2" w14:textId="77777777" w:rsidR="002238A9" w:rsidRPr="008F2A93" w:rsidRDefault="002238A9" w:rsidP="005737ED">
            <w:pPr>
              <w:jc w:val="both"/>
              <w:rPr>
                <w:bCs/>
                <w:color w:val="000000" w:themeColor="text1"/>
                <w:sz w:val="26"/>
                <w:szCs w:val="26"/>
              </w:rPr>
            </w:pPr>
            <w:r w:rsidRPr="008F2A93">
              <w:rPr>
                <w:bCs/>
                <w:color w:val="000000" w:themeColor="text1"/>
                <w:sz w:val="26"/>
                <w:szCs w:val="26"/>
                <w:shd w:val="clear" w:color="auto" w:fill="FFFFFF"/>
                <w:lang w:val="da-DK"/>
              </w:rPr>
              <w:t>Cấp Giấy chứng nhận đủ điều kiện thương nhân kinh doanh mua bán LPG</w:t>
            </w:r>
            <w:r w:rsidRPr="008F2A93">
              <w:rPr>
                <w:bCs/>
                <w:color w:val="000000" w:themeColor="text1"/>
                <w:sz w:val="26"/>
                <w:szCs w:val="26"/>
              </w:rPr>
              <w:t xml:space="preserve"> </w:t>
            </w:r>
          </w:p>
          <w:p w14:paraId="41FBFCE5" w14:textId="6FA21361" w:rsidR="002238A9" w:rsidRPr="008F2A93" w:rsidRDefault="002238A9" w:rsidP="00B94EC1">
            <w:pPr>
              <w:jc w:val="both"/>
              <w:rPr>
                <w:b/>
                <w:i/>
                <w:color w:val="000000" w:themeColor="text1"/>
                <w:sz w:val="26"/>
                <w:szCs w:val="26"/>
              </w:rPr>
            </w:pPr>
            <w:r w:rsidRPr="008F2A93">
              <w:rPr>
                <w:b/>
                <w:i/>
                <w:color w:val="000000" w:themeColor="text1"/>
                <w:sz w:val="26"/>
                <w:szCs w:val="26"/>
                <w:shd w:val="clear" w:color="auto" w:fill="FFFFFF"/>
              </w:rPr>
              <w:t>2.000142.H50</w:t>
            </w:r>
          </w:p>
        </w:tc>
        <w:tc>
          <w:tcPr>
            <w:tcW w:w="710" w:type="pct"/>
            <w:vAlign w:val="center"/>
          </w:tcPr>
          <w:p w14:paraId="7B21AD10" w14:textId="03582C6C" w:rsidR="002238A9" w:rsidRPr="008F2A93" w:rsidRDefault="002238A9" w:rsidP="00B94EC1">
            <w:pPr>
              <w:jc w:val="both"/>
              <w:rPr>
                <w:rFonts w:eastAsia="Calibri"/>
                <w:color w:val="000000" w:themeColor="text1"/>
                <w:sz w:val="26"/>
                <w:szCs w:val="26"/>
                <w:lang w:val="da-DK"/>
              </w:rPr>
            </w:pPr>
            <w:r w:rsidRPr="008F2A93">
              <w:rPr>
                <w:color w:val="000000" w:themeColor="text1"/>
                <w:sz w:val="26"/>
                <w:szCs w:val="26"/>
                <w:shd w:val="clear" w:color="auto" w:fill="FFFFFF"/>
              </w:rPr>
              <w:t>15 ngày làm việc kể từ ngày nhận được hồ sơ</w:t>
            </w:r>
          </w:p>
        </w:tc>
        <w:tc>
          <w:tcPr>
            <w:tcW w:w="640" w:type="pct"/>
            <w:vAlign w:val="center"/>
          </w:tcPr>
          <w:p w14:paraId="19C943A9" w14:textId="4CD24E40" w:rsidR="002238A9" w:rsidRPr="008F2A93" w:rsidRDefault="002238A9" w:rsidP="00B94EC1">
            <w:pPr>
              <w:ind w:firstLine="17"/>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 cấp xã </w:t>
            </w:r>
          </w:p>
        </w:tc>
        <w:tc>
          <w:tcPr>
            <w:tcW w:w="1023" w:type="pct"/>
            <w:vAlign w:val="center"/>
          </w:tcPr>
          <w:p w14:paraId="59357A0B" w14:textId="2F0ACFCA" w:rsidR="002238A9" w:rsidRPr="008F2A93" w:rsidRDefault="002238A9" w:rsidP="00B94EC1">
            <w:pPr>
              <w:jc w:val="both"/>
              <w:rPr>
                <w:bCs/>
                <w:iCs/>
                <w:color w:val="000000" w:themeColor="text1"/>
                <w:sz w:val="26"/>
                <w:szCs w:val="26"/>
                <w:lang w:val="vi-VN"/>
              </w:rPr>
            </w:pPr>
            <w:r w:rsidRPr="008F2A93">
              <w:rPr>
                <w:color w:val="000000" w:themeColor="text1"/>
                <w:sz w:val="26"/>
                <w:szCs w:val="26"/>
              </w:rPr>
              <w:t>Theo quy định của pháp luật về phí, lệ phí hiện hành</w:t>
            </w:r>
          </w:p>
        </w:tc>
        <w:tc>
          <w:tcPr>
            <w:tcW w:w="1040" w:type="pct"/>
            <w:vAlign w:val="center"/>
          </w:tcPr>
          <w:p w14:paraId="2E24DE22" w14:textId="5F20807D" w:rsidR="002238A9" w:rsidRPr="008F2A93" w:rsidRDefault="002238A9" w:rsidP="004D5407">
            <w:pPr>
              <w:spacing w:before="60" w:after="60"/>
              <w:jc w:val="both"/>
              <w:rPr>
                <w:color w:val="000000" w:themeColor="text1"/>
                <w:sz w:val="26"/>
                <w:szCs w:val="26"/>
                <w:lang w:val="de-DE"/>
              </w:rPr>
            </w:pPr>
            <w:r w:rsidRPr="008F2A93">
              <w:rPr>
                <w:color w:val="000000" w:themeColor="text1"/>
                <w:sz w:val="26"/>
                <w:szCs w:val="26"/>
                <w:lang w:val="de-DE"/>
              </w:rPr>
              <w:t>Nghị quyết 66.7/2025/NQ-CP ngày 15/11/2025 của Chính phủ quy định cắt giảm, đơn giản hóa thủ tục hành chính dựa trên dữ liệu</w:t>
            </w:r>
          </w:p>
          <w:p w14:paraId="7397D50E" w14:textId="79957831" w:rsidR="002238A9" w:rsidRPr="008F2A93" w:rsidRDefault="002238A9" w:rsidP="00B94EC1">
            <w:pPr>
              <w:jc w:val="both"/>
              <w:rPr>
                <w:color w:val="000000" w:themeColor="text1"/>
                <w:sz w:val="26"/>
                <w:szCs w:val="26"/>
                <w:lang w:val="vi-VN"/>
              </w:rPr>
            </w:pPr>
          </w:p>
        </w:tc>
        <w:tc>
          <w:tcPr>
            <w:tcW w:w="525" w:type="pct"/>
            <w:vAlign w:val="center"/>
          </w:tcPr>
          <w:p w14:paraId="6F1C9A93" w14:textId="09E0FF9E" w:rsidR="002238A9" w:rsidRPr="008F2A93" w:rsidRDefault="002238A9" w:rsidP="002238A9">
            <w:pPr>
              <w:spacing w:before="60" w:after="60"/>
              <w:jc w:val="center"/>
              <w:rPr>
                <w:color w:val="000000" w:themeColor="text1"/>
                <w:sz w:val="26"/>
                <w:szCs w:val="26"/>
                <w:lang w:val="de-DE"/>
              </w:rPr>
            </w:pPr>
            <w:r w:rsidRPr="008F2A93">
              <w:rPr>
                <w:color w:val="000000" w:themeColor="text1"/>
                <w:sz w:val="26"/>
                <w:szCs w:val="26"/>
                <w:lang w:val="nl-NL"/>
              </w:rPr>
              <w:t>Có</w:t>
            </w:r>
          </w:p>
        </w:tc>
      </w:tr>
      <w:tr w:rsidR="008B2103" w:rsidRPr="008F2A93" w14:paraId="611D9008" w14:textId="3762F1BD" w:rsidTr="008B2103">
        <w:trPr>
          <w:trHeight w:val="7"/>
        </w:trPr>
        <w:tc>
          <w:tcPr>
            <w:tcW w:w="233" w:type="pct"/>
            <w:vAlign w:val="center"/>
          </w:tcPr>
          <w:p w14:paraId="221EA359" w14:textId="3C40B180" w:rsidR="008B2103" w:rsidRPr="008F2A93" w:rsidRDefault="008B2103" w:rsidP="00BE7DBE">
            <w:pPr>
              <w:jc w:val="center"/>
              <w:rPr>
                <w:b/>
                <w:i/>
                <w:color w:val="000000" w:themeColor="text1"/>
                <w:sz w:val="26"/>
                <w:szCs w:val="26"/>
              </w:rPr>
            </w:pPr>
            <w:r w:rsidRPr="008F2A93">
              <w:rPr>
                <w:b/>
                <w:bCs/>
                <w:i/>
                <w:color w:val="000000" w:themeColor="text1"/>
                <w:sz w:val="26"/>
                <w:szCs w:val="26"/>
              </w:rPr>
              <w:t>II</w:t>
            </w:r>
          </w:p>
        </w:tc>
        <w:tc>
          <w:tcPr>
            <w:tcW w:w="4767" w:type="pct"/>
            <w:gridSpan w:val="6"/>
            <w:vAlign w:val="center"/>
          </w:tcPr>
          <w:p w14:paraId="69E0AEB5" w14:textId="2DAC63A4" w:rsidR="008B2103" w:rsidRPr="008F2A93" w:rsidRDefault="008B2103" w:rsidP="008B2103">
            <w:pPr>
              <w:spacing w:before="60" w:after="60"/>
              <w:jc w:val="both"/>
              <w:rPr>
                <w:b/>
                <w:i/>
                <w:color w:val="000000" w:themeColor="text1"/>
                <w:sz w:val="26"/>
                <w:szCs w:val="26"/>
                <w:lang w:val="vi-VN"/>
              </w:rPr>
            </w:pPr>
            <w:r w:rsidRPr="008F2A93">
              <w:rPr>
                <w:rFonts w:eastAsia="Calibri"/>
                <w:b/>
                <w:bCs/>
                <w:i/>
                <w:color w:val="000000" w:themeColor="text1"/>
                <w:sz w:val="26"/>
                <w:szCs w:val="26"/>
              </w:rPr>
              <w:t xml:space="preserve">Lĩnh vực </w:t>
            </w:r>
            <w:proofErr w:type="gramStart"/>
            <w:r w:rsidRPr="008F2A93">
              <w:rPr>
                <w:rFonts w:eastAsia="Calibri"/>
                <w:b/>
                <w:bCs/>
                <w:i/>
                <w:color w:val="000000" w:themeColor="text1"/>
                <w:sz w:val="26"/>
                <w:szCs w:val="26"/>
              </w:rPr>
              <w:t>An</w:t>
            </w:r>
            <w:proofErr w:type="gramEnd"/>
            <w:r w:rsidRPr="008F2A93">
              <w:rPr>
                <w:rFonts w:eastAsia="Calibri"/>
                <w:b/>
                <w:bCs/>
                <w:i/>
                <w:color w:val="000000" w:themeColor="text1"/>
                <w:sz w:val="26"/>
                <w:szCs w:val="26"/>
              </w:rPr>
              <w:t xml:space="preserve"> toàn thực phẩm (07)</w:t>
            </w:r>
          </w:p>
        </w:tc>
      </w:tr>
      <w:tr w:rsidR="002238A9" w:rsidRPr="008F2A93" w14:paraId="70341461" w14:textId="6B9B47CB" w:rsidTr="00864BFA">
        <w:trPr>
          <w:trHeight w:val="7"/>
        </w:trPr>
        <w:tc>
          <w:tcPr>
            <w:tcW w:w="233" w:type="pct"/>
            <w:vAlign w:val="center"/>
          </w:tcPr>
          <w:p w14:paraId="0F6F8428" w14:textId="77777777" w:rsidR="002238A9" w:rsidRPr="008F2A93" w:rsidRDefault="002238A9" w:rsidP="00BE7DBE">
            <w:pPr>
              <w:jc w:val="center"/>
              <w:rPr>
                <w:color w:val="000000" w:themeColor="text1"/>
                <w:sz w:val="26"/>
                <w:szCs w:val="26"/>
              </w:rPr>
            </w:pPr>
            <w:r w:rsidRPr="008F2A93">
              <w:rPr>
                <w:color w:val="000000" w:themeColor="text1"/>
                <w:sz w:val="26"/>
                <w:szCs w:val="26"/>
              </w:rPr>
              <w:t>1</w:t>
            </w:r>
          </w:p>
        </w:tc>
        <w:tc>
          <w:tcPr>
            <w:tcW w:w="829" w:type="pct"/>
            <w:vAlign w:val="center"/>
          </w:tcPr>
          <w:p w14:paraId="1C782F0D" w14:textId="77777777" w:rsidR="002238A9" w:rsidRPr="008F2A93" w:rsidRDefault="002238A9" w:rsidP="00B94EC1">
            <w:pPr>
              <w:jc w:val="both"/>
              <w:rPr>
                <w:color w:val="000000" w:themeColor="text1"/>
                <w:sz w:val="26"/>
                <w:szCs w:val="26"/>
              </w:rPr>
            </w:pPr>
            <w:r w:rsidRPr="008F2A93">
              <w:rPr>
                <w:color w:val="000000" w:themeColor="text1"/>
                <w:sz w:val="26"/>
                <w:szCs w:val="26"/>
              </w:rPr>
              <w:t>Cấp Giấy chứng nhận cơ sở đủ điều kiện an toàn thực phẩm đối với cơ sở sản xuất, kinh doanh thực phẩm</w:t>
            </w:r>
          </w:p>
          <w:p w14:paraId="442DBC90" w14:textId="658A3796" w:rsidR="002238A9" w:rsidRPr="008F2A93" w:rsidRDefault="002238A9" w:rsidP="00B94EC1">
            <w:pPr>
              <w:jc w:val="both"/>
              <w:rPr>
                <w:i/>
                <w:color w:val="000000" w:themeColor="text1"/>
                <w:sz w:val="26"/>
                <w:szCs w:val="26"/>
              </w:rPr>
            </w:pPr>
            <w:r w:rsidRPr="008F2A93">
              <w:rPr>
                <w:rStyle w:val="fontstyle01"/>
                <w:rFonts w:ascii="Times New Roman" w:hAnsi="Times New Roman"/>
                <w:i/>
                <w:color w:val="000000" w:themeColor="text1"/>
              </w:rPr>
              <w:t>2.000591</w:t>
            </w:r>
            <w:r w:rsidRPr="008F2A93">
              <w:rPr>
                <w:i/>
                <w:color w:val="000000" w:themeColor="text1"/>
                <w:sz w:val="26"/>
                <w:szCs w:val="26"/>
              </w:rPr>
              <w:t>.</w:t>
            </w:r>
            <w:r w:rsidRPr="008F2A93">
              <w:rPr>
                <w:b/>
                <w:i/>
                <w:color w:val="000000" w:themeColor="text1"/>
                <w:sz w:val="26"/>
                <w:szCs w:val="26"/>
              </w:rPr>
              <w:t>H50</w:t>
            </w:r>
          </w:p>
        </w:tc>
        <w:tc>
          <w:tcPr>
            <w:tcW w:w="710" w:type="pct"/>
            <w:vAlign w:val="center"/>
          </w:tcPr>
          <w:p w14:paraId="29A7B0F9" w14:textId="77777777" w:rsidR="002238A9" w:rsidRPr="008F2A93" w:rsidRDefault="002238A9" w:rsidP="00B94EC1">
            <w:pPr>
              <w:jc w:val="both"/>
              <w:rPr>
                <w:color w:val="000000" w:themeColor="text1"/>
                <w:sz w:val="26"/>
                <w:szCs w:val="26"/>
              </w:rPr>
            </w:pPr>
            <w:r w:rsidRPr="008F2A93">
              <w:rPr>
                <w:color w:val="000000" w:themeColor="text1"/>
                <w:sz w:val="26"/>
                <w:szCs w:val="26"/>
                <w:lang w:val="da-DK"/>
              </w:rPr>
              <w:t>25 ngày làm việc kể từ ngày nhận đủ hồ sơ hợp lệ</w:t>
            </w:r>
          </w:p>
        </w:tc>
        <w:tc>
          <w:tcPr>
            <w:tcW w:w="640" w:type="pct"/>
            <w:vAlign w:val="center"/>
          </w:tcPr>
          <w:p w14:paraId="55262A78" w14:textId="7C099473" w:rsidR="002238A9" w:rsidRPr="008F2A93" w:rsidRDefault="002238A9" w:rsidP="004A7F74">
            <w:pPr>
              <w:ind w:firstLine="16"/>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02EBC1D1" w14:textId="33CDD367" w:rsidR="002238A9" w:rsidRPr="008F2A93" w:rsidRDefault="002238A9" w:rsidP="00A8062F">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tại khoản 1 Điều 1 Thông tư số 64/2025/TT-BTC ngày 30/6/2025 của Bộ trưởng Bộ Tài chính: </w:t>
            </w:r>
          </w:p>
          <w:p w14:paraId="52FA7C2A" w14:textId="77777777" w:rsidR="002238A9" w:rsidRPr="008F2A93" w:rsidRDefault="002238A9" w:rsidP="00A8062F">
            <w:pPr>
              <w:jc w:val="both"/>
              <w:rPr>
                <w:bCs/>
                <w:color w:val="000000" w:themeColor="text1"/>
                <w:sz w:val="26"/>
                <w:szCs w:val="26"/>
              </w:rPr>
            </w:pPr>
            <w:r w:rsidRPr="008F2A93">
              <w:rPr>
                <w:bCs/>
                <w:color w:val="000000" w:themeColor="text1"/>
                <w:sz w:val="26"/>
                <w:szCs w:val="26"/>
              </w:rPr>
              <w:t>- Đối với cơ sở sản xuất thực phẩm khác (bao gồm cả cơ sở vừa sản xuất vừa kinh doanh) được cấp giấy chứng nhận cơ sở đủ điều kiện an toàn thực phẩm: 1.250.000 đồng/lần/cơ sở;</w:t>
            </w:r>
          </w:p>
          <w:p w14:paraId="5F44AE91" w14:textId="77777777" w:rsidR="002238A9" w:rsidRPr="008F2A93" w:rsidRDefault="002238A9" w:rsidP="00A8062F">
            <w:pPr>
              <w:jc w:val="both"/>
              <w:rPr>
                <w:bCs/>
                <w:color w:val="000000" w:themeColor="text1"/>
                <w:sz w:val="26"/>
                <w:szCs w:val="26"/>
              </w:rPr>
            </w:pPr>
            <w:r w:rsidRPr="008F2A93">
              <w:rPr>
                <w:bCs/>
                <w:color w:val="000000" w:themeColor="text1"/>
                <w:sz w:val="26"/>
                <w:szCs w:val="26"/>
              </w:rPr>
              <w:t xml:space="preserve"> - Đối với cơ sở kinh doanh thực phẩm: 500.000 đồng/lần/cơ sở </w:t>
            </w:r>
          </w:p>
          <w:p w14:paraId="2B4EC389" w14:textId="30D7DF94" w:rsidR="002238A9" w:rsidRPr="008F2A93" w:rsidRDefault="002238A9" w:rsidP="00A8062F">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Điều 4 Thông tư số 67/2021/TT-BTC ngày 30/6/2025: </w:t>
            </w:r>
          </w:p>
          <w:p w14:paraId="57C15558" w14:textId="1D41149D" w:rsidR="002238A9" w:rsidRPr="008F2A93" w:rsidRDefault="002238A9" w:rsidP="00A8062F">
            <w:pPr>
              <w:jc w:val="both"/>
              <w:rPr>
                <w:bCs/>
                <w:color w:val="000000" w:themeColor="text1"/>
                <w:sz w:val="26"/>
                <w:szCs w:val="26"/>
              </w:rPr>
            </w:pPr>
            <w:r w:rsidRPr="008F2A93">
              <w:rPr>
                <w:bCs/>
                <w:color w:val="000000" w:themeColor="text1"/>
                <w:sz w:val="26"/>
                <w:szCs w:val="26"/>
              </w:rPr>
              <w:lastRenderedPageBreak/>
              <w:t>- Đối với cơ sở sản xuất thực phẩm khác (bao gồm cả cơ sở vừa sản xuất vừa kinh doanh) được cấp giấy chứng nhận cơ sở đủ điều kiện an toàn thực phẩm: 2.500.000đồng/lần/cơ sở;</w:t>
            </w:r>
          </w:p>
          <w:p w14:paraId="343812F0" w14:textId="116F58E4" w:rsidR="002238A9" w:rsidRPr="008F2A93" w:rsidRDefault="002238A9" w:rsidP="00A8062F">
            <w:pPr>
              <w:jc w:val="both"/>
              <w:rPr>
                <w:color w:val="000000" w:themeColor="text1"/>
                <w:sz w:val="26"/>
                <w:szCs w:val="26"/>
              </w:rPr>
            </w:pPr>
            <w:r w:rsidRPr="008F2A93">
              <w:rPr>
                <w:bCs/>
                <w:color w:val="000000" w:themeColor="text1"/>
                <w:sz w:val="26"/>
                <w:szCs w:val="26"/>
              </w:rPr>
              <w:t>- Đối với cơ sở kinh doanh thực phẩm: 1.000.000 đồng/lần/cơ sở.</w:t>
            </w:r>
          </w:p>
        </w:tc>
        <w:tc>
          <w:tcPr>
            <w:tcW w:w="1040" w:type="pct"/>
            <w:vAlign w:val="center"/>
          </w:tcPr>
          <w:p w14:paraId="668D98B8" w14:textId="15DF1320" w:rsidR="002238A9" w:rsidRPr="008F2A93" w:rsidRDefault="002238A9" w:rsidP="00B94EC1">
            <w:pPr>
              <w:tabs>
                <w:tab w:val="right" w:leader="dot" w:pos="8931"/>
              </w:tabs>
              <w:jc w:val="both"/>
              <w:rPr>
                <w:rFonts w:eastAsia="Calibri"/>
                <w:noProof/>
                <w:color w:val="000000" w:themeColor="text1"/>
                <w:sz w:val="26"/>
                <w:szCs w:val="26"/>
                <w:lang w:val="da-DK"/>
              </w:rPr>
            </w:pPr>
            <w:r w:rsidRPr="008F2A93">
              <w:rPr>
                <w:color w:val="000000" w:themeColor="text1"/>
                <w:sz w:val="26"/>
                <w:szCs w:val="26"/>
                <w:lang w:val="da-DK"/>
              </w:rPr>
              <w:lastRenderedPageBreak/>
              <w:t>Nghị quyết số 66.7/2025/NQ-CP ngày 15 tháng 11 năm 2025 quy định cắt giảm, đơn giản hóa thủ tục hành chính dựa trên dữ liệu.</w:t>
            </w:r>
          </w:p>
        </w:tc>
        <w:tc>
          <w:tcPr>
            <w:tcW w:w="525" w:type="pct"/>
            <w:vAlign w:val="center"/>
          </w:tcPr>
          <w:p w14:paraId="3F1E221E" w14:textId="36AA99DE" w:rsidR="002238A9" w:rsidRPr="008F2A93" w:rsidRDefault="002238A9" w:rsidP="002238A9">
            <w:pPr>
              <w:tabs>
                <w:tab w:val="right" w:leader="dot" w:pos="8931"/>
              </w:tabs>
              <w:jc w:val="center"/>
              <w:rPr>
                <w:color w:val="000000" w:themeColor="text1"/>
                <w:sz w:val="26"/>
                <w:szCs w:val="26"/>
                <w:lang w:val="da-DK"/>
              </w:rPr>
            </w:pPr>
            <w:r w:rsidRPr="008F2A93">
              <w:rPr>
                <w:color w:val="000000" w:themeColor="text1"/>
                <w:sz w:val="26"/>
                <w:szCs w:val="26"/>
                <w:lang w:val="nl-NL"/>
              </w:rPr>
              <w:t>Có</w:t>
            </w:r>
          </w:p>
        </w:tc>
      </w:tr>
      <w:tr w:rsidR="002238A9" w:rsidRPr="008F2A93" w14:paraId="1A039BF1" w14:textId="020FBDFB" w:rsidTr="00864BFA">
        <w:trPr>
          <w:trHeight w:val="7"/>
        </w:trPr>
        <w:tc>
          <w:tcPr>
            <w:tcW w:w="233" w:type="pct"/>
            <w:vAlign w:val="center"/>
          </w:tcPr>
          <w:p w14:paraId="18FECC18" w14:textId="77777777" w:rsidR="002238A9" w:rsidRPr="008F2A93" w:rsidRDefault="002238A9" w:rsidP="00BE7DBE">
            <w:pPr>
              <w:jc w:val="center"/>
              <w:rPr>
                <w:color w:val="000000" w:themeColor="text1"/>
                <w:sz w:val="26"/>
                <w:szCs w:val="26"/>
              </w:rPr>
            </w:pPr>
            <w:r w:rsidRPr="008F2A93">
              <w:rPr>
                <w:color w:val="000000" w:themeColor="text1"/>
                <w:sz w:val="26"/>
                <w:szCs w:val="26"/>
              </w:rPr>
              <w:t>2</w:t>
            </w:r>
          </w:p>
        </w:tc>
        <w:tc>
          <w:tcPr>
            <w:tcW w:w="829" w:type="pct"/>
            <w:vAlign w:val="center"/>
          </w:tcPr>
          <w:p w14:paraId="68506EFE" w14:textId="77777777" w:rsidR="002238A9" w:rsidRPr="008F2A93" w:rsidRDefault="002238A9" w:rsidP="00B94EC1">
            <w:pPr>
              <w:jc w:val="both"/>
              <w:rPr>
                <w:color w:val="000000" w:themeColor="text1"/>
                <w:sz w:val="26"/>
                <w:szCs w:val="26"/>
              </w:rPr>
            </w:pPr>
            <w:r w:rsidRPr="008F2A93">
              <w:rPr>
                <w:color w:val="000000" w:themeColor="text1"/>
                <w:sz w:val="26"/>
                <w:szCs w:val="26"/>
              </w:rPr>
              <w:t>Cấp lại Giấy chứng nhận đủ điều kiện an toàn thực phẩm đối với cơ sở sản xuất, kinh doanh thực phẩm</w:t>
            </w:r>
          </w:p>
          <w:p w14:paraId="01E87C21" w14:textId="68F77BCC" w:rsidR="002238A9" w:rsidRPr="008F2A93" w:rsidRDefault="002238A9" w:rsidP="00B94EC1">
            <w:pPr>
              <w:jc w:val="both"/>
              <w:rPr>
                <w:b/>
                <w:i/>
                <w:color w:val="000000" w:themeColor="text1"/>
                <w:sz w:val="26"/>
                <w:szCs w:val="26"/>
              </w:rPr>
            </w:pPr>
            <w:r w:rsidRPr="008F2A93">
              <w:rPr>
                <w:b/>
                <w:i/>
                <w:color w:val="000000" w:themeColor="text1"/>
                <w:sz w:val="26"/>
                <w:szCs w:val="26"/>
              </w:rPr>
              <w:t>2.000535.H50</w:t>
            </w:r>
          </w:p>
        </w:tc>
        <w:tc>
          <w:tcPr>
            <w:tcW w:w="710" w:type="pct"/>
            <w:vAlign w:val="center"/>
          </w:tcPr>
          <w:p w14:paraId="420222A3" w14:textId="77777777" w:rsidR="002238A9" w:rsidRPr="008F2A93" w:rsidRDefault="002238A9" w:rsidP="00DE2407">
            <w:pPr>
              <w:spacing w:before="60" w:after="60"/>
              <w:jc w:val="both"/>
              <w:rPr>
                <w:color w:val="000000" w:themeColor="text1"/>
                <w:sz w:val="26"/>
                <w:szCs w:val="26"/>
              </w:rPr>
            </w:pPr>
            <w:r w:rsidRPr="008F2A93">
              <w:rPr>
                <w:color w:val="000000" w:themeColor="text1"/>
                <w:sz w:val="26"/>
                <w:szCs w:val="26"/>
              </w:rPr>
              <w:t>a) Trường hợp cấp lại do Giấy chứng nhận bị mất hoặc bị hỏng</w:t>
            </w:r>
          </w:p>
          <w:p w14:paraId="66F7ABB1" w14:textId="77777777" w:rsidR="002238A9" w:rsidRPr="008F2A93" w:rsidRDefault="002238A9" w:rsidP="00DE2407">
            <w:pPr>
              <w:spacing w:before="60" w:after="60"/>
              <w:jc w:val="both"/>
              <w:rPr>
                <w:color w:val="000000" w:themeColor="text1"/>
                <w:sz w:val="26"/>
                <w:szCs w:val="26"/>
              </w:rPr>
            </w:pPr>
            <w:r w:rsidRPr="008F2A93">
              <w:rPr>
                <w:color w:val="000000" w:themeColor="text1"/>
                <w:sz w:val="26"/>
                <w:szCs w:val="26"/>
              </w:rPr>
              <w:t>Trong thời hạn 03 ngày làm việc kể từ ngày nhận được Đơn đề nghị hợp lệ.</w:t>
            </w:r>
          </w:p>
          <w:p w14:paraId="46829565" w14:textId="77777777" w:rsidR="002238A9" w:rsidRPr="008F2A93" w:rsidRDefault="002238A9" w:rsidP="00DE2407">
            <w:pPr>
              <w:spacing w:before="60" w:after="60"/>
              <w:jc w:val="both"/>
              <w:rPr>
                <w:color w:val="000000" w:themeColor="text1"/>
                <w:sz w:val="26"/>
                <w:szCs w:val="26"/>
              </w:rPr>
            </w:pPr>
            <w:r w:rsidRPr="008F2A93">
              <w:rPr>
                <w:color w:val="000000" w:themeColor="text1"/>
                <w:sz w:val="26"/>
                <w:szCs w:val="26"/>
              </w:rPr>
              <w:t>b) Trường hợp đề nghị cấp lại Giấy chứng nhận do cơ sở thay đổi địa điểm sản xuất, kinh doanh; thay đổi, bổ sung quy trình sản xuất, mặt hàng kinh doanh hoặc khi Giấy chứng nhận hết hiệu lực</w:t>
            </w:r>
          </w:p>
          <w:p w14:paraId="1AAA1358" w14:textId="77777777" w:rsidR="002238A9" w:rsidRPr="008F2A93" w:rsidRDefault="002238A9" w:rsidP="00DE2407">
            <w:pPr>
              <w:spacing w:before="60" w:after="60"/>
              <w:jc w:val="both"/>
              <w:rPr>
                <w:color w:val="000000" w:themeColor="text1"/>
                <w:sz w:val="26"/>
                <w:szCs w:val="26"/>
              </w:rPr>
            </w:pPr>
            <w:r w:rsidRPr="008F2A93">
              <w:rPr>
                <w:color w:val="000000" w:themeColor="text1"/>
                <w:sz w:val="26"/>
                <w:szCs w:val="26"/>
              </w:rPr>
              <w:lastRenderedPageBreak/>
              <w:t>Trong thời gian 25 ngày làm việc (không tính thời gian bổ sung, hoàn thiện hồ sơ).</w:t>
            </w:r>
          </w:p>
          <w:p w14:paraId="09B4CDAC" w14:textId="77777777" w:rsidR="002238A9" w:rsidRPr="008F2A93" w:rsidRDefault="002238A9" w:rsidP="00DE2407">
            <w:pPr>
              <w:spacing w:before="60" w:after="60"/>
              <w:jc w:val="both"/>
              <w:rPr>
                <w:color w:val="000000" w:themeColor="text1"/>
                <w:sz w:val="26"/>
                <w:szCs w:val="26"/>
              </w:rPr>
            </w:pPr>
            <w:r w:rsidRPr="008F2A93">
              <w:rPr>
                <w:color w:val="000000" w:themeColor="text1"/>
                <w:sz w:val="26"/>
                <w:szCs w:val="26"/>
              </w:rPr>
              <w:t>c) Trường hợp cơ sở thay đổi tên cơ sở nhưng không thay đổi chủ cơ sở, địa chỉ, địa điểm và toàn bộ quy trình sản xuất; mặt hàng kinh doanh</w:t>
            </w:r>
          </w:p>
          <w:p w14:paraId="36B34D0D" w14:textId="59B47521" w:rsidR="002238A9" w:rsidRPr="008F2A93" w:rsidRDefault="002238A9" w:rsidP="00DE2407">
            <w:pPr>
              <w:spacing w:before="60" w:after="60"/>
              <w:jc w:val="both"/>
              <w:rPr>
                <w:color w:val="000000" w:themeColor="text1"/>
                <w:sz w:val="26"/>
                <w:szCs w:val="26"/>
              </w:rPr>
            </w:pPr>
            <w:r w:rsidRPr="008F2A93">
              <w:rPr>
                <w:color w:val="000000" w:themeColor="text1"/>
                <w:sz w:val="26"/>
                <w:szCs w:val="26"/>
              </w:rPr>
              <w:t>Trong thời hạn 03 ngày làm việc kể từ ngày nhận được hồ sơ đề nghị cấp lại hợp lệ.</w:t>
            </w:r>
          </w:p>
        </w:tc>
        <w:tc>
          <w:tcPr>
            <w:tcW w:w="640" w:type="pct"/>
            <w:vAlign w:val="center"/>
          </w:tcPr>
          <w:p w14:paraId="179FC185" w14:textId="7E85C644" w:rsidR="002238A9" w:rsidRPr="008F2A93" w:rsidRDefault="002238A9" w:rsidP="00B94EC1">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lastRenderedPageBreak/>
              <w:t xml:space="preserve">Trung tâm Phục vụ hành chính công cấp tỉnh/cấp xã </w:t>
            </w:r>
          </w:p>
          <w:p w14:paraId="66CFBDF7" w14:textId="31B6E721" w:rsidR="002238A9" w:rsidRPr="008F2A93" w:rsidRDefault="002238A9" w:rsidP="00B94EC1">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4AB7A4D7" w14:textId="725341A1" w:rsidR="002238A9" w:rsidRPr="008F2A93" w:rsidRDefault="002238A9" w:rsidP="00B94EC1">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56C4FEB2" w14:textId="77777777" w:rsidR="002238A9" w:rsidRPr="008F2A93" w:rsidRDefault="002238A9" w:rsidP="001840F1">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(mục 25) tại khoản 1 Điều 1 Thông tư số 64/2025/TT-BTC ngày 30/6/2025 của Bộ trưởng Bộ Tài chính: </w:t>
            </w:r>
          </w:p>
          <w:p w14:paraId="5E6BDFC2" w14:textId="77777777" w:rsidR="002238A9" w:rsidRPr="008F2A93" w:rsidRDefault="002238A9" w:rsidP="001840F1">
            <w:pPr>
              <w:jc w:val="both"/>
              <w:rPr>
                <w:bCs/>
                <w:color w:val="000000" w:themeColor="text1"/>
                <w:sz w:val="26"/>
                <w:szCs w:val="26"/>
              </w:rPr>
            </w:pPr>
            <w:r w:rsidRPr="008F2A93">
              <w:rPr>
                <w:bCs/>
                <w:color w:val="000000" w:themeColor="text1"/>
                <w:sz w:val="26"/>
                <w:szCs w:val="26"/>
              </w:rPr>
              <w:t>- Đối với cơ sở sản xuất thực phẩm khác (bao gồm cả cơ sở vừa sản xuất vừa kinh doanh) được cấp giấy chứng nhận cơ sở đủ điều kiện an toàn thực phẩm: 1.250.000 đồng/lần/cơ sở;</w:t>
            </w:r>
          </w:p>
          <w:p w14:paraId="6B74014C" w14:textId="77777777" w:rsidR="002238A9" w:rsidRPr="008F2A93" w:rsidRDefault="002238A9" w:rsidP="001840F1">
            <w:pPr>
              <w:jc w:val="both"/>
              <w:rPr>
                <w:bCs/>
                <w:color w:val="000000" w:themeColor="text1"/>
                <w:sz w:val="26"/>
                <w:szCs w:val="26"/>
              </w:rPr>
            </w:pPr>
            <w:r w:rsidRPr="008F2A93">
              <w:rPr>
                <w:bCs/>
                <w:color w:val="000000" w:themeColor="text1"/>
                <w:sz w:val="26"/>
                <w:szCs w:val="26"/>
              </w:rPr>
              <w:t xml:space="preserve"> - Đối với cơ sở kinh doanh thực phẩm: 500.000 đồng/lần/cơ sở </w:t>
            </w:r>
          </w:p>
          <w:p w14:paraId="5C62A90F" w14:textId="1EA9DDF1" w:rsidR="002238A9" w:rsidRPr="008F2A93" w:rsidRDefault="002238A9" w:rsidP="001840F1">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Điều 4 Thông tư số 67/2021/TT-BTC ngày 30/6/2025: </w:t>
            </w:r>
          </w:p>
          <w:p w14:paraId="4FFC8661" w14:textId="77777777" w:rsidR="002238A9" w:rsidRPr="008F2A93" w:rsidRDefault="002238A9" w:rsidP="001840F1">
            <w:pPr>
              <w:jc w:val="both"/>
              <w:rPr>
                <w:bCs/>
                <w:color w:val="000000" w:themeColor="text1"/>
                <w:sz w:val="26"/>
                <w:szCs w:val="26"/>
              </w:rPr>
            </w:pPr>
            <w:r w:rsidRPr="008F2A93">
              <w:rPr>
                <w:bCs/>
                <w:color w:val="000000" w:themeColor="text1"/>
                <w:sz w:val="26"/>
                <w:szCs w:val="26"/>
              </w:rPr>
              <w:t xml:space="preserve">- Đối với cơ sở sản xuất </w:t>
            </w:r>
            <w:r w:rsidRPr="008F2A93">
              <w:rPr>
                <w:bCs/>
                <w:color w:val="000000" w:themeColor="text1"/>
                <w:sz w:val="26"/>
                <w:szCs w:val="26"/>
              </w:rPr>
              <w:lastRenderedPageBreak/>
              <w:t>thực phẩm khác (bao gồm cả cơ sở vừa sản xuất vừa kinh doanh) được cấp giấy chứng nhận cơ sở đủ điều kiện an toàn thực phẩm: 2.500.000đồng/lần/cơ sở;</w:t>
            </w:r>
          </w:p>
          <w:p w14:paraId="023BAC78" w14:textId="25BC2097" w:rsidR="002238A9" w:rsidRPr="008F2A93" w:rsidRDefault="002238A9" w:rsidP="001840F1">
            <w:pPr>
              <w:jc w:val="both"/>
              <w:rPr>
                <w:color w:val="000000" w:themeColor="text1"/>
                <w:sz w:val="26"/>
                <w:szCs w:val="26"/>
                <w:lang w:val="da-DK"/>
              </w:rPr>
            </w:pPr>
            <w:r w:rsidRPr="008F2A93">
              <w:rPr>
                <w:bCs/>
                <w:color w:val="000000" w:themeColor="text1"/>
                <w:sz w:val="26"/>
                <w:szCs w:val="26"/>
              </w:rPr>
              <w:t>- Đối với cơ sở kinh doanh thực phẩm: 1.000.000 đồng/lần/cơ sở.</w:t>
            </w:r>
          </w:p>
        </w:tc>
        <w:tc>
          <w:tcPr>
            <w:tcW w:w="1040" w:type="pct"/>
            <w:vAlign w:val="center"/>
          </w:tcPr>
          <w:p w14:paraId="7240F89E" w14:textId="2DEE77D1" w:rsidR="002238A9" w:rsidRPr="008F2A93" w:rsidRDefault="002238A9" w:rsidP="00B94EC1">
            <w:pPr>
              <w:jc w:val="both"/>
              <w:rPr>
                <w:color w:val="000000" w:themeColor="text1"/>
                <w:sz w:val="26"/>
                <w:szCs w:val="26"/>
                <w:lang w:val="da-DK"/>
              </w:rPr>
            </w:pPr>
            <w:r w:rsidRPr="008F2A93">
              <w:rPr>
                <w:color w:val="000000" w:themeColor="text1"/>
                <w:sz w:val="26"/>
                <w:szCs w:val="26"/>
                <w:lang w:val="da-DK"/>
              </w:rPr>
              <w:lastRenderedPageBreak/>
              <w:t>Nghị quyết số 66.7/2025/NQ-CP ngày 15 tháng 11 năm 2025 quy định cắt giảm, đơn giản hóa thủ tục hành chính dựa trên dữ liệu.</w:t>
            </w:r>
          </w:p>
        </w:tc>
        <w:tc>
          <w:tcPr>
            <w:tcW w:w="525" w:type="pct"/>
            <w:vAlign w:val="center"/>
          </w:tcPr>
          <w:p w14:paraId="30F7FAEF" w14:textId="49DDAD58" w:rsidR="002238A9" w:rsidRPr="008F2A93" w:rsidRDefault="002238A9" w:rsidP="002238A9">
            <w:pPr>
              <w:jc w:val="center"/>
              <w:rPr>
                <w:color w:val="000000" w:themeColor="text1"/>
                <w:sz w:val="26"/>
                <w:szCs w:val="26"/>
                <w:lang w:val="da-DK"/>
              </w:rPr>
            </w:pPr>
            <w:r w:rsidRPr="008F2A93">
              <w:rPr>
                <w:color w:val="000000" w:themeColor="text1"/>
                <w:sz w:val="26"/>
                <w:szCs w:val="26"/>
                <w:lang w:val="nl-NL"/>
              </w:rPr>
              <w:t>Có</w:t>
            </w:r>
          </w:p>
        </w:tc>
      </w:tr>
      <w:tr w:rsidR="002238A9" w:rsidRPr="008F2A93" w14:paraId="5A7421C1" w14:textId="346277DF" w:rsidTr="00864BFA">
        <w:trPr>
          <w:trHeight w:val="7"/>
        </w:trPr>
        <w:tc>
          <w:tcPr>
            <w:tcW w:w="233" w:type="pct"/>
            <w:vAlign w:val="center"/>
          </w:tcPr>
          <w:p w14:paraId="17822426" w14:textId="77777777" w:rsidR="002238A9" w:rsidRPr="008F2A93" w:rsidRDefault="002238A9" w:rsidP="00BE7DBE">
            <w:pPr>
              <w:jc w:val="center"/>
              <w:rPr>
                <w:color w:val="000000" w:themeColor="text1"/>
                <w:sz w:val="26"/>
                <w:szCs w:val="26"/>
              </w:rPr>
            </w:pPr>
            <w:r w:rsidRPr="008F2A93">
              <w:rPr>
                <w:color w:val="000000" w:themeColor="text1"/>
                <w:sz w:val="26"/>
                <w:szCs w:val="26"/>
              </w:rPr>
              <w:t>3</w:t>
            </w:r>
          </w:p>
        </w:tc>
        <w:tc>
          <w:tcPr>
            <w:tcW w:w="829" w:type="pct"/>
            <w:vAlign w:val="center"/>
          </w:tcPr>
          <w:p w14:paraId="4960E47E" w14:textId="77777777" w:rsidR="002238A9" w:rsidRPr="008F2A93" w:rsidRDefault="002238A9" w:rsidP="00B94EC1">
            <w:pPr>
              <w:jc w:val="both"/>
              <w:rPr>
                <w:color w:val="000000" w:themeColor="text1"/>
                <w:sz w:val="26"/>
                <w:szCs w:val="26"/>
              </w:rPr>
            </w:pPr>
            <w:r w:rsidRPr="008F2A93">
              <w:rPr>
                <w:color w:val="000000" w:themeColor="text1"/>
                <w:sz w:val="26"/>
                <w:szCs w:val="26"/>
              </w:rPr>
              <w:t>Cấp Giấy chứng nhận đủ điều kiện an toàn thực phẩm đối với cơ sở kinh doanh thực phẩm</w:t>
            </w:r>
          </w:p>
          <w:p w14:paraId="76B19719" w14:textId="40B7D95A" w:rsidR="002238A9" w:rsidRPr="008F2A93" w:rsidRDefault="002238A9" w:rsidP="00B94EC1">
            <w:pPr>
              <w:jc w:val="both"/>
              <w:rPr>
                <w:i/>
                <w:color w:val="000000" w:themeColor="text1"/>
                <w:sz w:val="26"/>
                <w:szCs w:val="26"/>
              </w:rPr>
            </w:pPr>
            <w:r w:rsidRPr="008F2A93">
              <w:rPr>
                <w:rStyle w:val="fontstyle01"/>
                <w:rFonts w:ascii="Times New Roman" w:hAnsi="Times New Roman"/>
                <w:i/>
                <w:color w:val="000000" w:themeColor="text1"/>
              </w:rPr>
              <w:t>2.000117</w:t>
            </w:r>
            <w:r w:rsidRPr="008F2A93">
              <w:rPr>
                <w:b/>
                <w:i/>
                <w:color w:val="000000" w:themeColor="text1"/>
                <w:sz w:val="26"/>
                <w:szCs w:val="26"/>
              </w:rPr>
              <w:t>.H50</w:t>
            </w:r>
          </w:p>
        </w:tc>
        <w:tc>
          <w:tcPr>
            <w:tcW w:w="710" w:type="pct"/>
            <w:vAlign w:val="center"/>
          </w:tcPr>
          <w:p w14:paraId="15FE9D5C" w14:textId="4046E5D8" w:rsidR="002238A9" w:rsidRPr="008F2A93" w:rsidRDefault="002238A9" w:rsidP="00B94EC1">
            <w:pPr>
              <w:jc w:val="both"/>
              <w:rPr>
                <w:rFonts w:eastAsia="Calibri"/>
                <w:color w:val="000000" w:themeColor="text1"/>
                <w:sz w:val="26"/>
                <w:szCs w:val="26"/>
                <w:lang w:val="da-DK"/>
              </w:rPr>
            </w:pPr>
            <w:r w:rsidRPr="008F2A93">
              <w:rPr>
                <w:color w:val="000000" w:themeColor="text1"/>
                <w:sz w:val="26"/>
                <w:szCs w:val="26"/>
              </w:rPr>
              <w:t>20 ngày làm việc kể từ ngày nhận đủ hồ sơ hợp lệ</w:t>
            </w:r>
          </w:p>
        </w:tc>
        <w:tc>
          <w:tcPr>
            <w:tcW w:w="640" w:type="pct"/>
            <w:vAlign w:val="center"/>
          </w:tcPr>
          <w:p w14:paraId="4A131F57" w14:textId="71D1DC00" w:rsidR="002238A9" w:rsidRPr="008F2A93" w:rsidRDefault="002238A9" w:rsidP="007142AB">
            <w:pPr>
              <w:ind w:firstLine="16"/>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334C22D8" w14:textId="77777777" w:rsidR="002238A9" w:rsidRPr="008F2A93" w:rsidRDefault="002238A9" w:rsidP="004E241E">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(mục 25) tại khoản 1 Điều 1 Thông tư số 64/2025/TT-BTC ngày 30/6/2025 của Bộ trưởng Bộ Tài chính: </w:t>
            </w:r>
          </w:p>
          <w:p w14:paraId="09ED7B6D" w14:textId="1EA1D89B" w:rsidR="002238A9" w:rsidRPr="008F2A93" w:rsidRDefault="002238A9" w:rsidP="004E241E">
            <w:pPr>
              <w:jc w:val="both"/>
              <w:rPr>
                <w:bCs/>
                <w:color w:val="000000" w:themeColor="text1"/>
                <w:sz w:val="26"/>
                <w:szCs w:val="26"/>
              </w:rPr>
            </w:pPr>
            <w:r w:rsidRPr="008F2A93">
              <w:rPr>
                <w:bCs/>
                <w:color w:val="000000" w:themeColor="text1"/>
                <w:sz w:val="26"/>
                <w:szCs w:val="26"/>
              </w:rPr>
              <w:t xml:space="preserve">-  </w:t>
            </w:r>
            <w:r w:rsidRPr="008F2A93">
              <w:rPr>
                <w:rStyle w:val="fontstyle01"/>
                <w:rFonts w:ascii="Times New Roman" w:hAnsi="Times New Roman"/>
                <w:b w:val="0"/>
                <w:color w:val="000000" w:themeColor="text1"/>
              </w:rPr>
              <w:t>Phí thẩm định cơ sở: 500.000đồng/lần/cơ sở kinh doanh</w:t>
            </w:r>
          </w:p>
          <w:p w14:paraId="76A4CB8D" w14:textId="7FC1E955" w:rsidR="002238A9" w:rsidRPr="008F2A93" w:rsidRDefault="002238A9" w:rsidP="004E241E">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w:t>
            </w:r>
            <w:r w:rsidRPr="008F2A93">
              <w:rPr>
                <w:bCs/>
                <w:color w:val="000000" w:themeColor="text1"/>
                <w:sz w:val="26"/>
                <w:szCs w:val="26"/>
              </w:rPr>
              <w:lastRenderedPageBreak/>
              <w:t xml:space="preserve">thực hiện theo Điều 4 Thông tư số 67/2021/TT-BTC ngày 30/6/2025: </w:t>
            </w:r>
          </w:p>
          <w:p w14:paraId="5AA6216C" w14:textId="38637C6E" w:rsidR="002238A9" w:rsidRPr="008F2A93" w:rsidRDefault="002238A9" w:rsidP="007142AB">
            <w:pPr>
              <w:jc w:val="both"/>
              <w:rPr>
                <w:color w:val="000000" w:themeColor="text1"/>
                <w:sz w:val="26"/>
                <w:szCs w:val="26"/>
              </w:rPr>
            </w:pPr>
            <w:r w:rsidRPr="008F2A93">
              <w:rPr>
                <w:rStyle w:val="fontstyle01"/>
                <w:rFonts w:ascii="Times New Roman" w:hAnsi="Times New Roman"/>
                <w:b w:val="0"/>
                <w:color w:val="000000" w:themeColor="text1"/>
              </w:rPr>
              <w:t>Phí thẩm định cơ sở: 1.000.000đồng/lần/cơ sở kinh doanh</w:t>
            </w:r>
          </w:p>
        </w:tc>
        <w:tc>
          <w:tcPr>
            <w:tcW w:w="1040" w:type="pct"/>
            <w:vAlign w:val="center"/>
          </w:tcPr>
          <w:p w14:paraId="5A94476D" w14:textId="39377D32" w:rsidR="002238A9" w:rsidRPr="008F2A93" w:rsidRDefault="002238A9" w:rsidP="00B94EC1">
            <w:pPr>
              <w:jc w:val="both"/>
              <w:rPr>
                <w:color w:val="000000" w:themeColor="text1"/>
                <w:sz w:val="26"/>
                <w:szCs w:val="26"/>
                <w:lang w:val="vi-VN"/>
              </w:rPr>
            </w:pPr>
            <w:r w:rsidRPr="008F2A93">
              <w:rPr>
                <w:color w:val="000000" w:themeColor="text1"/>
                <w:sz w:val="26"/>
                <w:szCs w:val="26"/>
                <w:lang w:val="vi-VN"/>
              </w:rPr>
              <w:lastRenderedPageBreak/>
              <w:t>Nghị quyết số 66.7/2025/NQ-CP ngày 15 tháng 11 năm 2025 quy định cắt giảm, đơn giản hóa thủ tục hành chính dựa trên dữ liệu.</w:t>
            </w:r>
          </w:p>
        </w:tc>
        <w:tc>
          <w:tcPr>
            <w:tcW w:w="525" w:type="pct"/>
            <w:vAlign w:val="center"/>
          </w:tcPr>
          <w:p w14:paraId="409D76B6" w14:textId="584FDEB0" w:rsidR="002238A9" w:rsidRPr="008F2A93" w:rsidRDefault="002238A9" w:rsidP="002238A9">
            <w:pPr>
              <w:jc w:val="center"/>
              <w:rPr>
                <w:color w:val="000000" w:themeColor="text1"/>
                <w:sz w:val="26"/>
                <w:szCs w:val="26"/>
                <w:lang w:val="vi-VN"/>
              </w:rPr>
            </w:pPr>
            <w:r w:rsidRPr="008F2A93">
              <w:rPr>
                <w:color w:val="000000" w:themeColor="text1"/>
                <w:sz w:val="26"/>
                <w:szCs w:val="26"/>
                <w:lang w:val="nl-NL"/>
              </w:rPr>
              <w:t>Có</w:t>
            </w:r>
          </w:p>
        </w:tc>
      </w:tr>
      <w:tr w:rsidR="002238A9" w:rsidRPr="008F2A93" w14:paraId="1BEC4178" w14:textId="73DFEFA4" w:rsidTr="00864BFA">
        <w:trPr>
          <w:trHeight w:val="7"/>
        </w:trPr>
        <w:tc>
          <w:tcPr>
            <w:tcW w:w="233" w:type="pct"/>
            <w:vAlign w:val="center"/>
          </w:tcPr>
          <w:p w14:paraId="343FC9D9" w14:textId="77777777" w:rsidR="002238A9" w:rsidRPr="008F2A93" w:rsidRDefault="002238A9" w:rsidP="00BE7DBE">
            <w:pPr>
              <w:jc w:val="center"/>
              <w:rPr>
                <w:color w:val="000000" w:themeColor="text1"/>
                <w:sz w:val="26"/>
                <w:szCs w:val="26"/>
              </w:rPr>
            </w:pPr>
            <w:r w:rsidRPr="008F2A93">
              <w:rPr>
                <w:color w:val="000000" w:themeColor="text1"/>
                <w:sz w:val="26"/>
                <w:szCs w:val="26"/>
              </w:rPr>
              <w:t>4</w:t>
            </w:r>
          </w:p>
        </w:tc>
        <w:tc>
          <w:tcPr>
            <w:tcW w:w="829" w:type="pct"/>
            <w:vAlign w:val="center"/>
          </w:tcPr>
          <w:p w14:paraId="21BA8DD1" w14:textId="77777777" w:rsidR="002238A9" w:rsidRPr="008F2A93" w:rsidRDefault="002238A9" w:rsidP="00B94EC1">
            <w:pPr>
              <w:jc w:val="both"/>
              <w:rPr>
                <w:rFonts w:eastAsia="Calibri"/>
                <w:color w:val="000000" w:themeColor="text1"/>
                <w:sz w:val="26"/>
                <w:szCs w:val="26"/>
              </w:rPr>
            </w:pPr>
            <w:r w:rsidRPr="008F2A93">
              <w:rPr>
                <w:rFonts w:eastAsia="Calibri"/>
                <w:color w:val="000000" w:themeColor="text1"/>
                <w:sz w:val="26"/>
                <w:szCs w:val="26"/>
              </w:rPr>
              <w:t>Đăng ký thay đổi, bổ sung phạm vi chỉ định Cơ sở kiểm nghiệm thực phẩm phục vụ quản lý nhà nước</w:t>
            </w:r>
          </w:p>
          <w:p w14:paraId="0E2F506B" w14:textId="51385B81" w:rsidR="002238A9" w:rsidRPr="008F2A93" w:rsidRDefault="002238A9" w:rsidP="00B94EC1">
            <w:pPr>
              <w:jc w:val="both"/>
              <w:rPr>
                <w:i/>
                <w:color w:val="000000" w:themeColor="text1"/>
                <w:sz w:val="26"/>
                <w:szCs w:val="26"/>
              </w:rPr>
            </w:pPr>
            <w:r w:rsidRPr="008F2A93">
              <w:rPr>
                <w:rStyle w:val="fontstyle01"/>
                <w:rFonts w:ascii="Times New Roman" w:hAnsi="Times New Roman"/>
                <w:i/>
                <w:color w:val="000000" w:themeColor="text1"/>
              </w:rPr>
              <w:t>2.001660</w:t>
            </w:r>
            <w:r w:rsidRPr="008F2A93">
              <w:rPr>
                <w:b/>
                <w:i/>
                <w:color w:val="000000" w:themeColor="text1"/>
                <w:sz w:val="26"/>
                <w:szCs w:val="26"/>
              </w:rPr>
              <w:t>.H50</w:t>
            </w:r>
          </w:p>
        </w:tc>
        <w:tc>
          <w:tcPr>
            <w:tcW w:w="710" w:type="pct"/>
            <w:vAlign w:val="center"/>
          </w:tcPr>
          <w:p w14:paraId="482CD065" w14:textId="77777777" w:rsidR="002238A9" w:rsidRPr="008F2A93" w:rsidRDefault="002238A9" w:rsidP="00B94EC1">
            <w:pPr>
              <w:jc w:val="both"/>
              <w:rPr>
                <w:rFonts w:eastAsia="Calibri"/>
                <w:color w:val="000000" w:themeColor="text1"/>
                <w:sz w:val="26"/>
                <w:szCs w:val="26"/>
                <w:lang w:val="da-DK"/>
              </w:rPr>
            </w:pPr>
            <w:r w:rsidRPr="008F2A93">
              <w:rPr>
                <w:rFonts w:eastAsia="Calibri"/>
                <w:color w:val="000000" w:themeColor="text1"/>
                <w:sz w:val="26"/>
                <w:szCs w:val="26"/>
              </w:rPr>
              <w:t>30 ngày làm việc (chưa bao gồm thời gian đánh giá cơ sở kiểm nghiệm) kể từ ngày nhận hồ sơ đầy đủ hợp lệ</w:t>
            </w:r>
          </w:p>
        </w:tc>
        <w:tc>
          <w:tcPr>
            <w:tcW w:w="640" w:type="pct"/>
            <w:vAlign w:val="center"/>
          </w:tcPr>
          <w:p w14:paraId="0A26AC5E" w14:textId="35685A5C" w:rsidR="002238A9" w:rsidRPr="008F2A93" w:rsidRDefault="002238A9" w:rsidP="00FD6EC5">
            <w:pPr>
              <w:ind w:firstLine="16"/>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7846D485" w14:textId="77777777" w:rsidR="002238A9" w:rsidRPr="008F2A93" w:rsidRDefault="002238A9" w:rsidP="00BB75BD">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(mục 25) tại khoản 1 Điều 1 Thông tư số 64/2025/TT-BTC ngày 30/6/2025 của Bộ trưởng Bộ Tài chính: </w:t>
            </w:r>
          </w:p>
          <w:p w14:paraId="1CF96CA0" w14:textId="6E50BCB6" w:rsidR="002238A9" w:rsidRPr="008F2A93" w:rsidRDefault="002238A9" w:rsidP="00BB75BD">
            <w:pPr>
              <w:jc w:val="both"/>
              <w:rPr>
                <w:b/>
                <w:bCs/>
                <w:i/>
                <w:color w:val="000000" w:themeColor="text1"/>
                <w:sz w:val="26"/>
                <w:szCs w:val="26"/>
              </w:rPr>
            </w:pPr>
            <w:r w:rsidRPr="008F2A93">
              <w:rPr>
                <w:rStyle w:val="fontstyle01"/>
                <w:rFonts w:ascii="Times New Roman" w:hAnsi="Times New Roman"/>
                <w:b w:val="0"/>
                <w:color w:val="000000" w:themeColor="text1"/>
              </w:rPr>
              <w:t>- Phí thẩm định cơ sở: 14.250.000đồng/lần/đơn vị</w:t>
            </w:r>
            <w:r w:rsidRPr="008F2A93">
              <w:rPr>
                <w:b/>
                <w:bCs/>
                <w:i/>
                <w:color w:val="000000" w:themeColor="text1"/>
                <w:sz w:val="26"/>
                <w:szCs w:val="26"/>
              </w:rPr>
              <w:t xml:space="preserve"> </w:t>
            </w:r>
          </w:p>
          <w:p w14:paraId="3F7D4AC9" w14:textId="5DBA6833" w:rsidR="002238A9" w:rsidRPr="008F2A93" w:rsidRDefault="002238A9" w:rsidP="00BB75BD">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Điều 4 Thông tư số 67/2021/TT-BTC ngày 30/6/2025: </w:t>
            </w:r>
          </w:p>
          <w:p w14:paraId="08AF4028" w14:textId="418331CC" w:rsidR="002238A9" w:rsidRPr="008F2A93" w:rsidRDefault="002238A9" w:rsidP="00716262">
            <w:pPr>
              <w:jc w:val="both"/>
              <w:rPr>
                <w:color w:val="000000" w:themeColor="text1"/>
                <w:sz w:val="26"/>
                <w:szCs w:val="26"/>
              </w:rPr>
            </w:pPr>
            <w:r w:rsidRPr="008F2A93">
              <w:rPr>
                <w:rStyle w:val="fontstyle01"/>
                <w:rFonts w:ascii="Times New Roman" w:hAnsi="Times New Roman"/>
                <w:b w:val="0"/>
                <w:color w:val="000000" w:themeColor="text1"/>
              </w:rPr>
              <w:t>- Phí thẩm định cơ sở: 28.500.000đồng/lần/đơn vị</w:t>
            </w:r>
          </w:p>
        </w:tc>
        <w:tc>
          <w:tcPr>
            <w:tcW w:w="1040" w:type="pct"/>
            <w:vAlign w:val="center"/>
          </w:tcPr>
          <w:p w14:paraId="692706CF" w14:textId="0D296262" w:rsidR="002238A9" w:rsidRPr="008F2A93" w:rsidRDefault="002238A9" w:rsidP="00B94EC1">
            <w:pPr>
              <w:jc w:val="both"/>
              <w:rPr>
                <w:color w:val="000000" w:themeColor="text1"/>
                <w:sz w:val="26"/>
                <w:szCs w:val="26"/>
                <w:lang w:val="da-DK"/>
              </w:rPr>
            </w:pPr>
            <w:r w:rsidRPr="008F2A93">
              <w:rPr>
                <w:color w:val="000000" w:themeColor="text1"/>
                <w:sz w:val="26"/>
                <w:szCs w:val="26"/>
                <w:lang w:val="da-DK"/>
              </w:rPr>
              <w:t>Nghị quyết số 66.7/2025/NQ-CP ngày 15 tháng 11 năm 2025 quy định cắt giảm, đơn giản hóa thủ tục hành chính dựa trên dữ liệu.</w:t>
            </w:r>
          </w:p>
        </w:tc>
        <w:tc>
          <w:tcPr>
            <w:tcW w:w="525" w:type="pct"/>
            <w:vAlign w:val="center"/>
          </w:tcPr>
          <w:p w14:paraId="70F96A60" w14:textId="0B1ED7FD" w:rsidR="002238A9" w:rsidRPr="008F2A93" w:rsidRDefault="002238A9" w:rsidP="002238A9">
            <w:pPr>
              <w:jc w:val="center"/>
              <w:rPr>
                <w:color w:val="000000" w:themeColor="text1"/>
                <w:sz w:val="26"/>
                <w:szCs w:val="26"/>
                <w:lang w:val="da-DK"/>
              </w:rPr>
            </w:pPr>
            <w:r w:rsidRPr="008F2A93">
              <w:rPr>
                <w:color w:val="000000" w:themeColor="text1"/>
                <w:sz w:val="26"/>
                <w:szCs w:val="26"/>
                <w:lang w:val="nl-NL"/>
              </w:rPr>
              <w:t>Có</w:t>
            </w:r>
          </w:p>
        </w:tc>
      </w:tr>
      <w:tr w:rsidR="002238A9" w:rsidRPr="008F2A93" w14:paraId="28783336" w14:textId="2B72D232" w:rsidTr="00864BFA">
        <w:trPr>
          <w:trHeight w:val="7"/>
        </w:trPr>
        <w:tc>
          <w:tcPr>
            <w:tcW w:w="233" w:type="pct"/>
            <w:vAlign w:val="center"/>
          </w:tcPr>
          <w:p w14:paraId="5198635F" w14:textId="77777777" w:rsidR="002238A9" w:rsidRPr="008F2A93" w:rsidRDefault="002238A9" w:rsidP="00BE7DBE">
            <w:pPr>
              <w:jc w:val="center"/>
              <w:rPr>
                <w:color w:val="000000" w:themeColor="text1"/>
                <w:sz w:val="26"/>
                <w:szCs w:val="26"/>
              </w:rPr>
            </w:pPr>
            <w:r w:rsidRPr="008F2A93">
              <w:rPr>
                <w:color w:val="000000" w:themeColor="text1"/>
                <w:sz w:val="26"/>
                <w:szCs w:val="26"/>
              </w:rPr>
              <w:t>5</w:t>
            </w:r>
          </w:p>
        </w:tc>
        <w:tc>
          <w:tcPr>
            <w:tcW w:w="829" w:type="pct"/>
            <w:vAlign w:val="center"/>
          </w:tcPr>
          <w:p w14:paraId="058A8853" w14:textId="77777777" w:rsidR="002238A9" w:rsidRPr="008F2A93" w:rsidRDefault="002238A9" w:rsidP="00B94EC1">
            <w:pPr>
              <w:jc w:val="both"/>
              <w:rPr>
                <w:color w:val="000000" w:themeColor="text1"/>
                <w:sz w:val="26"/>
                <w:szCs w:val="26"/>
              </w:rPr>
            </w:pPr>
            <w:r w:rsidRPr="008F2A93">
              <w:rPr>
                <w:color w:val="000000" w:themeColor="text1"/>
                <w:sz w:val="26"/>
                <w:szCs w:val="26"/>
              </w:rPr>
              <w:t>Đăng ký chỉ định cơ sở kiểm nghiệm kiểm chứng về an toàn thực phẩm</w:t>
            </w:r>
          </w:p>
          <w:p w14:paraId="5E2917FD" w14:textId="57942A2D" w:rsidR="002238A9" w:rsidRPr="008F2A93" w:rsidRDefault="002238A9" w:rsidP="00B94EC1">
            <w:pPr>
              <w:jc w:val="both"/>
              <w:rPr>
                <w:i/>
                <w:color w:val="000000" w:themeColor="text1"/>
                <w:sz w:val="26"/>
                <w:szCs w:val="26"/>
              </w:rPr>
            </w:pPr>
            <w:r w:rsidRPr="008F2A93">
              <w:rPr>
                <w:rStyle w:val="fontstyle01"/>
                <w:rFonts w:ascii="Times New Roman" w:hAnsi="Times New Roman"/>
                <w:i/>
                <w:color w:val="000000" w:themeColor="text1"/>
              </w:rPr>
              <w:t>1.003860</w:t>
            </w:r>
            <w:r w:rsidRPr="008F2A93">
              <w:rPr>
                <w:b/>
                <w:i/>
                <w:color w:val="000000" w:themeColor="text1"/>
                <w:sz w:val="26"/>
                <w:szCs w:val="26"/>
              </w:rPr>
              <w:t>.H50</w:t>
            </w:r>
          </w:p>
        </w:tc>
        <w:tc>
          <w:tcPr>
            <w:tcW w:w="710" w:type="pct"/>
            <w:vAlign w:val="center"/>
          </w:tcPr>
          <w:p w14:paraId="698A3500" w14:textId="77777777" w:rsidR="002238A9" w:rsidRPr="008F2A93" w:rsidRDefault="002238A9" w:rsidP="00B94EC1">
            <w:pPr>
              <w:jc w:val="both"/>
              <w:rPr>
                <w:rFonts w:eastAsia="Calibri"/>
                <w:color w:val="000000" w:themeColor="text1"/>
                <w:sz w:val="26"/>
                <w:szCs w:val="26"/>
                <w:lang w:val="da-DK"/>
              </w:rPr>
            </w:pPr>
            <w:r w:rsidRPr="008F2A93">
              <w:rPr>
                <w:rFonts w:eastAsia="Calibri"/>
                <w:color w:val="000000" w:themeColor="text1"/>
                <w:sz w:val="26"/>
                <w:szCs w:val="26"/>
                <w:lang w:val="da-DK"/>
              </w:rPr>
              <w:t>45 ngày làm việc</w:t>
            </w:r>
            <w:r w:rsidRPr="008F2A93">
              <w:rPr>
                <w:rFonts w:eastAsia="Calibri"/>
                <w:color w:val="000000" w:themeColor="text1"/>
                <w:sz w:val="26"/>
                <w:szCs w:val="26"/>
              </w:rPr>
              <w:t xml:space="preserve"> kể từ ngày nhận hồ sơ đầy đủ hợp lệ</w:t>
            </w:r>
          </w:p>
        </w:tc>
        <w:tc>
          <w:tcPr>
            <w:tcW w:w="640" w:type="pct"/>
            <w:vAlign w:val="center"/>
          </w:tcPr>
          <w:p w14:paraId="79AEE1B8" w14:textId="6FFF6613" w:rsidR="002238A9" w:rsidRPr="008F2A93" w:rsidRDefault="002238A9" w:rsidP="00932203">
            <w:pPr>
              <w:ind w:firstLine="16"/>
              <w:jc w:val="both"/>
              <w:rPr>
                <w:rFonts w:eastAsia="Calibri"/>
                <w:color w:val="000000" w:themeColor="text1"/>
                <w:sz w:val="26"/>
                <w:szCs w:val="26"/>
              </w:rPr>
            </w:pPr>
            <w:r w:rsidRPr="008F2A93">
              <w:rPr>
                <w:rFonts w:eastAsia="Calibri"/>
                <w:color w:val="000000" w:themeColor="text1"/>
                <w:sz w:val="26"/>
                <w:szCs w:val="26"/>
                <w:lang w:val="vi-VN"/>
              </w:rPr>
              <w:t>Trung tâm Phục vụ hành chính công cấp tỉnh/cấp xã</w:t>
            </w:r>
          </w:p>
        </w:tc>
        <w:tc>
          <w:tcPr>
            <w:tcW w:w="1023" w:type="pct"/>
            <w:vAlign w:val="center"/>
          </w:tcPr>
          <w:p w14:paraId="668B5115" w14:textId="77777777" w:rsidR="002238A9" w:rsidRPr="008F2A93" w:rsidRDefault="002238A9" w:rsidP="00094971">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(mục 25) tại khoản 1 Điều 1 Thông tư số 64/2025/TT-BTC ngày 30/6/2025 của Bộ trưởng Bộ Tài chính: </w:t>
            </w:r>
          </w:p>
          <w:p w14:paraId="09B29229" w14:textId="77777777" w:rsidR="002238A9" w:rsidRPr="008F2A93" w:rsidRDefault="002238A9" w:rsidP="00094971">
            <w:pPr>
              <w:jc w:val="both"/>
              <w:rPr>
                <w:b/>
                <w:bCs/>
                <w:i/>
                <w:color w:val="000000" w:themeColor="text1"/>
                <w:sz w:val="26"/>
                <w:szCs w:val="26"/>
              </w:rPr>
            </w:pPr>
            <w:r w:rsidRPr="008F2A93">
              <w:rPr>
                <w:rStyle w:val="fontstyle01"/>
                <w:rFonts w:ascii="Times New Roman" w:hAnsi="Times New Roman"/>
                <w:b w:val="0"/>
                <w:color w:val="000000" w:themeColor="text1"/>
              </w:rPr>
              <w:t>- Phí thẩm định cơ sở: 14.250.000đồng/lần/đơn vị</w:t>
            </w:r>
            <w:r w:rsidRPr="008F2A93">
              <w:rPr>
                <w:b/>
                <w:bCs/>
                <w:i/>
                <w:color w:val="000000" w:themeColor="text1"/>
                <w:sz w:val="26"/>
                <w:szCs w:val="26"/>
              </w:rPr>
              <w:t xml:space="preserve"> </w:t>
            </w:r>
          </w:p>
          <w:p w14:paraId="229DE838" w14:textId="77777777" w:rsidR="002238A9" w:rsidRPr="008F2A93" w:rsidRDefault="002238A9" w:rsidP="00094971">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Điều 4 </w:t>
            </w:r>
            <w:r w:rsidRPr="008F2A93">
              <w:rPr>
                <w:bCs/>
                <w:color w:val="000000" w:themeColor="text1"/>
                <w:sz w:val="26"/>
                <w:szCs w:val="26"/>
              </w:rPr>
              <w:lastRenderedPageBreak/>
              <w:t xml:space="preserve">Thông tư số 67/2021/TT-BTC ngày 30/6/2025: </w:t>
            </w:r>
          </w:p>
          <w:p w14:paraId="451645C8" w14:textId="1EE25E19" w:rsidR="002238A9" w:rsidRPr="008F2A93" w:rsidRDefault="002238A9" w:rsidP="00094971">
            <w:pPr>
              <w:jc w:val="both"/>
              <w:rPr>
                <w:color w:val="000000" w:themeColor="text1"/>
                <w:sz w:val="26"/>
                <w:szCs w:val="26"/>
                <w:lang w:val="da-DK"/>
              </w:rPr>
            </w:pPr>
            <w:r w:rsidRPr="008F2A93">
              <w:rPr>
                <w:rStyle w:val="fontstyle01"/>
                <w:rFonts w:ascii="Times New Roman" w:hAnsi="Times New Roman"/>
                <w:b w:val="0"/>
                <w:color w:val="000000" w:themeColor="text1"/>
              </w:rPr>
              <w:t>- Phí thẩm định cơ sở: 28.500.000đồng/lần/đơn vị</w:t>
            </w:r>
          </w:p>
        </w:tc>
        <w:tc>
          <w:tcPr>
            <w:tcW w:w="1040" w:type="pct"/>
            <w:vAlign w:val="center"/>
          </w:tcPr>
          <w:p w14:paraId="7C16C1AA" w14:textId="5C0D4DB3" w:rsidR="002238A9" w:rsidRPr="008F2A93" w:rsidRDefault="002238A9" w:rsidP="00B94EC1">
            <w:pPr>
              <w:jc w:val="both"/>
              <w:rPr>
                <w:rFonts w:eastAsia="MS Mincho"/>
                <w:bCs/>
                <w:color w:val="000000" w:themeColor="text1"/>
                <w:sz w:val="26"/>
                <w:szCs w:val="26"/>
                <w:lang w:val="da-DK" w:eastAsia="ja-JP"/>
              </w:rPr>
            </w:pPr>
            <w:bookmarkStart w:id="0" w:name="_Hlk201679193"/>
            <w:r w:rsidRPr="008F2A93">
              <w:rPr>
                <w:color w:val="000000" w:themeColor="text1"/>
                <w:sz w:val="26"/>
                <w:szCs w:val="26"/>
                <w:lang w:val="da-DK"/>
              </w:rPr>
              <w:lastRenderedPageBreak/>
              <w:t>Nghị quyết số 66.7/2025/NQ-CP ngày 15 tháng 11 năm 2025 quy định cắt giảm, đơn giản hóa thủ tục hành chính dựa trên dữ liệu.</w:t>
            </w:r>
          </w:p>
          <w:bookmarkEnd w:id="0"/>
          <w:p w14:paraId="10108F2C" w14:textId="77777777" w:rsidR="002238A9" w:rsidRPr="008F2A93" w:rsidRDefault="002238A9" w:rsidP="00B94EC1">
            <w:pPr>
              <w:jc w:val="both"/>
              <w:rPr>
                <w:color w:val="000000" w:themeColor="text1"/>
                <w:sz w:val="26"/>
                <w:szCs w:val="26"/>
                <w:lang w:val="da-DK"/>
              </w:rPr>
            </w:pPr>
          </w:p>
        </w:tc>
        <w:tc>
          <w:tcPr>
            <w:tcW w:w="525" w:type="pct"/>
            <w:vAlign w:val="center"/>
          </w:tcPr>
          <w:p w14:paraId="6EF6A29A" w14:textId="3950B46A" w:rsidR="002238A9" w:rsidRPr="008F2A93" w:rsidRDefault="002238A9" w:rsidP="002238A9">
            <w:pPr>
              <w:jc w:val="center"/>
              <w:rPr>
                <w:color w:val="000000" w:themeColor="text1"/>
                <w:sz w:val="26"/>
                <w:szCs w:val="26"/>
                <w:lang w:val="da-DK"/>
              </w:rPr>
            </w:pPr>
            <w:r w:rsidRPr="008F2A93">
              <w:rPr>
                <w:color w:val="000000" w:themeColor="text1"/>
                <w:sz w:val="26"/>
                <w:szCs w:val="26"/>
                <w:lang w:val="nl-NL"/>
              </w:rPr>
              <w:t>Có</w:t>
            </w:r>
          </w:p>
        </w:tc>
      </w:tr>
      <w:tr w:rsidR="002238A9" w:rsidRPr="008F2A93" w14:paraId="1BC61237" w14:textId="06C8D101" w:rsidTr="00864BFA">
        <w:trPr>
          <w:trHeight w:val="7"/>
        </w:trPr>
        <w:tc>
          <w:tcPr>
            <w:tcW w:w="233" w:type="pct"/>
            <w:vAlign w:val="center"/>
          </w:tcPr>
          <w:p w14:paraId="2651595D" w14:textId="77777777" w:rsidR="002238A9" w:rsidRPr="008F2A93" w:rsidRDefault="002238A9" w:rsidP="00BE7DBE">
            <w:pPr>
              <w:jc w:val="center"/>
              <w:rPr>
                <w:color w:val="000000" w:themeColor="text1"/>
                <w:sz w:val="26"/>
                <w:szCs w:val="26"/>
              </w:rPr>
            </w:pPr>
            <w:r w:rsidRPr="008F2A93">
              <w:rPr>
                <w:color w:val="000000" w:themeColor="text1"/>
                <w:sz w:val="26"/>
                <w:szCs w:val="26"/>
              </w:rPr>
              <w:t>6</w:t>
            </w:r>
          </w:p>
        </w:tc>
        <w:tc>
          <w:tcPr>
            <w:tcW w:w="829" w:type="pct"/>
            <w:vAlign w:val="center"/>
          </w:tcPr>
          <w:p w14:paraId="7D8E622A" w14:textId="77777777" w:rsidR="002238A9" w:rsidRPr="008F2A93" w:rsidRDefault="002238A9" w:rsidP="00B94EC1">
            <w:pPr>
              <w:jc w:val="both"/>
              <w:rPr>
                <w:rFonts w:eastAsia="Calibri"/>
                <w:color w:val="000000" w:themeColor="text1"/>
                <w:sz w:val="26"/>
                <w:szCs w:val="26"/>
              </w:rPr>
            </w:pPr>
            <w:r w:rsidRPr="008F2A93">
              <w:rPr>
                <w:rFonts w:eastAsia="Calibri"/>
                <w:color w:val="000000" w:themeColor="text1"/>
                <w:sz w:val="26"/>
                <w:szCs w:val="26"/>
              </w:rPr>
              <w:t>Đăng ký chỉ định Cơ sở kiểm nghiệm thực phẩm phục vụ quản lý nhà nước</w:t>
            </w:r>
          </w:p>
          <w:p w14:paraId="19DE07D9" w14:textId="33F83673" w:rsidR="002238A9" w:rsidRPr="008F2A93" w:rsidRDefault="002238A9" w:rsidP="00B94EC1">
            <w:pPr>
              <w:jc w:val="both"/>
              <w:rPr>
                <w:i/>
                <w:color w:val="000000" w:themeColor="text1"/>
                <w:sz w:val="26"/>
                <w:szCs w:val="26"/>
              </w:rPr>
            </w:pPr>
            <w:r w:rsidRPr="008F2A93">
              <w:rPr>
                <w:rStyle w:val="fontstyle01"/>
                <w:rFonts w:ascii="Times New Roman" w:hAnsi="Times New Roman"/>
                <w:i/>
                <w:color w:val="000000" w:themeColor="text1"/>
              </w:rPr>
              <w:t>2.001682</w:t>
            </w:r>
            <w:r w:rsidRPr="008F2A93">
              <w:rPr>
                <w:b/>
                <w:i/>
                <w:color w:val="000000" w:themeColor="text1"/>
                <w:sz w:val="26"/>
                <w:szCs w:val="26"/>
              </w:rPr>
              <w:t>.H50</w:t>
            </w:r>
          </w:p>
        </w:tc>
        <w:tc>
          <w:tcPr>
            <w:tcW w:w="710" w:type="pct"/>
            <w:vAlign w:val="center"/>
          </w:tcPr>
          <w:p w14:paraId="75DFD91C" w14:textId="77777777" w:rsidR="002238A9" w:rsidRPr="008F2A93" w:rsidRDefault="002238A9" w:rsidP="00B94EC1">
            <w:pPr>
              <w:jc w:val="both"/>
              <w:rPr>
                <w:rFonts w:eastAsia="Calibri"/>
                <w:color w:val="000000" w:themeColor="text1"/>
                <w:sz w:val="26"/>
                <w:szCs w:val="26"/>
                <w:lang w:val="da-DK"/>
              </w:rPr>
            </w:pPr>
            <w:r w:rsidRPr="008F2A93">
              <w:rPr>
                <w:rFonts w:eastAsia="Calibri"/>
                <w:color w:val="000000" w:themeColor="text1"/>
                <w:sz w:val="26"/>
                <w:szCs w:val="26"/>
                <w:lang w:val="da-DK"/>
              </w:rPr>
              <w:t>45 ngày làm việc</w:t>
            </w:r>
            <w:r w:rsidRPr="008F2A93">
              <w:rPr>
                <w:rFonts w:eastAsia="Calibri"/>
                <w:color w:val="000000" w:themeColor="text1"/>
                <w:sz w:val="26"/>
                <w:szCs w:val="26"/>
              </w:rPr>
              <w:t xml:space="preserve"> kể từ ngày nhận hồ sơ đầy đủ hợp lệ</w:t>
            </w:r>
          </w:p>
        </w:tc>
        <w:tc>
          <w:tcPr>
            <w:tcW w:w="640" w:type="pct"/>
            <w:vAlign w:val="center"/>
          </w:tcPr>
          <w:p w14:paraId="6200CF04" w14:textId="2045539A" w:rsidR="002238A9" w:rsidRPr="008F2A93" w:rsidRDefault="002238A9" w:rsidP="002A6F8D">
            <w:pPr>
              <w:ind w:firstLine="16"/>
              <w:jc w:val="both"/>
              <w:rPr>
                <w:rFonts w:eastAsia="Calibri"/>
                <w:color w:val="000000" w:themeColor="text1"/>
                <w:sz w:val="26"/>
                <w:szCs w:val="26"/>
              </w:rPr>
            </w:pPr>
            <w:r w:rsidRPr="008F2A93">
              <w:rPr>
                <w:rFonts w:eastAsia="Calibri"/>
                <w:color w:val="000000" w:themeColor="text1"/>
                <w:sz w:val="26"/>
                <w:szCs w:val="26"/>
                <w:lang w:val="vi-VN"/>
              </w:rPr>
              <w:t>Trung tâm Phục vụ hành chính công cấp tỉnh/cấp xã</w:t>
            </w:r>
          </w:p>
        </w:tc>
        <w:tc>
          <w:tcPr>
            <w:tcW w:w="1023" w:type="pct"/>
            <w:vAlign w:val="center"/>
          </w:tcPr>
          <w:p w14:paraId="26BFE33B" w14:textId="77777777" w:rsidR="002238A9" w:rsidRPr="008F2A93" w:rsidRDefault="002238A9" w:rsidP="009F1DB1">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(mục 25) tại khoản 1 Điều 1 Thông tư số 64/2025/TT-BTC ngày 30/6/2025 của Bộ trưởng Bộ Tài chính: </w:t>
            </w:r>
          </w:p>
          <w:p w14:paraId="2A7D2607" w14:textId="77777777" w:rsidR="002238A9" w:rsidRPr="008F2A93" w:rsidRDefault="002238A9" w:rsidP="009F1DB1">
            <w:pPr>
              <w:jc w:val="both"/>
              <w:rPr>
                <w:b/>
                <w:bCs/>
                <w:i/>
                <w:color w:val="000000" w:themeColor="text1"/>
                <w:sz w:val="26"/>
                <w:szCs w:val="26"/>
              </w:rPr>
            </w:pPr>
            <w:r w:rsidRPr="008F2A93">
              <w:rPr>
                <w:rStyle w:val="fontstyle01"/>
                <w:rFonts w:ascii="Times New Roman" w:hAnsi="Times New Roman"/>
                <w:b w:val="0"/>
                <w:color w:val="000000" w:themeColor="text1"/>
              </w:rPr>
              <w:t>- Phí thẩm định cơ sở: 14.250.000đồng/lần/đơn vị</w:t>
            </w:r>
            <w:r w:rsidRPr="008F2A93">
              <w:rPr>
                <w:b/>
                <w:bCs/>
                <w:i/>
                <w:color w:val="000000" w:themeColor="text1"/>
                <w:sz w:val="26"/>
                <w:szCs w:val="26"/>
              </w:rPr>
              <w:t xml:space="preserve"> </w:t>
            </w:r>
          </w:p>
          <w:p w14:paraId="1E289AFC" w14:textId="77777777" w:rsidR="002238A9" w:rsidRPr="008F2A93" w:rsidRDefault="002238A9" w:rsidP="009F1DB1">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Điều 4 Thông tư số 67/2021/TT-BTC ngày 30/6/2025: </w:t>
            </w:r>
          </w:p>
          <w:p w14:paraId="5412C576" w14:textId="16CE711E" w:rsidR="002238A9" w:rsidRPr="008F2A93" w:rsidRDefault="002238A9" w:rsidP="009F1DB1">
            <w:pPr>
              <w:jc w:val="both"/>
              <w:rPr>
                <w:color w:val="000000" w:themeColor="text1"/>
                <w:sz w:val="26"/>
                <w:szCs w:val="26"/>
                <w:lang w:val="da-DK"/>
              </w:rPr>
            </w:pPr>
            <w:r w:rsidRPr="008F2A93">
              <w:rPr>
                <w:rStyle w:val="fontstyle01"/>
                <w:rFonts w:ascii="Times New Roman" w:hAnsi="Times New Roman"/>
                <w:b w:val="0"/>
                <w:color w:val="000000" w:themeColor="text1"/>
              </w:rPr>
              <w:t>- Phí thẩm định cơ sở: 28.500.000đồng/lần/đơn vị</w:t>
            </w:r>
          </w:p>
        </w:tc>
        <w:tc>
          <w:tcPr>
            <w:tcW w:w="1040" w:type="pct"/>
            <w:vAlign w:val="center"/>
          </w:tcPr>
          <w:p w14:paraId="503C8C95" w14:textId="3B4A3490" w:rsidR="002238A9" w:rsidRPr="008F2A93" w:rsidRDefault="002238A9" w:rsidP="00B94EC1">
            <w:pPr>
              <w:jc w:val="both"/>
              <w:rPr>
                <w:color w:val="000000" w:themeColor="text1"/>
                <w:sz w:val="26"/>
                <w:szCs w:val="26"/>
                <w:lang w:val="da-DK"/>
              </w:rPr>
            </w:pPr>
            <w:r w:rsidRPr="008F2A93">
              <w:rPr>
                <w:color w:val="000000" w:themeColor="text1"/>
                <w:sz w:val="26"/>
                <w:szCs w:val="26"/>
                <w:lang w:val="da-DK"/>
              </w:rPr>
              <w:t>Nghị quyết số 66.7/2025/NQ-CP ngày 15 tháng 11 năm 2025 quy định cắt giảm, đơn giản hóa thủ tục hành chính dựa trên dữ liệu.</w:t>
            </w:r>
          </w:p>
        </w:tc>
        <w:tc>
          <w:tcPr>
            <w:tcW w:w="525" w:type="pct"/>
            <w:vAlign w:val="center"/>
          </w:tcPr>
          <w:p w14:paraId="6106CBEF" w14:textId="6826267D" w:rsidR="002238A9" w:rsidRPr="008F2A93" w:rsidRDefault="002238A9" w:rsidP="002238A9">
            <w:pPr>
              <w:jc w:val="center"/>
              <w:rPr>
                <w:color w:val="000000" w:themeColor="text1"/>
                <w:sz w:val="26"/>
                <w:szCs w:val="26"/>
                <w:lang w:val="da-DK"/>
              </w:rPr>
            </w:pPr>
            <w:r w:rsidRPr="008F2A93">
              <w:rPr>
                <w:color w:val="000000" w:themeColor="text1"/>
                <w:sz w:val="26"/>
                <w:szCs w:val="26"/>
                <w:lang w:val="nl-NL"/>
              </w:rPr>
              <w:t>Có</w:t>
            </w:r>
          </w:p>
        </w:tc>
      </w:tr>
      <w:tr w:rsidR="002238A9" w:rsidRPr="008F2A93" w14:paraId="6E4ADB8F" w14:textId="5CCA6EFB" w:rsidTr="00864BFA">
        <w:trPr>
          <w:trHeight w:val="7"/>
        </w:trPr>
        <w:tc>
          <w:tcPr>
            <w:tcW w:w="233" w:type="pct"/>
            <w:vAlign w:val="center"/>
          </w:tcPr>
          <w:p w14:paraId="18B59B9A" w14:textId="77777777" w:rsidR="002238A9" w:rsidRPr="008F2A93" w:rsidRDefault="002238A9" w:rsidP="00BE7DBE">
            <w:pPr>
              <w:jc w:val="center"/>
              <w:rPr>
                <w:color w:val="000000" w:themeColor="text1"/>
                <w:sz w:val="26"/>
                <w:szCs w:val="26"/>
              </w:rPr>
            </w:pPr>
            <w:r w:rsidRPr="008F2A93">
              <w:rPr>
                <w:color w:val="000000" w:themeColor="text1"/>
                <w:sz w:val="26"/>
                <w:szCs w:val="26"/>
              </w:rPr>
              <w:t>7</w:t>
            </w:r>
          </w:p>
        </w:tc>
        <w:tc>
          <w:tcPr>
            <w:tcW w:w="829" w:type="pct"/>
            <w:vAlign w:val="center"/>
          </w:tcPr>
          <w:p w14:paraId="7DF84928" w14:textId="77777777" w:rsidR="002238A9" w:rsidRPr="008F2A93" w:rsidRDefault="002238A9" w:rsidP="00B94EC1">
            <w:pPr>
              <w:jc w:val="both"/>
              <w:rPr>
                <w:color w:val="000000" w:themeColor="text1"/>
                <w:sz w:val="26"/>
                <w:szCs w:val="26"/>
              </w:rPr>
            </w:pPr>
            <w:r w:rsidRPr="008F2A93">
              <w:rPr>
                <w:color w:val="000000" w:themeColor="text1"/>
                <w:sz w:val="26"/>
                <w:szCs w:val="26"/>
              </w:rPr>
              <w:t>Cấp lại Giấy chứng nhận đủ điều kiện an toàn thực phẩm đối với cơ sở kinh doanh thực phẩm</w:t>
            </w:r>
          </w:p>
          <w:p w14:paraId="0A1F31B3" w14:textId="4965DDCD" w:rsidR="002238A9" w:rsidRPr="008F2A93" w:rsidRDefault="002238A9" w:rsidP="00B94EC1">
            <w:pPr>
              <w:jc w:val="both"/>
              <w:rPr>
                <w:i/>
                <w:color w:val="000000" w:themeColor="text1"/>
                <w:sz w:val="26"/>
                <w:szCs w:val="26"/>
              </w:rPr>
            </w:pPr>
            <w:r w:rsidRPr="008F2A93">
              <w:rPr>
                <w:rStyle w:val="fontstyle01"/>
                <w:rFonts w:ascii="Times New Roman" w:hAnsi="Times New Roman"/>
                <w:i/>
                <w:color w:val="000000" w:themeColor="text1"/>
              </w:rPr>
              <w:t>2.000115</w:t>
            </w:r>
            <w:r w:rsidRPr="008F2A93">
              <w:rPr>
                <w:i/>
                <w:color w:val="000000" w:themeColor="text1"/>
                <w:sz w:val="26"/>
                <w:szCs w:val="26"/>
              </w:rPr>
              <w:t>.</w:t>
            </w:r>
            <w:r w:rsidRPr="008F2A93">
              <w:rPr>
                <w:b/>
                <w:i/>
                <w:color w:val="000000" w:themeColor="text1"/>
                <w:sz w:val="26"/>
                <w:szCs w:val="26"/>
              </w:rPr>
              <w:t>H50</w:t>
            </w:r>
          </w:p>
        </w:tc>
        <w:tc>
          <w:tcPr>
            <w:tcW w:w="710" w:type="pct"/>
            <w:vAlign w:val="center"/>
          </w:tcPr>
          <w:p w14:paraId="69C24FD4" w14:textId="30C2F1CB" w:rsidR="002238A9" w:rsidRPr="008F2A93" w:rsidRDefault="002238A9" w:rsidP="00B94EC1">
            <w:pPr>
              <w:jc w:val="both"/>
              <w:rPr>
                <w:noProof/>
                <w:color w:val="000000" w:themeColor="text1"/>
                <w:sz w:val="26"/>
                <w:szCs w:val="26"/>
              </w:rPr>
            </w:pPr>
            <w:r w:rsidRPr="008F2A93">
              <w:rPr>
                <w:noProof/>
                <w:color w:val="000000" w:themeColor="text1"/>
                <w:sz w:val="26"/>
                <w:szCs w:val="26"/>
              </w:rPr>
              <w:t>- C</w:t>
            </w:r>
            <w:r w:rsidRPr="008F2A93">
              <w:rPr>
                <w:noProof/>
                <w:color w:val="000000" w:themeColor="text1"/>
                <w:sz w:val="26"/>
                <w:szCs w:val="26"/>
                <w:lang w:val="vi-VN"/>
              </w:rPr>
              <w:t>ấp lại do cơ sở thay đổi địa điểm sản xuất, kinh doanh; thay đổi, bổ sung quy trình sản xuất, mặt hàng kinh doanh và khi Giấy chứng nhận hết hiệu lực</w:t>
            </w:r>
            <w:r w:rsidRPr="008F2A93">
              <w:rPr>
                <w:noProof/>
                <w:color w:val="000000" w:themeColor="text1"/>
                <w:sz w:val="26"/>
                <w:szCs w:val="26"/>
              </w:rPr>
              <w:t>; Đ</w:t>
            </w:r>
            <w:r w:rsidRPr="008F2A93">
              <w:rPr>
                <w:noProof/>
                <w:color w:val="000000" w:themeColor="text1"/>
                <w:sz w:val="26"/>
                <w:szCs w:val="26"/>
                <w:lang w:val="vi-VN"/>
              </w:rPr>
              <w:t xml:space="preserve">iều chỉnh Giấy chứng nhận </w:t>
            </w:r>
            <w:r w:rsidRPr="008F2A93">
              <w:rPr>
                <w:noProof/>
                <w:color w:val="000000" w:themeColor="text1"/>
                <w:sz w:val="26"/>
                <w:szCs w:val="26"/>
              </w:rPr>
              <w:t>trong t</w:t>
            </w:r>
            <w:r w:rsidRPr="008F2A93">
              <w:rPr>
                <w:noProof/>
                <w:color w:val="000000" w:themeColor="text1"/>
                <w:sz w:val="26"/>
                <w:szCs w:val="26"/>
                <w:lang w:val="vi-VN"/>
              </w:rPr>
              <w:t xml:space="preserve">rường hợp chuỗi cơ sở kinh doanh </w:t>
            </w:r>
            <w:r w:rsidRPr="008F2A93">
              <w:rPr>
                <w:noProof/>
                <w:color w:val="000000" w:themeColor="text1"/>
                <w:sz w:val="26"/>
                <w:szCs w:val="26"/>
                <w:lang w:val="vi-VN"/>
              </w:rPr>
              <w:lastRenderedPageBreak/>
              <w:t>thực phẩm có tăng về cơ sở kinh doanh</w:t>
            </w:r>
            <w:r w:rsidRPr="008F2A93">
              <w:rPr>
                <w:noProof/>
                <w:color w:val="000000" w:themeColor="text1"/>
                <w:sz w:val="26"/>
                <w:szCs w:val="26"/>
              </w:rPr>
              <w:t xml:space="preserve">: </w:t>
            </w:r>
            <w:r w:rsidRPr="008F2A93">
              <w:rPr>
                <w:rFonts w:eastAsia="Calibri"/>
                <w:color w:val="000000" w:themeColor="text1"/>
                <w:sz w:val="26"/>
                <w:szCs w:val="26"/>
              </w:rPr>
              <w:t>20 ngày làm việc kể từ ngày nhận hồ sơ đầy đủ hợp lệ.</w:t>
            </w:r>
          </w:p>
          <w:p w14:paraId="5E7D73DF" w14:textId="77777777" w:rsidR="002238A9" w:rsidRPr="008F2A93" w:rsidRDefault="002238A9" w:rsidP="00B94EC1">
            <w:pPr>
              <w:jc w:val="both"/>
              <w:rPr>
                <w:rFonts w:eastAsia="Calibri"/>
                <w:color w:val="000000" w:themeColor="text1"/>
                <w:sz w:val="26"/>
                <w:szCs w:val="26"/>
                <w:lang w:val="da-DK"/>
              </w:rPr>
            </w:pPr>
            <w:r w:rsidRPr="008F2A93">
              <w:rPr>
                <w:color w:val="000000" w:themeColor="text1"/>
                <w:sz w:val="26"/>
                <w:szCs w:val="26"/>
              </w:rPr>
              <w:t xml:space="preserve">- Các trường hợp cấp lại khác: </w:t>
            </w:r>
            <w:r w:rsidRPr="008F2A93">
              <w:rPr>
                <w:rFonts w:eastAsia="Calibri"/>
                <w:noProof/>
                <w:color w:val="000000" w:themeColor="text1"/>
                <w:sz w:val="26"/>
                <w:szCs w:val="26"/>
                <w:lang w:val="vi-VN"/>
              </w:rPr>
              <w:t>03 ngày làm việc kể từ ngày nhận được hồ sơ hợp lệ</w:t>
            </w:r>
          </w:p>
        </w:tc>
        <w:tc>
          <w:tcPr>
            <w:tcW w:w="640" w:type="pct"/>
            <w:vAlign w:val="center"/>
          </w:tcPr>
          <w:p w14:paraId="0DD31585" w14:textId="08268661" w:rsidR="002238A9" w:rsidRPr="008F2A93" w:rsidRDefault="002238A9" w:rsidP="00B94EC1">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lastRenderedPageBreak/>
              <w:t xml:space="preserve">Trung tâm Phục vụ hành chính công cấp tỉnh/cấp xã </w:t>
            </w:r>
          </w:p>
          <w:p w14:paraId="75ED4B2E" w14:textId="2DECC3E3" w:rsidR="002238A9" w:rsidRPr="008F2A93" w:rsidRDefault="002238A9" w:rsidP="00B94EC1">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2B6A28EF" w14:textId="60DE8C72" w:rsidR="002238A9" w:rsidRPr="008F2A93" w:rsidRDefault="002238A9" w:rsidP="00B94EC1">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39458614" w14:textId="77777777" w:rsidR="002238A9" w:rsidRPr="008F2A93" w:rsidRDefault="002238A9" w:rsidP="00BB3B46">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(mục 25) tại khoản 1 Điều 1 Thông tư số 64/2025/TT-BTC ngày 30/6/2025 của Bộ trưởng Bộ Tài chính: </w:t>
            </w:r>
          </w:p>
          <w:p w14:paraId="3B358322" w14:textId="7C01C3F0" w:rsidR="002238A9" w:rsidRPr="008F2A93" w:rsidRDefault="002238A9" w:rsidP="00BB3B46">
            <w:pPr>
              <w:jc w:val="both"/>
              <w:rPr>
                <w:bCs/>
                <w:color w:val="000000" w:themeColor="text1"/>
                <w:sz w:val="26"/>
                <w:szCs w:val="26"/>
              </w:rPr>
            </w:pPr>
            <w:r w:rsidRPr="008F2A93">
              <w:rPr>
                <w:bCs/>
                <w:color w:val="000000" w:themeColor="text1"/>
                <w:sz w:val="26"/>
                <w:szCs w:val="26"/>
              </w:rPr>
              <w:t xml:space="preserve">-  </w:t>
            </w:r>
            <w:r w:rsidRPr="008F2A93">
              <w:rPr>
                <w:rStyle w:val="fontstyle01"/>
                <w:rFonts w:ascii="Times New Roman" w:hAnsi="Times New Roman"/>
                <w:b w:val="0"/>
                <w:color w:val="000000" w:themeColor="text1"/>
              </w:rPr>
              <w:t>Phí thẩm định cơ sở kinh doanh thực phẩm: 500.000đồng/lần/cơ sở kinh doanh</w:t>
            </w:r>
          </w:p>
          <w:p w14:paraId="0EF48F57" w14:textId="29DA1569" w:rsidR="002238A9" w:rsidRPr="008F2A93" w:rsidRDefault="002238A9" w:rsidP="00BB3B46">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Điều 4 </w:t>
            </w:r>
            <w:r w:rsidRPr="008F2A93">
              <w:rPr>
                <w:bCs/>
                <w:color w:val="000000" w:themeColor="text1"/>
                <w:sz w:val="26"/>
                <w:szCs w:val="26"/>
              </w:rPr>
              <w:lastRenderedPageBreak/>
              <w:t xml:space="preserve">Thông tư số 67/2021/TT-BTC ngày 30/6/2025: </w:t>
            </w:r>
          </w:p>
          <w:p w14:paraId="22B1312B" w14:textId="7D6788C2" w:rsidR="002238A9" w:rsidRPr="008F2A93" w:rsidRDefault="002238A9" w:rsidP="00BB3B46">
            <w:pPr>
              <w:jc w:val="both"/>
              <w:rPr>
                <w:bCs/>
                <w:color w:val="000000" w:themeColor="text1"/>
                <w:sz w:val="26"/>
                <w:szCs w:val="26"/>
              </w:rPr>
            </w:pPr>
            <w:r w:rsidRPr="008F2A93">
              <w:rPr>
                <w:rStyle w:val="fontstyle01"/>
                <w:rFonts w:ascii="Times New Roman" w:hAnsi="Times New Roman"/>
                <w:b w:val="0"/>
                <w:color w:val="000000" w:themeColor="text1"/>
              </w:rPr>
              <w:t>- Phí thẩm định cơ sở kinh doanh thực phẩm: 1.000.000đồng/lần/cơ sở kinh doanh</w:t>
            </w:r>
          </w:p>
        </w:tc>
        <w:tc>
          <w:tcPr>
            <w:tcW w:w="1040" w:type="pct"/>
            <w:vAlign w:val="center"/>
          </w:tcPr>
          <w:p w14:paraId="078E0426" w14:textId="0CD37935" w:rsidR="002238A9" w:rsidRPr="008F2A93" w:rsidRDefault="002238A9" w:rsidP="00B94EC1">
            <w:pPr>
              <w:jc w:val="both"/>
              <w:rPr>
                <w:color w:val="000000" w:themeColor="text1"/>
                <w:sz w:val="26"/>
                <w:szCs w:val="26"/>
                <w:lang w:val="vi-VN"/>
              </w:rPr>
            </w:pPr>
            <w:r w:rsidRPr="008F2A93">
              <w:rPr>
                <w:color w:val="000000" w:themeColor="text1"/>
                <w:sz w:val="26"/>
                <w:szCs w:val="26"/>
                <w:lang w:val="vi-VN"/>
              </w:rPr>
              <w:lastRenderedPageBreak/>
              <w:t>Nghị quyết số 66.7/2025/NQ-CP ngày 15 tháng 11 năm 2025 quy định cắt giảm, đơn giản hóa thủ tục hành chính dựa trên dữ liệu.</w:t>
            </w:r>
          </w:p>
        </w:tc>
        <w:tc>
          <w:tcPr>
            <w:tcW w:w="525" w:type="pct"/>
            <w:vAlign w:val="center"/>
          </w:tcPr>
          <w:p w14:paraId="5D10873F" w14:textId="1A9F7D67" w:rsidR="002238A9" w:rsidRPr="008F2A93" w:rsidRDefault="002238A9" w:rsidP="002238A9">
            <w:pPr>
              <w:jc w:val="center"/>
              <w:rPr>
                <w:color w:val="000000" w:themeColor="text1"/>
                <w:sz w:val="26"/>
                <w:szCs w:val="26"/>
                <w:lang w:val="vi-VN"/>
              </w:rPr>
            </w:pPr>
            <w:r w:rsidRPr="008F2A93">
              <w:rPr>
                <w:color w:val="000000" w:themeColor="text1"/>
                <w:sz w:val="26"/>
                <w:szCs w:val="26"/>
                <w:lang w:val="nl-NL"/>
              </w:rPr>
              <w:t>Có</w:t>
            </w:r>
          </w:p>
        </w:tc>
      </w:tr>
      <w:tr w:rsidR="004113CA" w:rsidRPr="008F2A93" w14:paraId="58685E4C" w14:textId="5E216396" w:rsidTr="004113CA">
        <w:trPr>
          <w:trHeight w:val="7"/>
        </w:trPr>
        <w:tc>
          <w:tcPr>
            <w:tcW w:w="233" w:type="pct"/>
            <w:vAlign w:val="center"/>
          </w:tcPr>
          <w:p w14:paraId="08391648" w14:textId="01BB291B" w:rsidR="004113CA" w:rsidRPr="008F2A93" w:rsidRDefault="004113CA" w:rsidP="00BE7DBE">
            <w:pPr>
              <w:jc w:val="center"/>
              <w:rPr>
                <w:b/>
                <w:i/>
                <w:color w:val="000000" w:themeColor="text1"/>
                <w:sz w:val="26"/>
                <w:szCs w:val="26"/>
              </w:rPr>
            </w:pPr>
            <w:r w:rsidRPr="008F2A93">
              <w:rPr>
                <w:b/>
                <w:bCs/>
                <w:i/>
                <w:color w:val="000000" w:themeColor="text1"/>
                <w:sz w:val="26"/>
                <w:szCs w:val="26"/>
              </w:rPr>
              <w:t>III</w:t>
            </w:r>
          </w:p>
        </w:tc>
        <w:tc>
          <w:tcPr>
            <w:tcW w:w="4767" w:type="pct"/>
            <w:gridSpan w:val="6"/>
            <w:vAlign w:val="center"/>
          </w:tcPr>
          <w:p w14:paraId="41F65A51" w14:textId="53557431" w:rsidR="004113CA" w:rsidRPr="008F2A93" w:rsidRDefault="004113CA" w:rsidP="004113CA">
            <w:pPr>
              <w:tabs>
                <w:tab w:val="right" w:leader="dot" w:pos="8931"/>
              </w:tabs>
              <w:spacing w:before="60" w:after="60"/>
              <w:jc w:val="both"/>
              <w:rPr>
                <w:rFonts w:eastAsia="Calibri"/>
                <w:noProof/>
                <w:color w:val="000000" w:themeColor="text1"/>
                <w:sz w:val="26"/>
                <w:szCs w:val="26"/>
                <w:lang w:val="da-DK"/>
              </w:rPr>
            </w:pPr>
            <w:r w:rsidRPr="008F2A93">
              <w:rPr>
                <w:b/>
                <w:bCs/>
                <w:i/>
                <w:color w:val="000000" w:themeColor="text1"/>
                <w:sz w:val="26"/>
                <w:szCs w:val="26"/>
              </w:rPr>
              <w:t xml:space="preserve">Lĩnh vực </w:t>
            </w:r>
            <w:r w:rsidRPr="008F2A93">
              <w:rPr>
                <w:rFonts w:eastAsia="Calibri"/>
                <w:b/>
                <w:bCs/>
                <w:i/>
                <w:color w:val="000000" w:themeColor="text1"/>
                <w:sz w:val="26"/>
                <w:szCs w:val="26"/>
              </w:rPr>
              <w:t>Tiêu chuẩn đo lường chất lượng (03)</w:t>
            </w:r>
          </w:p>
        </w:tc>
      </w:tr>
      <w:tr w:rsidR="002238A9" w:rsidRPr="008F2A93" w14:paraId="4B86101D" w14:textId="22F3B3B0" w:rsidTr="00864BFA">
        <w:trPr>
          <w:trHeight w:val="7"/>
        </w:trPr>
        <w:tc>
          <w:tcPr>
            <w:tcW w:w="233" w:type="pct"/>
            <w:vAlign w:val="center"/>
          </w:tcPr>
          <w:p w14:paraId="3B3E0585" w14:textId="1D8175C2" w:rsidR="002238A9" w:rsidRPr="008F2A93" w:rsidRDefault="002238A9" w:rsidP="00BE7DBE">
            <w:pPr>
              <w:jc w:val="center"/>
              <w:rPr>
                <w:color w:val="000000" w:themeColor="text1"/>
                <w:sz w:val="26"/>
                <w:szCs w:val="26"/>
              </w:rPr>
            </w:pPr>
            <w:r w:rsidRPr="008F2A93">
              <w:rPr>
                <w:color w:val="000000" w:themeColor="text1"/>
                <w:sz w:val="26"/>
                <w:szCs w:val="26"/>
              </w:rPr>
              <w:t>1</w:t>
            </w:r>
          </w:p>
        </w:tc>
        <w:tc>
          <w:tcPr>
            <w:tcW w:w="829" w:type="pct"/>
            <w:vAlign w:val="center"/>
          </w:tcPr>
          <w:p w14:paraId="3A33BBAD" w14:textId="77777777" w:rsidR="002238A9" w:rsidRPr="008F2A93" w:rsidRDefault="002238A9" w:rsidP="00F574FA">
            <w:pPr>
              <w:jc w:val="both"/>
              <w:rPr>
                <w:rFonts w:eastAsia="Calibri"/>
                <w:color w:val="000000" w:themeColor="text1"/>
                <w:sz w:val="26"/>
                <w:szCs w:val="26"/>
              </w:rPr>
            </w:pPr>
            <w:r w:rsidRPr="008F2A93">
              <w:rPr>
                <w:rFonts w:eastAsia="Calibri"/>
                <w:color w:val="000000" w:themeColor="text1"/>
                <w:sz w:val="26"/>
                <w:szCs w:val="26"/>
              </w:rPr>
              <w:t>Cấp Giấy chứng nhận đăng ký hoạt động giám định</w:t>
            </w:r>
          </w:p>
          <w:p w14:paraId="55669B1A" w14:textId="6DB3BFF3" w:rsidR="002238A9" w:rsidRPr="008F2A93" w:rsidRDefault="002238A9" w:rsidP="00F574FA">
            <w:pPr>
              <w:jc w:val="both"/>
              <w:rPr>
                <w:i/>
                <w:color w:val="000000" w:themeColor="text1"/>
                <w:sz w:val="26"/>
                <w:szCs w:val="26"/>
              </w:rPr>
            </w:pPr>
            <w:r w:rsidRPr="008F2A93">
              <w:rPr>
                <w:rStyle w:val="fontstyle01"/>
                <w:rFonts w:ascii="Times New Roman" w:hAnsi="Times New Roman"/>
                <w:i/>
                <w:color w:val="000000" w:themeColor="text1"/>
              </w:rPr>
              <w:t>1.000878</w:t>
            </w:r>
            <w:r w:rsidRPr="008F2A93">
              <w:rPr>
                <w:b/>
                <w:i/>
                <w:color w:val="000000" w:themeColor="text1"/>
                <w:sz w:val="26"/>
                <w:szCs w:val="26"/>
              </w:rPr>
              <w:t>.H50</w:t>
            </w:r>
          </w:p>
        </w:tc>
        <w:tc>
          <w:tcPr>
            <w:tcW w:w="710" w:type="pct"/>
            <w:vAlign w:val="center"/>
          </w:tcPr>
          <w:p w14:paraId="5C5921D7" w14:textId="270FCF29" w:rsidR="002238A9" w:rsidRPr="008F2A93" w:rsidRDefault="002238A9" w:rsidP="00F574FA">
            <w:pPr>
              <w:jc w:val="both"/>
              <w:rPr>
                <w:rFonts w:eastAsia="Calibri"/>
                <w:color w:val="000000" w:themeColor="text1"/>
                <w:sz w:val="26"/>
                <w:szCs w:val="26"/>
                <w:lang w:val="da-DK"/>
              </w:rPr>
            </w:pPr>
            <w:r w:rsidRPr="008F2A93">
              <w:rPr>
                <w:color w:val="000000" w:themeColor="text1"/>
                <w:sz w:val="26"/>
                <w:szCs w:val="26"/>
              </w:rPr>
              <w:t>T</w:t>
            </w:r>
            <w:r w:rsidRPr="008F2A93">
              <w:rPr>
                <w:color w:val="000000" w:themeColor="text1"/>
                <w:sz w:val="26"/>
                <w:szCs w:val="26"/>
                <w:lang w:val="vi-VN"/>
              </w:rPr>
              <w:t>rong thời hạn 10 ngày làm việc, kể từ khi nhận được hồ sơ</w:t>
            </w:r>
            <w:r w:rsidRPr="008F2A93">
              <w:rPr>
                <w:color w:val="000000" w:themeColor="text1"/>
                <w:sz w:val="26"/>
                <w:szCs w:val="26"/>
              </w:rPr>
              <w:t xml:space="preserve"> đầy đủ và hợp lệ</w:t>
            </w:r>
          </w:p>
        </w:tc>
        <w:tc>
          <w:tcPr>
            <w:tcW w:w="640" w:type="pct"/>
            <w:vAlign w:val="center"/>
          </w:tcPr>
          <w:p w14:paraId="460C4FF3" w14:textId="63A9EEA9" w:rsidR="002238A9" w:rsidRPr="008F2A93" w:rsidRDefault="002238A9" w:rsidP="00547134">
            <w:pPr>
              <w:ind w:firstLine="16"/>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6163EA9A" w14:textId="69D00F01" w:rsidR="002238A9" w:rsidRPr="008F2A93" w:rsidRDefault="002238A9" w:rsidP="00FE37C5">
            <w:pPr>
              <w:jc w:val="both"/>
              <w:rPr>
                <w:color w:val="000000" w:themeColor="text1"/>
                <w:sz w:val="26"/>
                <w:szCs w:val="26"/>
                <w:lang w:val="da-DK"/>
              </w:rPr>
            </w:pPr>
            <w:r w:rsidRPr="008F2A93">
              <w:rPr>
                <w:rFonts w:eastAsia="Calibri"/>
                <w:color w:val="000000" w:themeColor="text1"/>
                <w:sz w:val="26"/>
                <w:szCs w:val="26"/>
              </w:rPr>
              <w:t>Không quy định</w:t>
            </w:r>
          </w:p>
        </w:tc>
        <w:tc>
          <w:tcPr>
            <w:tcW w:w="1040" w:type="pct"/>
            <w:vAlign w:val="center"/>
          </w:tcPr>
          <w:p w14:paraId="162BE6B6" w14:textId="38900EAF" w:rsidR="002238A9" w:rsidRPr="008F2A93" w:rsidRDefault="002238A9" w:rsidP="00F574FA">
            <w:pPr>
              <w:jc w:val="both"/>
              <w:rPr>
                <w:color w:val="000000" w:themeColor="text1"/>
                <w:sz w:val="26"/>
                <w:szCs w:val="26"/>
                <w:lang w:val="vi-VN"/>
              </w:rPr>
            </w:pPr>
            <w:r w:rsidRPr="008F2A93">
              <w:rPr>
                <w:color w:val="000000" w:themeColor="text1"/>
                <w:sz w:val="26"/>
                <w:szCs w:val="26"/>
                <w:lang w:val="vi-VN"/>
              </w:rPr>
              <w:t>Nghị quyết số 66.7/2025/NQ-CP ngày 15 tháng 11 năm 2025 quy định cắt giảm, đơn giản hóa thủ tục hành chính dựa trên dữ liệu.</w:t>
            </w:r>
          </w:p>
        </w:tc>
        <w:tc>
          <w:tcPr>
            <w:tcW w:w="525" w:type="pct"/>
            <w:vAlign w:val="center"/>
          </w:tcPr>
          <w:p w14:paraId="7A412DBE" w14:textId="5543E162" w:rsidR="002238A9" w:rsidRPr="008F2A93" w:rsidRDefault="002238A9" w:rsidP="002238A9">
            <w:pPr>
              <w:jc w:val="center"/>
              <w:rPr>
                <w:color w:val="000000" w:themeColor="text1"/>
                <w:sz w:val="26"/>
                <w:szCs w:val="26"/>
                <w:lang w:val="vi-VN"/>
              </w:rPr>
            </w:pPr>
            <w:r w:rsidRPr="008F2A93">
              <w:rPr>
                <w:color w:val="000000" w:themeColor="text1"/>
                <w:sz w:val="26"/>
                <w:szCs w:val="26"/>
                <w:lang w:val="nl-NL"/>
              </w:rPr>
              <w:t>Có</w:t>
            </w:r>
          </w:p>
        </w:tc>
      </w:tr>
      <w:tr w:rsidR="002238A9" w:rsidRPr="008F2A93" w14:paraId="1EF5A555" w14:textId="3184C4D1" w:rsidTr="00864BFA">
        <w:trPr>
          <w:trHeight w:val="7"/>
        </w:trPr>
        <w:tc>
          <w:tcPr>
            <w:tcW w:w="233" w:type="pct"/>
            <w:vAlign w:val="center"/>
          </w:tcPr>
          <w:p w14:paraId="712518B3" w14:textId="3C68CC0B" w:rsidR="002238A9" w:rsidRPr="008F2A93" w:rsidRDefault="002238A9" w:rsidP="00BE7DBE">
            <w:pPr>
              <w:jc w:val="center"/>
              <w:rPr>
                <w:color w:val="000000" w:themeColor="text1"/>
                <w:sz w:val="26"/>
                <w:szCs w:val="26"/>
              </w:rPr>
            </w:pPr>
            <w:r w:rsidRPr="008F2A93">
              <w:rPr>
                <w:color w:val="000000" w:themeColor="text1"/>
                <w:sz w:val="26"/>
                <w:szCs w:val="26"/>
              </w:rPr>
              <w:t>2</w:t>
            </w:r>
          </w:p>
        </w:tc>
        <w:tc>
          <w:tcPr>
            <w:tcW w:w="829" w:type="pct"/>
            <w:vAlign w:val="center"/>
          </w:tcPr>
          <w:p w14:paraId="17491141" w14:textId="77777777" w:rsidR="002238A9" w:rsidRPr="008F2A93" w:rsidRDefault="002238A9" w:rsidP="00F574FA">
            <w:pPr>
              <w:jc w:val="both"/>
              <w:rPr>
                <w:rFonts w:eastAsia="Calibri"/>
                <w:color w:val="000000" w:themeColor="text1"/>
                <w:sz w:val="26"/>
                <w:szCs w:val="26"/>
              </w:rPr>
            </w:pPr>
            <w:r w:rsidRPr="008F2A93">
              <w:rPr>
                <w:rFonts w:eastAsia="Calibri"/>
                <w:color w:val="000000" w:themeColor="text1"/>
                <w:sz w:val="26"/>
                <w:szCs w:val="26"/>
              </w:rPr>
              <w:t>Cấp Giấy chứng nhận đăng ký hoạt động chứng nhận</w:t>
            </w:r>
          </w:p>
          <w:p w14:paraId="37318802" w14:textId="69279EE9" w:rsidR="002238A9" w:rsidRPr="008F2A93" w:rsidRDefault="002238A9" w:rsidP="00F574FA">
            <w:pPr>
              <w:jc w:val="both"/>
              <w:rPr>
                <w:i/>
                <w:color w:val="000000" w:themeColor="text1"/>
                <w:sz w:val="26"/>
                <w:szCs w:val="26"/>
              </w:rPr>
            </w:pPr>
            <w:r w:rsidRPr="008F2A93">
              <w:rPr>
                <w:rStyle w:val="fontstyle01"/>
                <w:rFonts w:ascii="Times New Roman" w:hAnsi="Times New Roman"/>
                <w:i/>
                <w:color w:val="000000" w:themeColor="text1"/>
              </w:rPr>
              <w:t>1.001292</w:t>
            </w:r>
            <w:r w:rsidRPr="008F2A93">
              <w:rPr>
                <w:b/>
                <w:i/>
                <w:color w:val="000000" w:themeColor="text1"/>
                <w:sz w:val="26"/>
                <w:szCs w:val="26"/>
              </w:rPr>
              <w:t>.H50</w:t>
            </w:r>
          </w:p>
        </w:tc>
        <w:tc>
          <w:tcPr>
            <w:tcW w:w="710" w:type="pct"/>
            <w:vAlign w:val="center"/>
          </w:tcPr>
          <w:p w14:paraId="023B8DAC" w14:textId="48D634BB" w:rsidR="002238A9" w:rsidRPr="008F2A93" w:rsidRDefault="002238A9" w:rsidP="00F574FA">
            <w:pPr>
              <w:jc w:val="both"/>
              <w:rPr>
                <w:rFonts w:eastAsia="Calibri"/>
                <w:color w:val="000000" w:themeColor="text1"/>
                <w:sz w:val="26"/>
                <w:szCs w:val="26"/>
                <w:lang w:val="da-DK"/>
              </w:rPr>
            </w:pPr>
            <w:r w:rsidRPr="008F2A93">
              <w:rPr>
                <w:color w:val="000000" w:themeColor="text1"/>
                <w:sz w:val="26"/>
                <w:szCs w:val="26"/>
              </w:rPr>
              <w:t>T</w:t>
            </w:r>
            <w:r w:rsidRPr="008F2A93">
              <w:rPr>
                <w:color w:val="000000" w:themeColor="text1"/>
                <w:sz w:val="26"/>
                <w:szCs w:val="26"/>
                <w:lang w:val="vi-VN"/>
              </w:rPr>
              <w:t>rong thời hạn 10 ngày làm việc, kể từ khi nhận được hồ sơ</w:t>
            </w:r>
            <w:r w:rsidRPr="008F2A93">
              <w:rPr>
                <w:color w:val="000000" w:themeColor="text1"/>
                <w:sz w:val="26"/>
                <w:szCs w:val="26"/>
              </w:rPr>
              <w:t xml:space="preserve"> đầy đủ và hợp lệ</w:t>
            </w:r>
          </w:p>
        </w:tc>
        <w:tc>
          <w:tcPr>
            <w:tcW w:w="640" w:type="pct"/>
            <w:vAlign w:val="center"/>
          </w:tcPr>
          <w:p w14:paraId="0EA7A101" w14:textId="15CAF05A" w:rsidR="002238A9" w:rsidRPr="008F2A93" w:rsidRDefault="002238A9" w:rsidP="00AD52E1">
            <w:pPr>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4FD869F2" w14:textId="4F975E44" w:rsidR="002238A9" w:rsidRPr="008F2A93" w:rsidRDefault="002238A9" w:rsidP="00F574FA">
            <w:pPr>
              <w:jc w:val="both"/>
              <w:rPr>
                <w:color w:val="000000" w:themeColor="text1"/>
                <w:sz w:val="26"/>
                <w:szCs w:val="26"/>
                <w:lang w:val="da-DK"/>
              </w:rPr>
            </w:pPr>
            <w:r w:rsidRPr="008F2A93">
              <w:rPr>
                <w:rFonts w:eastAsia="Calibri"/>
                <w:color w:val="000000" w:themeColor="text1"/>
                <w:sz w:val="26"/>
                <w:szCs w:val="26"/>
              </w:rPr>
              <w:t>Không quy định</w:t>
            </w:r>
          </w:p>
        </w:tc>
        <w:tc>
          <w:tcPr>
            <w:tcW w:w="1040" w:type="pct"/>
            <w:vAlign w:val="center"/>
          </w:tcPr>
          <w:p w14:paraId="2CA6B016" w14:textId="492262EE" w:rsidR="002238A9" w:rsidRPr="008F2A93" w:rsidRDefault="002238A9" w:rsidP="00F574FA">
            <w:pPr>
              <w:jc w:val="both"/>
              <w:rPr>
                <w:color w:val="000000" w:themeColor="text1"/>
                <w:sz w:val="26"/>
                <w:szCs w:val="26"/>
                <w:lang w:val="vi-VN"/>
              </w:rPr>
            </w:pPr>
            <w:r w:rsidRPr="008F2A93">
              <w:rPr>
                <w:color w:val="000000" w:themeColor="text1"/>
                <w:sz w:val="26"/>
                <w:szCs w:val="26"/>
                <w:lang w:val="vi-VN"/>
              </w:rPr>
              <w:t>Nghị quyết số 66.7/2025/NQ-CP ngày 15 tháng 11 năm 2025 quy định cắt giảm, đơn giản hóa thủ tục hành chính dựa trên dữ liệu.</w:t>
            </w:r>
          </w:p>
        </w:tc>
        <w:tc>
          <w:tcPr>
            <w:tcW w:w="525" w:type="pct"/>
            <w:vAlign w:val="center"/>
          </w:tcPr>
          <w:p w14:paraId="4D7F43E4" w14:textId="282A4FCF" w:rsidR="002238A9" w:rsidRPr="008F2A93" w:rsidRDefault="002238A9" w:rsidP="002238A9">
            <w:pPr>
              <w:jc w:val="center"/>
              <w:rPr>
                <w:color w:val="000000" w:themeColor="text1"/>
                <w:sz w:val="26"/>
                <w:szCs w:val="26"/>
                <w:lang w:val="vi-VN"/>
              </w:rPr>
            </w:pPr>
            <w:r w:rsidRPr="008F2A93">
              <w:rPr>
                <w:color w:val="000000" w:themeColor="text1"/>
                <w:sz w:val="26"/>
                <w:szCs w:val="26"/>
                <w:lang w:val="nl-NL"/>
              </w:rPr>
              <w:t>Có</w:t>
            </w:r>
          </w:p>
        </w:tc>
      </w:tr>
      <w:tr w:rsidR="002238A9" w:rsidRPr="008F2A93" w14:paraId="4BEDA9A2" w14:textId="265C63FC" w:rsidTr="00864BFA">
        <w:trPr>
          <w:trHeight w:val="7"/>
        </w:trPr>
        <w:tc>
          <w:tcPr>
            <w:tcW w:w="233" w:type="pct"/>
            <w:vAlign w:val="center"/>
          </w:tcPr>
          <w:p w14:paraId="50D46361" w14:textId="5C33B289" w:rsidR="002238A9" w:rsidRPr="008F2A93" w:rsidRDefault="002238A9" w:rsidP="00BE7DBE">
            <w:pPr>
              <w:jc w:val="center"/>
              <w:rPr>
                <w:color w:val="000000" w:themeColor="text1"/>
                <w:sz w:val="26"/>
                <w:szCs w:val="26"/>
              </w:rPr>
            </w:pPr>
            <w:r w:rsidRPr="008F2A93">
              <w:rPr>
                <w:color w:val="000000" w:themeColor="text1"/>
                <w:sz w:val="26"/>
                <w:szCs w:val="26"/>
              </w:rPr>
              <w:t>3</w:t>
            </w:r>
          </w:p>
        </w:tc>
        <w:tc>
          <w:tcPr>
            <w:tcW w:w="829" w:type="pct"/>
            <w:vAlign w:val="center"/>
          </w:tcPr>
          <w:p w14:paraId="49463EDA" w14:textId="77777777" w:rsidR="002238A9" w:rsidRPr="008F2A93" w:rsidRDefault="002238A9" w:rsidP="00F574FA">
            <w:pPr>
              <w:jc w:val="both"/>
              <w:rPr>
                <w:rFonts w:eastAsia="Calibri"/>
                <w:color w:val="000000" w:themeColor="text1"/>
                <w:sz w:val="26"/>
                <w:szCs w:val="26"/>
              </w:rPr>
            </w:pPr>
            <w:bookmarkStart w:id="1" w:name="_Hlk201844160"/>
            <w:r w:rsidRPr="008F2A93">
              <w:rPr>
                <w:rFonts w:eastAsia="Calibri"/>
                <w:color w:val="000000" w:themeColor="text1"/>
                <w:sz w:val="26"/>
                <w:szCs w:val="26"/>
              </w:rPr>
              <w:t>Cấp Giấy chứng nhận đăng ký hoạt động thử nghiệm</w:t>
            </w:r>
            <w:bookmarkEnd w:id="1"/>
          </w:p>
          <w:p w14:paraId="7EF54E3C" w14:textId="26E5FCBA" w:rsidR="002238A9" w:rsidRPr="008F2A93" w:rsidRDefault="002238A9" w:rsidP="00F574FA">
            <w:pPr>
              <w:jc w:val="both"/>
              <w:rPr>
                <w:i/>
                <w:color w:val="000000" w:themeColor="text1"/>
                <w:sz w:val="26"/>
                <w:szCs w:val="26"/>
              </w:rPr>
            </w:pPr>
            <w:r w:rsidRPr="008F2A93">
              <w:rPr>
                <w:rStyle w:val="fontstyle01"/>
                <w:rFonts w:ascii="Times New Roman" w:hAnsi="Times New Roman"/>
                <w:i/>
                <w:color w:val="000000" w:themeColor="text1"/>
              </w:rPr>
              <w:t>1.001271</w:t>
            </w:r>
            <w:r w:rsidRPr="008F2A93">
              <w:rPr>
                <w:b/>
                <w:i/>
                <w:color w:val="000000" w:themeColor="text1"/>
                <w:sz w:val="26"/>
                <w:szCs w:val="26"/>
              </w:rPr>
              <w:t>.H50</w:t>
            </w:r>
          </w:p>
        </w:tc>
        <w:tc>
          <w:tcPr>
            <w:tcW w:w="710" w:type="pct"/>
            <w:vAlign w:val="center"/>
          </w:tcPr>
          <w:p w14:paraId="23C7575F" w14:textId="58C6DAD3" w:rsidR="002238A9" w:rsidRPr="008F2A93" w:rsidRDefault="002238A9" w:rsidP="00F574FA">
            <w:pPr>
              <w:jc w:val="both"/>
              <w:rPr>
                <w:rFonts w:eastAsia="Calibri"/>
                <w:color w:val="000000" w:themeColor="text1"/>
                <w:sz w:val="26"/>
                <w:szCs w:val="26"/>
                <w:lang w:val="da-DK"/>
              </w:rPr>
            </w:pPr>
            <w:r w:rsidRPr="008F2A93">
              <w:rPr>
                <w:color w:val="000000" w:themeColor="text1"/>
                <w:sz w:val="26"/>
                <w:szCs w:val="26"/>
              </w:rPr>
              <w:t>T</w:t>
            </w:r>
            <w:r w:rsidRPr="008F2A93">
              <w:rPr>
                <w:color w:val="000000" w:themeColor="text1"/>
                <w:sz w:val="26"/>
                <w:szCs w:val="26"/>
                <w:lang w:val="vi-VN"/>
              </w:rPr>
              <w:t>rong thời hạn 10 ngày làm việc, kể từ khi nhận được hồ sơ</w:t>
            </w:r>
            <w:r w:rsidRPr="008F2A93">
              <w:rPr>
                <w:color w:val="000000" w:themeColor="text1"/>
                <w:sz w:val="26"/>
                <w:szCs w:val="26"/>
              </w:rPr>
              <w:t xml:space="preserve"> đầy đủ và hợp lệ</w:t>
            </w:r>
          </w:p>
        </w:tc>
        <w:tc>
          <w:tcPr>
            <w:tcW w:w="640" w:type="pct"/>
            <w:vAlign w:val="center"/>
          </w:tcPr>
          <w:p w14:paraId="131BF8BA" w14:textId="45AFD6AB" w:rsidR="002238A9" w:rsidRPr="008F2A93" w:rsidRDefault="002238A9" w:rsidP="00F135E4">
            <w:pPr>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3321BE4E" w14:textId="070909D7" w:rsidR="002238A9" w:rsidRPr="008F2A93" w:rsidRDefault="002238A9" w:rsidP="00F574FA">
            <w:pPr>
              <w:jc w:val="both"/>
              <w:rPr>
                <w:color w:val="000000" w:themeColor="text1"/>
                <w:sz w:val="26"/>
                <w:szCs w:val="26"/>
                <w:lang w:val="da-DK"/>
              </w:rPr>
            </w:pPr>
            <w:r w:rsidRPr="008F2A93">
              <w:rPr>
                <w:rFonts w:eastAsia="Calibri"/>
                <w:color w:val="000000" w:themeColor="text1"/>
                <w:sz w:val="26"/>
                <w:szCs w:val="26"/>
              </w:rPr>
              <w:t>Không quy định</w:t>
            </w:r>
          </w:p>
        </w:tc>
        <w:tc>
          <w:tcPr>
            <w:tcW w:w="1040" w:type="pct"/>
            <w:vAlign w:val="center"/>
          </w:tcPr>
          <w:p w14:paraId="3C3882A1" w14:textId="0EC7A473" w:rsidR="002238A9" w:rsidRPr="008F2A93" w:rsidRDefault="002238A9" w:rsidP="00F574FA">
            <w:pPr>
              <w:widowControl w:val="0"/>
              <w:jc w:val="both"/>
              <w:rPr>
                <w:color w:val="000000" w:themeColor="text1"/>
                <w:sz w:val="26"/>
                <w:szCs w:val="26"/>
                <w:lang w:val="sv-SE"/>
              </w:rPr>
            </w:pPr>
            <w:r w:rsidRPr="008F2A93">
              <w:rPr>
                <w:color w:val="000000" w:themeColor="text1"/>
                <w:sz w:val="26"/>
                <w:szCs w:val="26"/>
                <w:lang w:val="sv-SE"/>
              </w:rPr>
              <w:t>Nghị quyết số 66.7/2025/NQ-CP ngày 15 tháng 11 năm 2025 quy định cắt giảm, đơn giản hóa thủ tục hành chính dựa trên dữ liệu.</w:t>
            </w:r>
          </w:p>
        </w:tc>
        <w:tc>
          <w:tcPr>
            <w:tcW w:w="525" w:type="pct"/>
            <w:vAlign w:val="center"/>
          </w:tcPr>
          <w:p w14:paraId="41749270" w14:textId="7A447E8E" w:rsidR="002238A9" w:rsidRPr="008F2A93" w:rsidRDefault="002238A9" w:rsidP="002238A9">
            <w:pPr>
              <w:widowControl w:val="0"/>
              <w:jc w:val="center"/>
              <w:rPr>
                <w:color w:val="000000" w:themeColor="text1"/>
                <w:sz w:val="26"/>
                <w:szCs w:val="26"/>
                <w:lang w:val="sv-SE"/>
              </w:rPr>
            </w:pPr>
            <w:r w:rsidRPr="008F2A93">
              <w:rPr>
                <w:color w:val="000000" w:themeColor="text1"/>
                <w:sz w:val="26"/>
                <w:szCs w:val="26"/>
                <w:lang w:val="nl-NL"/>
              </w:rPr>
              <w:t>Có</w:t>
            </w:r>
          </w:p>
        </w:tc>
      </w:tr>
      <w:tr w:rsidR="00550C6E" w:rsidRPr="008F2A93" w14:paraId="73A2ED07" w14:textId="3022AF00" w:rsidTr="00550C6E">
        <w:trPr>
          <w:trHeight w:val="7"/>
        </w:trPr>
        <w:tc>
          <w:tcPr>
            <w:tcW w:w="233" w:type="pct"/>
            <w:vAlign w:val="center"/>
          </w:tcPr>
          <w:p w14:paraId="67459B39" w14:textId="33B494FF" w:rsidR="00550C6E" w:rsidRPr="008F2A93" w:rsidRDefault="00550C6E" w:rsidP="00BE7DBE">
            <w:pPr>
              <w:jc w:val="center"/>
              <w:rPr>
                <w:b/>
                <w:i/>
                <w:color w:val="000000" w:themeColor="text1"/>
                <w:sz w:val="26"/>
                <w:szCs w:val="26"/>
              </w:rPr>
            </w:pPr>
            <w:r w:rsidRPr="008F2A93">
              <w:rPr>
                <w:b/>
                <w:bCs/>
                <w:i/>
                <w:color w:val="000000" w:themeColor="text1"/>
                <w:sz w:val="26"/>
                <w:szCs w:val="26"/>
              </w:rPr>
              <w:t>IV</w:t>
            </w:r>
          </w:p>
        </w:tc>
        <w:tc>
          <w:tcPr>
            <w:tcW w:w="4767" w:type="pct"/>
            <w:gridSpan w:val="6"/>
            <w:vAlign w:val="center"/>
          </w:tcPr>
          <w:p w14:paraId="3DA06473" w14:textId="6E252928" w:rsidR="00550C6E" w:rsidRPr="008F2A93" w:rsidRDefault="00550C6E" w:rsidP="006B77A4">
            <w:pPr>
              <w:spacing w:before="60" w:after="60"/>
              <w:jc w:val="both"/>
              <w:rPr>
                <w:rFonts w:eastAsia="Calibri"/>
                <w:iCs/>
                <w:color w:val="000000" w:themeColor="text1"/>
                <w:sz w:val="26"/>
                <w:szCs w:val="26"/>
                <w:lang w:val="da-DK"/>
              </w:rPr>
            </w:pPr>
            <w:r w:rsidRPr="008F2A93">
              <w:rPr>
                <w:b/>
                <w:bCs/>
                <w:i/>
                <w:color w:val="000000" w:themeColor="text1"/>
                <w:sz w:val="26"/>
                <w:szCs w:val="26"/>
              </w:rPr>
              <w:t>Lĩnh vực lưu thông hàng hóa trong nước</w:t>
            </w:r>
            <w:r w:rsidR="00C0208B" w:rsidRPr="008F2A93">
              <w:rPr>
                <w:b/>
                <w:bCs/>
                <w:i/>
                <w:color w:val="000000" w:themeColor="text1"/>
                <w:sz w:val="26"/>
                <w:szCs w:val="26"/>
              </w:rPr>
              <w:t xml:space="preserve"> (14</w:t>
            </w:r>
            <w:r w:rsidRPr="008F2A93">
              <w:rPr>
                <w:b/>
                <w:bCs/>
                <w:i/>
                <w:color w:val="000000" w:themeColor="text1"/>
                <w:sz w:val="26"/>
                <w:szCs w:val="26"/>
              </w:rPr>
              <w:t>)</w:t>
            </w:r>
          </w:p>
        </w:tc>
      </w:tr>
      <w:tr w:rsidR="002238A9" w:rsidRPr="008F2A93" w14:paraId="4F5B5C1B" w14:textId="4D3A5443" w:rsidTr="00864BFA">
        <w:trPr>
          <w:trHeight w:val="221"/>
        </w:trPr>
        <w:tc>
          <w:tcPr>
            <w:tcW w:w="233" w:type="pct"/>
            <w:vAlign w:val="center"/>
          </w:tcPr>
          <w:p w14:paraId="78E9999A" w14:textId="77777777" w:rsidR="002238A9" w:rsidRPr="008F2A93" w:rsidRDefault="002238A9" w:rsidP="00BE7DBE">
            <w:pPr>
              <w:jc w:val="center"/>
              <w:rPr>
                <w:color w:val="000000" w:themeColor="text1"/>
                <w:sz w:val="26"/>
                <w:szCs w:val="26"/>
              </w:rPr>
            </w:pPr>
            <w:r w:rsidRPr="008F2A93">
              <w:rPr>
                <w:color w:val="000000" w:themeColor="text1"/>
                <w:sz w:val="26"/>
                <w:szCs w:val="26"/>
              </w:rPr>
              <w:lastRenderedPageBreak/>
              <w:t>1</w:t>
            </w:r>
          </w:p>
        </w:tc>
        <w:tc>
          <w:tcPr>
            <w:tcW w:w="829" w:type="pct"/>
            <w:vAlign w:val="center"/>
          </w:tcPr>
          <w:p w14:paraId="2D61DE20" w14:textId="77777777" w:rsidR="002238A9" w:rsidRPr="008F2A93" w:rsidRDefault="002238A9" w:rsidP="00F574FA">
            <w:pPr>
              <w:jc w:val="both"/>
              <w:rPr>
                <w:color w:val="000000" w:themeColor="text1"/>
                <w:sz w:val="26"/>
                <w:szCs w:val="26"/>
              </w:rPr>
            </w:pPr>
            <w:r w:rsidRPr="008F2A93">
              <w:rPr>
                <w:color w:val="000000" w:themeColor="text1"/>
                <w:sz w:val="26"/>
                <w:szCs w:val="26"/>
              </w:rPr>
              <w:t>Cấp Giấy phép sản xuất rượu công nghiệp (quy mô dưới 3 triệu lít/năm)</w:t>
            </w:r>
          </w:p>
          <w:p w14:paraId="34B6ABB2" w14:textId="4850402D" w:rsidR="002238A9" w:rsidRPr="008F2A93" w:rsidRDefault="002238A9" w:rsidP="00F574FA">
            <w:pPr>
              <w:jc w:val="both"/>
              <w:rPr>
                <w:i/>
                <w:color w:val="000000" w:themeColor="text1"/>
                <w:sz w:val="26"/>
                <w:szCs w:val="26"/>
              </w:rPr>
            </w:pPr>
            <w:r w:rsidRPr="008F2A93">
              <w:rPr>
                <w:rStyle w:val="fontstyle01"/>
                <w:rFonts w:ascii="Times New Roman" w:hAnsi="Times New Roman"/>
                <w:i/>
                <w:color w:val="000000" w:themeColor="text1"/>
              </w:rPr>
              <w:t>2.001646</w:t>
            </w:r>
            <w:r w:rsidRPr="008F2A93">
              <w:rPr>
                <w:i/>
                <w:color w:val="000000" w:themeColor="text1"/>
                <w:sz w:val="26"/>
                <w:szCs w:val="26"/>
              </w:rPr>
              <w:t>.</w:t>
            </w:r>
            <w:r w:rsidRPr="008F2A93">
              <w:rPr>
                <w:b/>
                <w:i/>
                <w:color w:val="000000" w:themeColor="text1"/>
                <w:sz w:val="26"/>
                <w:szCs w:val="26"/>
              </w:rPr>
              <w:t>H50</w:t>
            </w:r>
          </w:p>
        </w:tc>
        <w:tc>
          <w:tcPr>
            <w:tcW w:w="710" w:type="pct"/>
            <w:vAlign w:val="center"/>
          </w:tcPr>
          <w:p w14:paraId="5EE5A427" w14:textId="77777777" w:rsidR="002238A9" w:rsidRPr="008F2A93" w:rsidRDefault="002238A9" w:rsidP="00F574FA">
            <w:pPr>
              <w:jc w:val="both"/>
              <w:rPr>
                <w:rFonts w:eastAsia="Calibri"/>
                <w:color w:val="000000" w:themeColor="text1"/>
                <w:sz w:val="26"/>
                <w:szCs w:val="26"/>
                <w:lang w:val="da-DK"/>
              </w:rPr>
            </w:pPr>
            <w:r w:rsidRPr="008F2A93">
              <w:rPr>
                <w:color w:val="000000" w:themeColor="text1"/>
                <w:sz w:val="26"/>
                <w:szCs w:val="26"/>
                <w:lang w:val="da-DK"/>
              </w:rPr>
              <w:t>15 ngày làm việc kể từ ngày nhận đủ hồ sơ hợp lệ</w:t>
            </w:r>
          </w:p>
        </w:tc>
        <w:tc>
          <w:tcPr>
            <w:tcW w:w="640" w:type="pct"/>
            <w:vAlign w:val="center"/>
          </w:tcPr>
          <w:p w14:paraId="53EB9B78" w14:textId="70595CCD" w:rsidR="002238A9" w:rsidRPr="008F2A93" w:rsidRDefault="002238A9" w:rsidP="003C7BA4">
            <w:pPr>
              <w:ind w:firstLine="16"/>
              <w:jc w:val="both"/>
              <w:rPr>
                <w:rFonts w:eastAsia="Calibri"/>
                <w:color w:val="000000" w:themeColor="text1"/>
                <w:sz w:val="26"/>
                <w:szCs w:val="26"/>
              </w:rPr>
            </w:pPr>
            <w:r w:rsidRPr="008F2A93">
              <w:rPr>
                <w:rFonts w:eastAsia="Calibri"/>
                <w:color w:val="000000" w:themeColor="text1"/>
                <w:sz w:val="26"/>
                <w:szCs w:val="26"/>
                <w:lang w:val="vi-VN"/>
              </w:rPr>
              <w:t>Trung tâm Phục vụ hành chính công cấp tỉnh/cấp x</w:t>
            </w:r>
            <w:r w:rsidRPr="008F2A93">
              <w:rPr>
                <w:rFonts w:eastAsia="Calibri"/>
                <w:color w:val="000000" w:themeColor="text1"/>
                <w:sz w:val="26"/>
                <w:szCs w:val="26"/>
              </w:rPr>
              <w:t>ã</w:t>
            </w:r>
            <w:r w:rsidRPr="008F2A93">
              <w:rPr>
                <w:rFonts w:eastAsia="Calibri"/>
                <w:color w:val="000000" w:themeColor="text1"/>
                <w:sz w:val="26"/>
                <w:szCs w:val="26"/>
                <w:lang w:val="vi-VN"/>
              </w:rPr>
              <w:t xml:space="preserve"> </w:t>
            </w:r>
          </w:p>
        </w:tc>
        <w:tc>
          <w:tcPr>
            <w:tcW w:w="1023" w:type="pct"/>
            <w:vAlign w:val="center"/>
          </w:tcPr>
          <w:p w14:paraId="10B82F60" w14:textId="78BDA5D2" w:rsidR="002238A9" w:rsidRPr="008F2A93" w:rsidRDefault="002238A9" w:rsidP="00F574FA">
            <w:pPr>
              <w:jc w:val="both"/>
              <w:rPr>
                <w:color w:val="000000" w:themeColor="text1"/>
                <w:sz w:val="26"/>
                <w:szCs w:val="26"/>
                <w:lang w:val="da-DK"/>
              </w:rPr>
            </w:pPr>
            <w:r w:rsidRPr="008F2A93">
              <w:rPr>
                <w:rFonts w:eastAsia="Calibri"/>
                <w:color w:val="000000" w:themeColor="text1"/>
                <w:sz w:val="26"/>
                <w:szCs w:val="26"/>
              </w:rPr>
              <w:t xml:space="preserve">2.200.000 đồng/lần thẩm định/hồ sơ. </w:t>
            </w:r>
            <w:r w:rsidRPr="008F2A93">
              <w:rPr>
                <w:rFonts w:eastAsia="Calibri"/>
                <w:i/>
                <w:color w:val="000000" w:themeColor="text1"/>
                <w:sz w:val="26"/>
                <w:szCs w:val="26"/>
              </w:rPr>
              <w:t>(Theo Điều 3 Thông tư số 299/2016/TT-BTC ngày 15/11/2016 của Bộ trưởng Bộ Tài chính)</w:t>
            </w:r>
          </w:p>
        </w:tc>
        <w:tc>
          <w:tcPr>
            <w:tcW w:w="1040" w:type="pct"/>
            <w:vAlign w:val="center"/>
          </w:tcPr>
          <w:p w14:paraId="233F6760" w14:textId="2C8EACBE" w:rsidR="002238A9" w:rsidRPr="008F2A93" w:rsidRDefault="002238A9" w:rsidP="00F574FA">
            <w:pPr>
              <w:jc w:val="both"/>
              <w:rPr>
                <w:color w:val="000000" w:themeColor="text1"/>
                <w:sz w:val="26"/>
                <w:szCs w:val="26"/>
                <w:lang w:val="da-DK"/>
              </w:rPr>
            </w:pPr>
            <w:r w:rsidRPr="008F2A93">
              <w:rPr>
                <w:iCs/>
                <w:color w:val="000000" w:themeColor="text1"/>
                <w:sz w:val="26"/>
                <w:szCs w:val="26"/>
                <w:lang w:val="da-DK"/>
              </w:rPr>
              <w:t>Nghị quyết 66.7/2025/NQ-CP ngày 15/11/2025 của Chính phủ quy định cắt giảm, đơn giản hóa thủ tục hành chính dựa trên dữ liệu.</w:t>
            </w:r>
          </w:p>
        </w:tc>
        <w:tc>
          <w:tcPr>
            <w:tcW w:w="525" w:type="pct"/>
            <w:vAlign w:val="center"/>
          </w:tcPr>
          <w:p w14:paraId="51BF68ED" w14:textId="359F2CFF" w:rsidR="002238A9" w:rsidRPr="008F2A93" w:rsidRDefault="002238A9" w:rsidP="002238A9">
            <w:pPr>
              <w:jc w:val="center"/>
              <w:rPr>
                <w:iCs/>
                <w:color w:val="000000" w:themeColor="text1"/>
                <w:sz w:val="26"/>
                <w:szCs w:val="26"/>
                <w:lang w:val="da-DK"/>
              </w:rPr>
            </w:pPr>
            <w:r w:rsidRPr="008F2A93">
              <w:rPr>
                <w:color w:val="000000" w:themeColor="text1"/>
                <w:sz w:val="26"/>
                <w:szCs w:val="26"/>
                <w:lang w:val="nl-NL"/>
              </w:rPr>
              <w:t>Có</w:t>
            </w:r>
          </w:p>
        </w:tc>
      </w:tr>
      <w:tr w:rsidR="002238A9" w:rsidRPr="008F2A93" w14:paraId="430D4BF5" w14:textId="37293D17" w:rsidTr="00864BFA">
        <w:trPr>
          <w:trHeight w:val="233"/>
        </w:trPr>
        <w:tc>
          <w:tcPr>
            <w:tcW w:w="233" w:type="pct"/>
            <w:vAlign w:val="center"/>
          </w:tcPr>
          <w:p w14:paraId="7EE95DA2" w14:textId="77777777" w:rsidR="002238A9" w:rsidRPr="008F2A93" w:rsidRDefault="002238A9" w:rsidP="00BE7DBE">
            <w:pPr>
              <w:jc w:val="center"/>
              <w:rPr>
                <w:color w:val="000000" w:themeColor="text1"/>
                <w:sz w:val="26"/>
                <w:szCs w:val="26"/>
              </w:rPr>
            </w:pPr>
            <w:r w:rsidRPr="008F2A93">
              <w:rPr>
                <w:color w:val="000000" w:themeColor="text1"/>
                <w:sz w:val="26"/>
                <w:szCs w:val="26"/>
              </w:rPr>
              <w:t>2</w:t>
            </w:r>
          </w:p>
        </w:tc>
        <w:tc>
          <w:tcPr>
            <w:tcW w:w="829" w:type="pct"/>
            <w:vAlign w:val="center"/>
          </w:tcPr>
          <w:p w14:paraId="24199385" w14:textId="77777777" w:rsidR="002238A9" w:rsidRPr="008F2A93" w:rsidRDefault="002238A9" w:rsidP="00F574FA">
            <w:pPr>
              <w:jc w:val="both"/>
              <w:rPr>
                <w:color w:val="000000" w:themeColor="text1"/>
                <w:sz w:val="26"/>
                <w:szCs w:val="26"/>
              </w:rPr>
            </w:pPr>
            <w:r w:rsidRPr="008F2A93">
              <w:rPr>
                <w:color w:val="000000" w:themeColor="text1"/>
                <w:sz w:val="26"/>
                <w:szCs w:val="26"/>
              </w:rPr>
              <w:t>Cấp Giấy phép sản xuất rượu công nghiệp (quy mô từ 3 triệu lít/năm trở lên)</w:t>
            </w:r>
          </w:p>
          <w:p w14:paraId="59BA0A48" w14:textId="316966E4" w:rsidR="002238A9" w:rsidRPr="008F2A93" w:rsidRDefault="002238A9" w:rsidP="00F574FA">
            <w:pPr>
              <w:jc w:val="both"/>
              <w:rPr>
                <w:i/>
                <w:color w:val="000000" w:themeColor="text1"/>
                <w:sz w:val="26"/>
                <w:szCs w:val="26"/>
              </w:rPr>
            </w:pPr>
            <w:r w:rsidRPr="008F2A93">
              <w:rPr>
                <w:rStyle w:val="fontstyle01"/>
                <w:rFonts w:ascii="Times New Roman" w:hAnsi="Times New Roman"/>
                <w:i/>
                <w:color w:val="000000" w:themeColor="text1"/>
              </w:rPr>
              <w:t>1.004021</w:t>
            </w:r>
            <w:r w:rsidRPr="008F2A93">
              <w:rPr>
                <w:b/>
                <w:i/>
                <w:color w:val="000000" w:themeColor="text1"/>
                <w:sz w:val="26"/>
                <w:szCs w:val="26"/>
              </w:rPr>
              <w:t>.H50</w:t>
            </w:r>
          </w:p>
        </w:tc>
        <w:tc>
          <w:tcPr>
            <w:tcW w:w="710" w:type="pct"/>
            <w:vAlign w:val="center"/>
          </w:tcPr>
          <w:p w14:paraId="512964DD" w14:textId="77777777" w:rsidR="002238A9" w:rsidRPr="008F2A93" w:rsidRDefault="002238A9" w:rsidP="00F574FA">
            <w:pPr>
              <w:jc w:val="both"/>
              <w:rPr>
                <w:color w:val="000000" w:themeColor="text1"/>
                <w:sz w:val="26"/>
                <w:szCs w:val="26"/>
                <w:lang w:val="da-DK"/>
              </w:rPr>
            </w:pPr>
            <w:r w:rsidRPr="008F2A93">
              <w:rPr>
                <w:color w:val="000000" w:themeColor="text1"/>
                <w:sz w:val="26"/>
                <w:szCs w:val="26"/>
                <w:lang w:val="da-DK"/>
              </w:rPr>
              <w:t>15 ngày làm việc kể từ ngày nhận đủ hồ sơ hợp lệ</w:t>
            </w:r>
          </w:p>
        </w:tc>
        <w:tc>
          <w:tcPr>
            <w:tcW w:w="640" w:type="pct"/>
            <w:vAlign w:val="center"/>
          </w:tcPr>
          <w:p w14:paraId="1EA8E51F" w14:textId="5AA5FCC9" w:rsidR="002238A9" w:rsidRPr="008F2A93" w:rsidRDefault="002238A9" w:rsidP="00A94E52">
            <w:pPr>
              <w:ind w:firstLine="17"/>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506AA8E8" w14:textId="1428B53D" w:rsidR="002238A9" w:rsidRPr="008F2A93" w:rsidRDefault="002238A9" w:rsidP="00F574FA">
            <w:pPr>
              <w:jc w:val="both"/>
              <w:rPr>
                <w:color w:val="000000" w:themeColor="text1"/>
                <w:sz w:val="26"/>
                <w:szCs w:val="26"/>
                <w:lang w:val="da-DK"/>
              </w:rPr>
            </w:pPr>
            <w:r w:rsidRPr="008F2A93">
              <w:rPr>
                <w:rFonts w:eastAsia="Calibri"/>
                <w:color w:val="000000" w:themeColor="text1"/>
                <w:sz w:val="26"/>
                <w:szCs w:val="26"/>
              </w:rPr>
              <w:t xml:space="preserve">4.500.000 đồng/lần thẩm định/hồ sơ. </w:t>
            </w:r>
            <w:r w:rsidRPr="008F2A93">
              <w:rPr>
                <w:rFonts w:eastAsia="Calibri"/>
                <w:i/>
                <w:color w:val="000000" w:themeColor="text1"/>
                <w:sz w:val="26"/>
                <w:szCs w:val="26"/>
              </w:rPr>
              <w:t>(Theo Điều 3 Thông tư số 299/2016/TT-BTC ngày 15/11/2016 của Bộ trưởng Bộ Tài chính)</w:t>
            </w:r>
          </w:p>
        </w:tc>
        <w:tc>
          <w:tcPr>
            <w:tcW w:w="1040" w:type="pct"/>
            <w:vAlign w:val="center"/>
          </w:tcPr>
          <w:p w14:paraId="3837C680" w14:textId="7D8185A1" w:rsidR="002238A9" w:rsidRPr="008F2A93" w:rsidRDefault="002238A9" w:rsidP="00F574FA">
            <w:pPr>
              <w:jc w:val="both"/>
              <w:rPr>
                <w:color w:val="000000" w:themeColor="text1"/>
                <w:sz w:val="26"/>
                <w:szCs w:val="26"/>
                <w:lang w:val="da-DK"/>
              </w:rPr>
            </w:pPr>
            <w:r w:rsidRPr="008F2A93">
              <w:rPr>
                <w:color w:val="000000" w:themeColor="text1"/>
                <w:sz w:val="26"/>
                <w:szCs w:val="26"/>
                <w:lang w:val="da-DK"/>
              </w:rPr>
              <w:t>Nghị quyết số 66.7/2025/NQ-CP ngày 15 tháng 11 năm 2025 quy định cắt giảm, đơn giản hóa thủ tục hành chính dựa trên dữ liệu.</w:t>
            </w:r>
          </w:p>
        </w:tc>
        <w:tc>
          <w:tcPr>
            <w:tcW w:w="525" w:type="pct"/>
            <w:vAlign w:val="center"/>
          </w:tcPr>
          <w:p w14:paraId="441971E6" w14:textId="368DF1CD" w:rsidR="002238A9" w:rsidRPr="008F2A93" w:rsidRDefault="002238A9" w:rsidP="002238A9">
            <w:pPr>
              <w:jc w:val="center"/>
              <w:rPr>
                <w:color w:val="000000" w:themeColor="text1"/>
                <w:sz w:val="26"/>
                <w:szCs w:val="26"/>
                <w:lang w:val="da-DK"/>
              </w:rPr>
            </w:pPr>
            <w:r w:rsidRPr="008F2A93">
              <w:rPr>
                <w:color w:val="000000" w:themeColor="text1"/>
                <w:sz w:val="26"/>
                <w:szCs w:val="26"/>
                <w:lang w:val="nl-NL"/>
              </w:rPr>
              <w:t>Có</w:t>
            </w:r>
          </w:p>
        </w:tc>
      </w:tr>
      <w:tr w:rsidR="002238A9" w:rsidRPr="008F2A93" w14:paraId="3EF60EAC" w14:textId="1F335687" w:rsidTr="00864BFA">
        <w:trPr>
          <w:trHeight w:val="7"/>
        </w:trPr>
        <w:tc>
          <w:tcPr>
            <w:tcW w:w="233" w:type="pct"/>
            <w:vAlign w:val="center"/>
          </w:tcPr>
          <w:p w14:paraId="7027CCEB" w14:textId="77777777" w:rsidR="002238A9" w:rsidRPr="008F2A93" w:rsidRDefault="002238A9" w:rsidP="00BE7DBE">
            <w:pPr>
              <w:jc w:val="center"/>
              <w:rPr>
                <w:color w:val="000000" w:themeColor="text1"/>
                <w:sz w:val="26"/>
                <w:szCs w:val="26"/>
              </w:rPr>
            </w:pPr>
            <w:r w:rsidRPr="008F2A93">
              <w:rPr>
                <w:color w:val="000000" w:themeColor="text1"/>
                <w:sz w:val="26"/>
                <w:szCs w:val="26"/>
              </w:rPr>
              <w:t>3</w:t>
            </w:r>
          </w:p>
        </w:tc>
        <w:tc>
          <w:tcPr>
            <w:tcW w:w="829" w:type="pct"/>
            <w:vAlign w:val="center"/>
          </w:tcPr>
          <w:p w14:paraId="3D262915" w14:textId="77777777" w:rsidR="002238A9" w:rsidRPr="008F2A93" w:rsidRDefault="002238A9" w:rsidP="00F574FA">
            <w:pPr>
              <w:jc w:val="both"/>
              <w:rPr>
                <w:color w:val="000000" w:themeColor="text1"/>
                <w:sz w:val="26"/>
                <w:szCs w:val="26"/>
              </w:rPr>
            </w:pPr>
            <w:r w:rsidRPr="008F2A93">
              <w:rPr>
                <w:color w:val="000000" w:themeColor="text1"/>
                <w:sz w:val="26"/>
                <w:szCs w:val="26"/>
              </w:rPr>
              <w:t>Cấp lại Giấy phép sản xuất rượu công nghiệp (quy mô dưới 3 triệu lít/năm)</w:t>
            </w:r>
          </w:p>
          <w:p w14:paraId="41ED482F" w14:textId="1DA952E3" w:rsidR="002238A9" w:rsidRPr="008F2A93" w:rsidRDefault="002238A9" w:rsidP="00F574FA">
            <w:pPr>
              <w:jc w:val="both"/>
              <w:rPr>
                <w:i/>
                <w:color w:val="000000" w:themeColor="text1"/>
                <w:sz w:val="26"/>
                <w:szCs w:val="26"/>
              </w:rPr>
            </w:pPr>
            <w:r w:rsidRPr="008F2A93">
              <w:rPr>
                <w:rStyle w:val="fontstyle01"/>
                <w:rFonts w:ascii="Times New Roman" w:hAnsi="Times New Roman"/>
                <w:i/>
                <w:color w:val="000000" w:themeColor="text1"/>
              </w:rPr>
              <w:t>2.001630</w:t>
            </w:r>
            <w:r w:rsidRPr="008F2A93">
              <w:rPr>
                <w:b/>
                <w:i/>
                <w:color w:val="000000" w:themeColor="text1"/>
                <w:sz w:val="26"/>
                <w:szCs w:val="26"/>
              </w:rPr>
              <w:t>.H50</w:t>
            </w:r>
          </w:p>
        </w:tc>
        <w:tc>
          <w:tcPr>
            <w:tcW w:w="710" w:type="pct"/>
            <w:vAlign w:val="center"/>
          </w:tcPr>
          <w:p w14:paraId="46F713CE" w14:textId="77777777" w:rsidR="002238A9" w:rsidRPr="008F2A93" w:rsidRDefault="002238A9" w:rsidP="00F574FA">
            <w:pPr>
              <w:jc w:val="both"/>
              <w:rPr>
                <w:color w:val="000000" w:themeColor="text1"/>
                <w:sz w:val="26"/>
                <w:szCs w:val="26"/>
                <w:lang w:val="da-DK"/>
              </w:rPr>
            </w:pPr>
            <w:r w:rsidRPr="008F2A93">
              <w:rPr>
                <w:color w:val="000000" w:themeColor="text1"/>
                <w:sz w:val="26"/>
                <w:szCs w:val="26"/>
                <w:lang w:val="da-DK"/>
              </w:rPr>
              <w:t>07 ngày làm việc kể từ ngày nhận đủ hồ sơ hợp lệ</w:t>
            </w:r>
          </w:p>
        </w:tc>
        <w:tc>
          <w:tcPr>
            <w:tcW w:w="640" w:type="pct"/>
            <w:vAlign w:val="center"/>
          </w:tcPr>
          <w:p w14:paraId="07621ED4" w14:textId="4C5C3331" w:rsidR="002238A9" w:rsidRPr="008F2A93" w:rsidRDefault="002238A9" w:rsidP="0006754F">
            <w:pPr>
              <w:ind w:firstLine="17"/>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5A4565AF" w14:textId="2C8562B6" w:rsidR="002238A9" w:rsidRPr="008F2A93" w:rsidRDefault="002238A9" w:rsidP="00F574FA">
            <w:pPr>
              <w:jc w:val="both"/>
              <w:rPr>
                <w:color w:val="000000" w:themeColor="text1"/>
                <w:sz w:val="26"/>
                <w:szCs w:val="26"/>
                <w:lang w:val="da-DK"/>
              </w:rPr>
            </w:pPr>
            <w:r w:rsidRPr="008F2A93">
              <w:rPr>
                <w:rFonts w:eastAsia="Calibri"/>
                <w:color w:val="000000" w:themeColor="text1"/>
                <w:sz w:val="26"/>
                <w:szCs w:val="26"/>
              </w:rPr>
              <w:t xml:space="preserve">2.200.000 đồng/lần thẩm định/hồ sơ. </w:t>
            </w:r>
            <w:r w:rsidRPr="008F2A93">
              <w:rPr>
                <w:rFonts w:eastAsia="Calibri"/>
                <w:i/>
                <w:color w:val="000000" w:themeColor="text1"/>
                <w:sz w:val="26"/>
                <w:szCs w:val="26"/>
              </w:rPr>
              <w:t>(Theo Điều 3 Thông tư số 299/2016/TT-BTC ngày 15/11/2016 của Bộ trưởng Bộ Tài chính)</w:t>
            </w:r>
          </w:p>
        </w:tc>
        <w:tc>
          <w:tcPr>
            <w:tcW w:w="1040" w:type="pct"/>
            <w:vAlign w:val="center"/>
          </w:tcPr>
          <w:p w14:paraId="51D29787" w14:textId="29456071" w:rsidR="002238A9" w:rsidRPr="008F2A93" w:rsidRDefault="002238A9" w:rsidP="006436ED">
            <w:pPr>
              <w:tabs>
                <w:tab w:val="left" w:pos="851"/>
              </w:tabs>
              <w:jc w:val="both"/>
              <w:rPr>
                <w:bCs/>
                <w:color w:val="000000" w:themeColor="text1"/>
                <w:sz w:val="26"/>
                <w:szCs w:val="26"/>
                <w:lang w:val="vi-VN"/>
              </w:rPr>
            </w:pPr>
            <w:r w:rsidRPr="008F2A93">
              <w:rPr>
                <w:iCs/>
                <w:color w:val="000000" w:themeColor="text1"/>
                <w:sz w:val="26"/>
                <w:szCs w:val="26"/>
                <w:lang w:val="da-DK"/>
              </w:rPr>
              <w:t>Nghị quyết 66.7/2025/NQ-CP ngày 15/11/2025 của Chính phủ quy định cắt giảm, đơn giản hóa thủ tục hành chính dựa trên dữ liệu.</w:t>
            </w:r>
          </w:p>
        </w:tc>
        <w:tc>
          <w:tcPr>
            <w:tcW w:w="525" w:type="pct"/>
            <w:vAlign w:val="center"/>
          </w:tcPr>
          <w:p w14:paraId="0F8B47F2" w14:textId="7E822407" w:rsidR="002238A9" w:rsidRPr="008F2A93" w:rsidRDefault="002238A9" w:rsidP="002238A9">
            <w:pPr>
              <w:tabs>
                <w:tab w:val="left" w:pos="851"/>
              </w:tabs>
              <w:jc w:val="center"/>
              <w:rPr>
                <w:iCs/>
                <w:color w:val="000000" w:themeColor="text1"/>
                <w:sz w:val="26"/>
                <w:szCs w:val="26"/>
                <w:lang w:val="da-DK"/>
              </w:rPr>
            </w:pPr>
            <w:r w:rsidRPr="008F2A93">
              <w:rPr>
                <w:color w:val="000000" w:themeColor="text1"/>
                <w:sz w:val="26"/>
                <w:szCs w:val="26"/>
                <w:lang w:val="nl-NL"/>
              </w:rPr>
              <w:t>Có</w:t>
            </w:r>
          </w:p>
        </w:tc>
      </w:tr>
      <w:tr w:rsidR="002238A9" w:rsidRPr="008F2A93" w14:paraId="15B7D04C" w14:textId="6D53CCA7" w:rsidTr="00864BFA">
        <w:trPr>
          <w:trHeight w:val="7"/>
        </w:trPr>
        <w:tc>
          <w:tcPr>
            <w:tcW w:w="233" w:type="pct"/>
            <w:vAlign w:val="center"/>
          </w:tcPr>
          <w:p w14:paraId="009DB162" w14:textId="77777777" w:rsidR="002238A9" w:rsidRPr="008F2A93" w:rsidRDefault="002238A9" w:rsidP="00BE7DBE">
            <w:pPr>
              <w:jc w:val="center"/>
              <w:rPr>
                <w:color w:val="000000" w:themeColor="text1"/>
                <w:sz w:val="26"/>
                <w:szCs w:val="26"/>
              </w:rPr>
            </w:pPr>
            <w:r w:rsidRPr="008F2A93">
              <w:rPr>
                <w:color w:val="000000" w:themeColor="text1"/>
                <w:sz w:val="26"/>
                <w:szCs w:val="26"/>
              </w:rPr>
              <w:t>4</w:t>
            </w:r>
          </w:p>
        </w:tc>
        <w:tc>
          <w:tcPr>
            <w:tcW w:w="829" w:type="pct"/>
            <w:vAlign w:val="center"/>
          </w:tcPr>
          <w:p w14:paraId="03DDA277" w14:textId="77777777" w:rsidR="002238A9" w:rsidRPr="008F2A93" w:rsidRDefault="002238A9" w:rsidP="00F574FA">
            <w:pPr>
              <w:jc w:val="both"/>
              <w:rPr>
                <w:color w:val="000000" w:themeColor="text1"/>
                <w:sz w:val="26"/>
                <w:szCs w:val="26"/>
              </w:rPr>
            </w:pPr>
            <w:r w:rsidRPr="008F2A93">
              <w:rPr>
                <w:color w:val="000000" w:themeColor="text1"/>
                <w:sz w:val="26"/>
                <w:szCs w:val="26"/>
              </w:rPr>
              <w:t>Cấp lại Giấy phép sản xuất rượu công nghiệp (quy mô từ 3 triệu lít/năm trở lên)</w:t>
            </w:r>
          </w:p>
          <w:p w14:paraId="3CAAA85C" w14:textId="0B3D523F" w:rsidR="002238A9" w:rsidRPr="008F2A93" w:rsidRDefault="002238A9" w:rsidP="00F574FA">
            <w:pPr>
              <w:jc w:val="both"/>
              <w:rPr>
                <w:i/>
                <w:color w:val="000000" w:themeColor="text1"/>
                <w:sz w:val="26"/>
                <w:szCs w:val="26"/>
              </w:rPr>
            </w:pPr>
            <w:r w:rsidRPr="008F2A93">
              <w:rPr>
                <w:rStyle w:val="fontstyle01"/>
                <w:rFonts w:ascii="Times New Roman" w:hAnsi="Times New Roman"/>
                <w:i/>
                <w:color w:val="000000" w:themeColor="text1"/>
              </w:rPr>
              <w:t>1.003992</w:t>
            </w:r>
            <w:r w:rsidRPr="008F2A93">
              <w:rPr>
                <w:b/>
                <w:i/>
                <w:color w:val="000000" w:themeColor="text1"/>
                <w:sz w:val="26"/>
                <w:szCs w:val="26"/>
              </w:rPr>
              <w:t>.H50</w:t>
            </w:r>
          </w:p>
        </w:tc>
        <w:tc>
          <w:tcPr>
            <w:tcW w:w="710" w:type="pct"/>
            <w:vAlign w:val="center"/>
          </w:tcPr>
          <w:p w14:paraId="606F014D" w14:textId="7970BB66" w:rsidR="002238A9" w:rsidRPr="008F2A93" w:rsidRDefault="002238A9" w:rsidP="00F574FA">
            <w:pPr>
              <w:jc w:val="both"/>
              <w:rPr>
                <w:color w:val="000000" w:themeColor="text1"/>
                <w:sz w:val="26"/>
                <w:szCs w:val="26"/>
                <w:lang w:val="da-DK"/>
              </w:rPr>
            </w:pPr>
            <w:r w:rsidRPr="008F2A93">
              <w:rPr>
                <w:iCs/>
                <w:color w:val="000000" w:themeColor="text1"/>
                <w:spacing w:val="-2"/>
                <w:sz w:val="26"/>
                <w:szCs w:val="26"/>
              </w:rPr>
              <w:t>07 ngày làm việc kể từ ngày nhận được hồ sơ đầy đủ, hợp lệ</w:t>
            </w:r>
          </w:p>
        </w:tc>
        <w:tc>
          <w:tcPr>
            <w:tcW w:w="640" w:type="pct"/>
            <w:vAlign w:val="center"/>
          </w:tcPr>
          <w:p w14:paraId="68051512" w14:textId="71041999" w:rsidR="002238A9" w:rsidRPr="008F2A93" w:rsidRDefault="002238A9" w:rsidP="00253860">
            <w:pPr>
              <w:ind w:firstLine="17"/>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26063207" w14:textId="1DEACFF8" w:rsidR="002238A9" w:rsidRPr="008F2A93" w:rsidRDefault="002238A9" w:rsidP="00F574FA">
            <w:pPr>
              <w:jc w:val="both"/>
              <w:rPr>
                <w:color w:val="000000" w:themeColor="text1"/>
                <w:sz w:val="26"/>
                <w:szCs w:val="26"/>
                <w:lang w:val="da-DK"/>
              </w:rPr>
            </w:pPr>
            <w:r w:rsidRPr="008F2A93">
              <w:rPr>
                <w:rFonts w:eastAsia="Calibri"/>
                <w:color w:val="000000" w:themeColor="text1"/>
                <w:sz w:val="26"/>
                <w:szCs w:val="26"/>
              </w:rPr>
              <w:t xml:space="preserve">4.500.000 đồng/lần thẩm định/hồ sơ. </w:t>
            </w:r>
            <w:r w:rsidRPr="008F2A93">
              <w:rPr>
                <w:rFonts w:eastAsia="Calibri"/>
                <w:i/>
                <w:color w:val="000000" w:themeColor="text1"/>
                <w:sz w:val="26"/>
                <w:szCs w:val="26"/>
              </w:rPr>
              <w:t>(Theo Điều 3 Thông tư số 299/2016/TT-BTC ngày 15/11/2016 của Bộ trưởng Bộ Tài chính)</w:t>
            </w:r>
          </w:p>
        </w:tc>
        <w:tc>
          <w:tcPr>
            <w:tcW w:w="1040" w:type="pct"/>
            <w:vAlign w:val="center"/>
          </w:tcPr>
          <w:p w14:paraId="37358AC5" w14:textId="083F9FE0" w:rsidR="002238A9" w:rsidRPr="008F2A93" w:rsidRDefault="002238A9" w:rsidP="004D45D8">
            <w:pPr>
              <w:tabs>
                <w:tab w:val="left" w:pos="851"/>
              </w:tabs>
              <w:jc w:val="both"/>
              <w:rPr>
                <w:bCs/>
                <w:color w:val="000000" w:themeColor="text1"/>
                <w:sz w:val="26"/>
                <w:szCs w:val="26"/>
                <w:lang w:val="vi-VN"/>
              </w:rPr>
            </w:pPr>
            <w:r w:rsidRPr="008F2A93">
              <w:rPr>
                <w:color w:val="000000" w:themeColor="text1"/>
                <w:sz w:val="26"/>
                <w:szCs w:val="26"/>
                <w:lang w:val="vi-VN"/>
              </w:rPr>
              <w:t>Nghị quyết số 66.7/2025/NQ-CP ngày 15 tháng 11 năm 2025 quy định cắt giảm, đơn giản hóa thủ tục hành chính dựa trên dữ liệu.</w:t>
            </w:r>
          </w:p>
        </w:tc>
        <w:tc>
          <w:tcPr>
            <w:tcW w:w="525" w:type="pct"/>
            <w:vAlign w:val="center"/>
          </w:tcPr>
          <w:p w14:paraId="42DF1648" w14:textId="61AD2996" w:rsidR="002238A9" w:rsidRPr="008F2A93" w:rsidRDefault="002238A9" w:rsidP="002238A9">
            <w:pPr>
              <w:tabs>
                <w:tab w:val="left" w:pos="851"/>
              </w:tabs>
              <w:jc w:val="center"/>
              <w:rPr>
                <w:color w:val="000000" w:themeColor="text1"/>
                <w:sz w:val="26"/>
                <w:szCs w:val="26"/>
                <w:lang w:val="vi-VN"/>
              </w:rPr>
            </w:pPr>
            <w:r w:rsidRPr="008F2A93">
              <w:rPr>
                <w:color w:val="000000" w:themeColor="text1"/>
                <w:sz w:val="26"/>
                <w:szCs w:val="26"/>
                <w:lang w:val="nl-NL"/>
              </w:rPr>
              <w:t>Có</w:t>
            </w:r>
          </w:p>
        </w:tc>
      </w:tr>
      <w:tr w:rsidR="002238A9" w:rsidRPr="008F2A93" w14:paraId="4C9A30B3" w14:textId="0366AC7D" w:rsidTr="00864BFA">
        <w:trPr>
          <w:trHeight w:val="7"/>
        </w:trPr>
        <w:tc>
          <w:tcPr>
            <w:tcW w:w="233" w:type="pct"/>
            <w:vAlign w:val="center"/>
          </w:tcPr>
          <w:p w14:paraId="47BEB698" w14:textId="77777777" w:rsidR="002238A9" w:rsidRPr="008F2A93" w:rsidRDefault="002238A9" w:rsidP="00BE7DBE">
            <w:pPr>
              <w:jc w:val="center"/>
              <w:rPr>
                <w:color w:val="000000" w:themeColor="text1"/>
                <w:sz w:val="26"/>
                <w:szCs w:val="26"/>
              </w:rPr>
            </w:pPr>
            <w:r w:rsidRPr="008F2A93">
              <w:rPr>
                <w:color w:val="000000" w:themeColor="text1"/>
                <w:sz w:val="26"/>
                <w:szCs w:val="26"/>
              </w:rPr>
              <w:t>5</w:t>
            </w:r>
          </w:p>
        </w:tc>
        <w:tc>
          <w:tcPr>
            <w:tcW w:w="829" w:type="pct"/>
            <w:vAlign w:val="center"/>
          </w:tcPr>
          <w:p w14:paraId="2355E822" w14:textId="77777777" w:rsidR="002238A9" w:rsidRPr="008F2A93" w:rsidRDefault="002238A9" w:rsidP="00F574FA">
            <w:pPr>
              <w:jc w:val="both"/>
              <w:rPr>
                <w:color w:val="000000" w:themeColor="text1"/>
                <w:sz w:val="26"/>
                <w:szCs w:val="26"/>
              </w:rPr>
            </w:pPr>
            <w:r w:rsidRPr="008F2A93">
              <w:rPr>
                <w:color w:val="000000" w:themeColor="text1"/>
                <w:sz w:val="26"/>
                <w:szCs w:val="26"/>
              </w:rPr>
              <w:t>Cấp Giấy phép bán buôn rượu trên địa bàn tỉnh, thành phố trực thuộc trung ương</w:t>
            </w:r>
          </w:p>
          <w:p w14:paraId="7A6FCDE4" w14:textId="767300E3" w:rsidR="002238A9" w:rsidRPr="008F2A93" w:rsidRDefault="002238A9" w:rsidP="00F574FA">
            <w:pPr>
              <w:jc w:val="both"/>
              <w:rPr>
                <w:i/>
                <w:color w:val="000000" w:themeColor="text1"/>
                <w:sz w:val="26"/>
                <w:szCs w:val="26"/>
              </w:rPr>
            </w:pPr>
            <w:r w:rsidRPr="008F2A93">
              <w:rPr>
                <w:rStyle w:val="fontstyle01"/>
                <w:rFonts w:ascii="Times New Roman" w:hAnsi="Times New Roman"/>
                <w:i/>
                <w:color w:val="000000" w:themeColor="text1"/>
              </w:rPr>
              <w:t>2.001624</w:t>
            </w:r>
            <w:r w:rsidRPr="008F2A93">
              <w:rPr>
                <w:i/>
                <w:color w:val="000000" w:themeColor="text1"/>
                <w:sz w:val="26"/>
                <w:szCs w:val="26"/>
              </w:rPr>
              <w:t>.</w:t>
            </w:r>
            <w:r w:rsidRPr="008F2A93">
              <w:rPr>
                <w:b/>
                <w:i/>
                <w:color w:val="000000" w:themeColor="text1"/>
                <w:sz w:val="26"/>
                <w:szCs w:val="26"/>
              </w:rPr>
              <w:t>H50</w:t>
            </w:r>
          </w:p>
        </w:tc>
        <w:tc>
          <w:tcPr>
            <w:tcW w:w="710" w:type="pct"/>
            <w:vAlign w:val="center"/>
          </w:tcPr>
          <w:p w14:paraId="2E3A9A84" w14:textId="77777777" w:rsidR="002238A9" w:rsidRPr="008F2A93" w:rsidRDefault="002238A9" w:rsidP="00F574FA">
            <w:pPr>
              <w:jc w:val="both"/>
              <w:rPr>
                <w:iCs/>
                <w:color w:val="000000" w:themeColor="text1"/>
                <w:spacing w:val="-2"/>
                <w:sz w:val="26"/>
                <w:szCs w:val="26"/>
              </w:rPr>
            </w:pPr>
            <w:r w:rsidRPr="008F2A93">
              <w:rPr>
                <w:color w:val="000000" w:themeColor="text1"/>
                <w:sz w:val="26"/>
                <w:szCs w:val="26"/>
              </w:rPr>
              <w:t>15 (mười lăm) ngày làm việc kể từ ngày nhận được bộ hồ sơ hợp lệ</w:t>
            </w:r>
          </w:p>
        </w:tc>
        <w:tc>
          <w:tcPr>
            <w:tcW w:w="640" w:type="pct"/>
            <w:vAlign w:val="center"/>
          </w:tcPr>
          <w:p w14:paraId="7D34E600" w14:textId="1D752301" w:rsidR="002238A9" w:rsidRPr="008F2A93" w:rsidRDefault="002238A9" w:rsidP="001B2028">
            <w:pPr>
              <w:ind w:firstLine="17"/>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2132DA26" w14:textId="536C2B84" w:rsidR="002238A9" w:rsidRPr="008F2A93" w:rsidRDefault="002238A9" w:rsidP="004B0485">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tại khoản 1 Điều 1 Thông tư số 64/2025/TT-BTC ngày 30/6/2025 của Bộ trưởng Bộ Tài chính: </w:t>
            </w:r>
          </w:p>
          <w:p w14:paraId="36E7A7D7" w14:textId="2E027331" w:rsidR="002238A9" w:rsidRPr="008F2A93" w:rsidRDefault="002238A9" w:rsidP="004B0485">
            <w:pPr>
              <w:jc w:val="both"/>
              <w:rPr>
                <w:bCs/>
                <w:color w:val="000000" w:themeColor="text1"/>
                <w:sz w:val="26"/>
                <w:szCs w:val="26"/>
              </w:rPr>
            </w:pPr>
            <w:r w:rsidRPr="008F2A93">
              <w:rPr>
                <w:bCs/>
                <w:color w:val="000000" w:themeColor="text1"/>
                <w:sz w:val="26"/>
                <w:szCs w:val="26"/>
              </w:rPr>
              <w:t xml:space="preserve">-  </w:t>
            </w:r>
            <w:r w:rsidRPr="008F2A93">
              <w:rPr>
                <w:rStyle w:val="fontstyle01"/>
                <w:rFonts w:ascii="Times New Roman" w:hAnsi="Times New Roman"/>
                <w:b w:val="0"/>
                <w:color w:val="000000" w:themeColor="text1"/>
              </w:rPr>
              <w:t xml:space="preserve">Phí thẩm định cơ sở kinh doanh thực phẩm: 300.000đồng/lần/cơ sở </w:t>
            </w:r>
            <w:r w:rsidRPr="008F2A93">
              <w:rPr>
                <w:rStyle w:val="fontstyle01"/>
                <w:rFonts w:ascii="Times New Roman" w:hAnsi="Times New Roman"/>
                <w:b w:val="0"/>
                <w:color w:val="000000" w:themeColor="text1"/>
              </w:rPr>
              <w:lastRenderedPageBreak/>
              <w:t>kinh doanh</w:t>
            </w:r>
          </w:p>
          <w:p w14:paraId="701EBA3F" w14:textId="1C6916F8" w:rsidR="002238A9" w:rsidRPr="008F2A93" w:rsidRDefault="002238A9" w:rsidP="004B0485">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khoản 2 Điều 4 Thông tư số 168/2016/TT-BTC ngày 26/10/2016 và Thông tư số 71/2025/TT-BTC ngày 01/7/2025 của Bộ trưởng Bộ Tài chính: </w:t>
            </w:r>
          </w:p>
          <w:p w14:paraId="7168995D" w14:textId="3FB5441F" w:rsidR="002238A9" w:rsidRPr="008F2A93" w:rsidRDefault="002238A9" w:rsidP="00374F30">
            <w:pPr>
              <w:jc w:val="both"/>
              <w:rPr>
                <w:color w:val="000000" w:themeColor="text1"/>
                <w:sz w:val="26"/>
                <w:szCs w:val="26"/>
                <w:lang w:val="da-DK"/>
              </w:rPr>
            </w:pPr>
            <w:r w:rsidRPr="008F2A93">
              <w:rPr>
                <w:rFonts w:eastAsia="Calibri"/>
                <w:color w:val="000000" w:themeColor="text1"/>
                <w:sz w:val="26"/>
                <w:szCs w:val="26"/>
              </w:rPr>
              <w:t xml:space="preserve">- Mức thu phí thẩm định: 600.000 đồng/điểm kinh doanh/lần thẩm định/ </w:t>
            </w:r>
          </w:p>
        </w:tc>
        <w:tc>
          <w:tcPr>
            <w:tcW w:w="1040" w:type="pct"/>
            <w:vAlign w:val="center"/>
          </w:tcPr>
          <w:p w14:paraId="54D07F4B" w14:textId="6D309B44" w:rsidR="002238A9" w:rsidRPr="008F2A93" w:rsidRDefault="002238A9" w:rsidP="009560EB">
            <w:pPr>
              <w:tabs>
                <w:tab w:val="left" w:pos="851"/>
              </w:tabs>
              <w:jc w:val="both"/>
              <w:rPr>
                <w:bCs/>
                <w:color w:val="000000" w:themeColor="text1"/>
                <w:sz w:val="26"/>
                <w:szCs w:val="26"/>
                <w:lang w:val="vi-VN"/>
              </w:rPr>
            </w:pPr>
            <w:r w:rsidRPr="008F2A93">
              <w:rPr>
                <w:color w:val="000000" w:themeColor="text1"/>
                <w:sz w:val="26"/>
                <w:szCs w:val="26"/>
                <w:lang w:val="vi-VN"/>
              </w:rPr>
              <w:lastRenderedPageBreak/>
              <w:t>Nghị quyết số 66.7/2025/NQ-CP ngày 15 tháng 11 năm 2025 quy định cắt giảm, đơn giản hóa thủ tục hành chính dựa trên dữ liệu.</w:t>
            </w:r>
          </w:p>
        </w:tc>
        <w:tc>
          <w:tcPr>
            <w:tcW w:w="525" w:type="pct"/>
            <w:vAlign w:val="center"/>
          </w:tcPr>
          <w:p w14:paraId="14F3F335" w14:textId="4B2141DF" w:rsidR="002238A9" w:rsidRPr="008F2A93" w:rsidRDefault="002238A9" w:rsidP="002238A9">
            <w:pPr>
              <w:tabs>
                <w:tab w:val="left" w:pos="851"/>
              </w:tabs>
              <w:jc w:val="center"/>
              <w:rPr>
                <w:color w:val="000000" w:themeColor="text1"/>
                <w:sz w:val="26"/>
                <w:szCs w:val="26"/>
                <w:lang w:val="vi-VN"/>
              </w:rPr>
            </w:pPr>
            <w:r w:rsidRPr="008F2A93">
              <w:rPr>
                <w:color w:val="000000" w:themeColor="text1"/>
                <w:sz w:val="26"/>
                <w:szCs w:val="26"/>
                <w:lang w:val="nl-NL"/>
              </w:rPr>
              <w:t>Có</w:t>
            </w:r>
          </w:p>
        </w:tc>
      </w:tr>
      <w:tr w:rsidR="002238A9" w:rsidRPr="008F2A93" w14:paraId="5B00EFFE" w14:textId="6DC5E9C7" w:rsidTr="00864BFA">
        <w:trPr>
          <w:trHeight w:val="7"/>
        </w:trPr>
        <w:tc>
          <w:tcPr>
            <w:tcW w:w="233" w:type="pct"/>
            <w:vAlign w:val="center"/>
          </w:tcPr>
          <w:p w14:paraId="524B1705" w14:textId="77777777" w:rsidR="002238A9" w:rsidRPr="008F2A93" w:rsidRDefault="002238A9" w:rsidP="00BE7DBE">
            <w:pPr>
              <w:jc w:val="center"/>
              <w:rPr>
                <w:color w:val="000000" w:themeColor="text1"/>
                <w:sz w:val="26"/>
                <w:szCs w:val="26"/>
              </w:rPr>
            </w:pPr>
            <w:r w:rsidRPr="008F2A93">
              <w:rPr>
                <w:color w:val="000000" w:themeColor="text1"/>
                <w:sz w:val="26"/>
                <w:szCs w:val="26"/>
              </w:rPr>
              <w:t>6</w:t>
            </w:r>
          </w:p>
        </w:tc>
        <w:tc>
          <w:tcPr>
            <w:tcW w:w="829" w:type="pct"/>
            <w:vAlign w:val="center"/>
          </w:tcPr>
          <w:p w14:paraId="3529257F" w14:textId="77777777" w:rsidR="002238A9" w:rsidRPr="008F2A93" w:rsidRDefault="002238A9" w:rsidP="00F574FA">
            <w:pPr>
              <w:jc w:val="both"/>
              <w:rPr>
                <w:color w:val="000000" w:themeColor="text1"/>
                <w:sz w:val="26"/>
                <w:szCs w:val="26"/>
              </w:rPr>
            </w:pPr>
            <w:r w:rsidRPr="008F2A93">
              <w:rPr>
                <w:color w:val="000000" w:themeColor="text1"/>
                <w:sz w:val="26"/>
                <w:szCs w:val="26"/>
              </w:rPr>
              <w:t>Cấp Giấy phép phân phối rượu</w:t>
            </w:r>
          </w:p>
          <w:p w14:paraId="25BF0C69" w14:textId="18CCED5B" w:rsidR="002238A9" w:rsidRPr="008F2A93" w:rsidRDefault="002238A9" w:rsidP="00F574FA">
            <w:pPr>
              <w:jc w:val="both"/>
              <w:rPr>
                <w:i/>
                <w:color w:val="000000" w:themeColor="text1"/>
                <w:sz w:val="26"/>
                <w:szCs w:val="26"/>
              </w:rPr>
            </w:pPr>
            <w:r w:rsidRPr="008F2A93">
              <w:rPr>
                <w:rStyle w:val="fontstyle01"/>
                <w:rFonts w:ascii="Times New Roman" w:hAnsi="Times New Roman"/>
                <w:i/>
                <w:color w:val="000000" w:themeColor="text1"/>
              </w:rPr>
              <w:t>1.003977</w:t>
            </w:r>
            <w:r w:rsidRPr="008F2A93">
              <w:rPr>
                <w:b/>
                <w:i/>
                <w:color w:val="000000" w:themeColor="text1"/>
                <w:sz w:val="26"/>
                <w:szCs w:val="26"/>
              </w:rPr>
              <w:t>.H50</w:t>
            </w:r>
          </w:p>
        </w:tc>
        <w:tc>
          <w:tcPr>
            <w:tcW w:w="710" w:type="pct"/>
            <w:vAlign w:val="center"/>
          </w:tcPr>
          <w:p w14:paraId="2D4BD9B5" w14:textId="77777777" w:rsidR="002238A9" w:rsidRPr="008F2A93" w:rsidRDefault="002238A9" w:rsidP="00F574FA">
            <w:pPr>
              <w:jc w:val="both"/>
              <w:rPr>
                <w:iCs/>
                <w:color w:val="000000" w:themeColor="text1"/>
                <w:spacing w:val="-2"/>
                <w:sz w:val="26"/>
                <w:szCs w:val="26"/>
              </w:rPr>
            </w:pPr>
            <w:r w:rsidRPr="008F2A93">
              <w:rPr>
                <w:color w:val="000000" w:themeColor="text1"/>
                <w:sz w:val="26"/>
                <w:szCs w:val="26"/>
              </w:rPr>
              <w:t>15 (mười lăm) ngày làm việc kể từ ngày nhận được bộ hồ sơ hợp lệ</w:t>
            </w:r>
          </w:p>
        </w:tc>
        <w:tc>
          <w:tcPr>
            <w:tcW w:w="640" w:type="pct"/>
            <w:vAlign w:val="center"/>
          </w:tcPr>
          <w:p w14:paraId="51EBCC1F" w14:textId="34DFBFD5" w:rsidR="002238A9" w:rsidRPr="008F2A93" w:rsidRDefault="002238A9" w:rsidP="00F574FA">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Trung tâm Phục vụ hành chính công cấp tỉnh/cấp xã </w:t>
            </w:r>
          </w:p>
          <w:p w14:paraId="5E029328" w14:textId="62511869" w:rsidR="002238A9" w:rsidRPr="008F2A93" w:rsidRDefault="002238A9" w:rsidP="00F574FA">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23D453D4" w14:textId="1AEEF65E" w:rsidR="002238A9" w:rsidRPr="008F2A93" w:rsidRDefault="002238A9" w:rsidP="00F574FA">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4F466E84" w14:textId="77CE461C" w:rsidR="002238A9" w:rsidRPr="008F2A93" w:rsidRDefault="002238A9" w:rsidP="005442FB">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tại khoản 1 Điều 1 Thông tư số 64/2025/TT-BTC ngày 30/6/2025 của Bộ trưởng Bộ Tài chính: </w:t>
            </w:r>
          </w:p>
          <w:p w14:paraId="5C0AAA73" w14:textId="77777777" w:rsidR="002238A9" w:rsidRPr="008F2A93" w:rsidRDefault="002238A9" w:rsidP="005442FB">
            <w:pPr>
              <w:jc w:val="both"/>
              <w:rPr>
                <w:bCs/>
                <w:color w:val="000000" w:themeColor="text1"/>
                <w:sz w:val="26"/>
                <w:szCs w:val="26"/>
              </w:rPr>
            </w:pPr>
            <w:r w:rsidRPr="008F2A93">
              <w:rPr>
                <w:bCs/>
                <w:color w:val="000000" w:themeColor="text1"/>
                <w:sz w:val="26"/>
                <w:szCs w:val="26"/>
              </w:rPr>
              <w:t xml:space="preserve">-  </w:t>
            </w:r>
            <w:r w:rsidRPr="008F2A93">
              <w:rPr>
                <w:rStyle w:val="fontstyle01"/>
                <w:rFonts w:ascii="Times New Roman" w:hAnsi="Times New Roman"/>
                <w:b w:val="0"/>
                <w:color w:val="000000" w:themeColor="text1"/>
              </w:rPr>
              <w:t>Phí thẩm định cơ sở kinh doanh thực phẩm: 300.000đồng/lần/cơ sở kinh doanh</w:t>
            </w:r>
          </w:p>
          <w:p w14:paraId="2039D838" w14:textId="06E50E7A" w:rsidR="002238A9" w:rsidRPr="008F2A93" w:rsidRDefault="002238A9" w:rsidP="005442FB">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khoản 2 Điều 4 Thông tư số 168/2016/TT-BTC ngày 26/10/2016 và Thông tư số 71/2025/TT-BTC ngày 01/7/2025 của Bộ trưởng Bộ Tài chính: </w:t>
            </w:r>
          </w:p>
          <w:p w14:paraId="23A0ADE1" w14:textId="66289909" w:rsidR="002238A9" w:rsidRPr="008F2A93" w:rsidRDefault="002238A9" w:rsidP="005442FB">
            <w:pPr>
              <w:jc w:val="both"/>
              <w:rPr>
                <w:color w:val="000000" w:themeColor="text1"/>
                <w:sz w:val="26"/>
                <w:szCs w:val="26"/>
                <w:lang w:val="da-DK"/>
              </w:rPr>
            </w:pPr>
            <w:r w:rsidRPr="008F2A93">
              <w:rPr>
                <w:rFonts w:eastAsia="Calibri"/>
                <w:color w:val="000000" w:themeColor="text1"/>
                <w:sz w:val="26"/>
                <w:szCs w:val="26"/>
              </w:rPr>
              <w:t xml:space="preserve">- Mức thu phí thẩm định: </w:t>
            </w:r>
            <w:r w:rsidRPr="008F2A93">
              <w:rPr>
                <w:rFonts w:eastAsia="Calibri"/>
                <w:color w:val="000000" w:themeColor="text1"/>
                <w:sz w:val="26"/>
                <w:szCs w:val="26"/>
              </w:rPr>
              <w:lastRenderedPageBreak/>
              <w:t>600.000 đồng/điểm kinh doanh/lần thẩm định/</w:t>
            </w:r>
          </w:p>
        </w:tc>
        <w:tc>
          <w:tcPr>
            <w:tcW w:w="1040" w:type="pct"/>
            <w:vAlign w:val="center"/>
          </w:tcPr>
          <w:p w14:paraId="663B5D9D" w14:textId="7FD1D2C0" w:rsidR="002238A9" w:rsidRPr="008F2A93" w:rsidRDefault="002238A9" w:rsidP="00E97803">
            <w:pPr>
              <w:tabs>
                <w:tab w:val="left" w:pos="851"/>
              </w:tabs>
              <w:jc w:val="both"/>
              <w:rPr>
                <w:bCs/>
                <w:color w:val="000000" w:themeColor="text1"/>
                <w:sz w:val="26"/>
                <w:szCs w:val="26"/>
                <w:lang w:val="vi-VN"/>
              </w:rPr>
            </w:pPr>
            <w:r w:rsidRPr="008F2A93">
              <w:rPr>
                <w:color w:val="000000" w:themeColor="text1"/>
                <w:sz w:val="26"/>
                <w:szCs w:val="26"/>
                <w:lang w:val="da-DK"/>
              </w:rPr>
              <w:lastRenderedPageBreak/>
              <w:t>Nghị quyết 66.7/2025/NQ-CP ngày 15/11/2025 của Chính phủ quy định cắt giảm, đơn giản hóa thủ tục hành chính dựa trên dữ liệu</w:t>
            </w:r>
          </w:p>
        </w:tc>
        <w:tc>
          <w:tcPr>
            <w:tcW w:w="525" w:type="pct"/>
            <w:vAlign w:val="center"/>
          </w:tcPr>
          <w:p w14:paraId="5CA679F7" w14:textId="55E8F4CE" w:rsidR="002238A9" w:rsidRPr="008F2A93" w:rsidRDefault="002238A9" w:rsidP="002238A9">
            <w:pPr>
              <w:tabs>
                <w:tab w:val="left" w:pos="851"/>
              </w:tabs>
              <w:jc w:val="center"/>
              <w:rPr>
                <w:color w:val="000000" w:themeColor="text1"/>
                <w:sz w:val="26"/>
                <w:szCs w:val="26"/>
                <w:lang w:val="da-DK"/>
              </w:rPr>
            </w:pPr>
            <w:r w:rsidRPr="008F2A93">
              <w:rPr>
                <w:color w:val="000000" w:themeColor="text1"/>
                <w:sz w:val="26"/>
                <w:szCs w:val="26"/>
                <w:lang w:val="nl-NL"/>
              </w:rPr>
              <w:t>Có</w:t>
            </w:r>
          </w:p>
        </w:tc>
      </w:tr>
      <w:tr w:rsidR="002238A9" w:rsidRPr="008F2A93" w14:paraId="3DC7126C" w14:textId="79A1F08A" w:rsidTr="00864BFA">
        <w:trPr>
          <w:trHeight w:val="7"/>
        </w:trPr>
        <w:tc>
          <w:tcPr>
            <w:tcW w:w="233" w:type="pct"/>
            <w:vAlign w:val="center"/>
          </w:tcPr>
          <w:p w14:paraId="4E03BD69" w14:textId="77777777" w:rsidR="002238A9" w:rsidRPr="008F2A93" w:rsidRDefault="002238A9" w:rsidP="00BE7DBE">
            <w:pPr>
              <w:jc w:val="center"/>
              <w:rPr>
                <w:color w:val="000000" w:themeColor="text1"/>
                <w:sz w:val="26"/>
                <w:szCs w:val="26"/>
              </w:rPr>
            </w:pPr>
            <w:r w:rsidRPr="008F2A93">
              <w:rPr>
                <w:color w:val="000000" w:themeColor="text1"/>
                <w:sz w:val="26"/>
                <w:szCs w:val="26"/>
              </w:rPr>
              <w:t>7</w:t>
            </w:r>
          </w:p>
        </w:tc>
        <w:tc>
          <w:tcPr>
            <w:tcW w:w="829" w:type="pct"/>
            <w:vAlign w:val="center"/>
          </w:tcPr>
          <w:p w14:paraId="38BAA0C4" w14:textId="77777777" w:rsidR="002238A9" w:rsidRPr="008F2A93" w:rsidRDefault="002238A9" w:rsidP="00F574FA">
            <w:pPr>
              <w:tabs>
                <w:tab w:val="left" w:pos="709"/>
              </w:tabs>
              <w:ind w:left="57" w:right="142"/>
              <w:jc w:val="both"/>
              <w:rPr>
                <w:color w:val="000000" w:themeColor="text1"/>
                <w:sz w:val="26"/>
                <w:szCs w:val="26"/>
              </w:rPr>
            </w:pPr>
            <w:r w:rsidRPr="008F2A93">
              <w:rPr>
                <w:color w:val="000000" w:themeColor="text1"/>
                <w:sz w:val="26"/>
                <w:szCs w:val="26"/>
                <w:shd w:val="clear" w:color="auto" w:fill="FFFFFF"/>
                <w:lang w:val="da-DK"/>
              </w:rPr>
              <w:t>Cấp Giấy chứng nhận cửa hàng đủ điều kiện bán lẻ xăng dầu</w:t>
            </w:r>
            <w:r w:rsidRPr="008F2A93">
              <w:rPr>
                <w:color w:val="000000" w:themeColor="text1"/>
                <w:sz w:val="26"/>
                <w:szCs w:val="26"/>
              </w:rPr>
              <w:t xml:space="preserve"> thuộc thẩm quyền cấp của Sở Công Thương</w:t>
            </w:r>
          </w:p>
          <w:p w14:paraId="008652B2" w14:textId="6DD0EBB4" w:rsidR="002238A9" w:rsidRPr="008F2A93" w:rsidRDefault="002238A9" w:rsidP="00F574FA">
            <w:pPr>
              <w:jc w:val="both"/>
              <w:rPr>
                <w:b/>
                <w:i/>
                <w:color w:val="000000" w:themeColor="text1"/>
                <w:sz w:val="26"/>
                <w:szCs w:val="26"/>
              </w:rPr>
            </w:pPr>
            <w:r w:rsidRPr="008F2A93">
              <w:rPr>
                <w:b/>
                <w:i/>
                <w:color w:val="000000" w:themeColor="text1"/>
                <w:sz w:val="26"/>
                <w:szCs w:val="26"/>
                <w:shd w:val="clear" w:color="auto" w:fill="FFFFFF"/>
              </w:rPr>
              <w:t>2.000648</w:t>
            </w:r>
            <w:r w:rsidRPr="008F2A93">
              <w:rPr>
                <w:b/>
                <w:i/>
                <w:color w:val="000000" w:themeColor="text1"/>
                <w:sz w:val="26"/>
                <w:szCs w:val="26"/>
              </w:rPr>
              <w:t>.H50</w:t>
            </w:r>
          </w:p>
        </w:tc>
        <w:tc>
          <w:tcPr>
            <w:tcW w:w="710" w:type="pct"/>
            <w:vAlign w:val="center"/>
          </w:tcPr>
          <w:p w14:paraId="3C1F1935" w14:textId="31D3603A" w:rsidR="002238A9" w:rsidRPr="008F2A93" w:rsidRDefault="002238A9" w:rsidP="00F574FA">
            <w:pPr>
              <w:jc w:val="both"/>
              <w:rPr>
                <w:iCs/>
                <w:color w:val="000000" w:themeColor="text1"/>
                <w:spacing w:val="-2"/>
                <w:sz w:val="26"/>
                <w:szCs w:val="26"/>
              </w:rPr>
            </w:pPr>
            <w:r w:rsidRPr="008F2A93">
              <w:rPr>
                <w:color w:val="000000" w:themeColor="text1"/>
                <w:sz w:val="26"/>
                <w:szCs w:val="26"/>
                <w:shd w:val="clear" w:color="auto" w:fill="FFFFFF"/>
              </w:rPr>
              <w:t>20 ngày làm việc kể từ ngày nhận được hồ sơ</w:t>
            </w:r>
          </w:p>
        </w:tc>
        <w:tc>
          <w:tcPr>
            <w:tcW w:w="640" w:type="pct"/>
            <w:vAlign w:val="center"/>
          </w:tcPr>
          <w:p w14:paraId="5FBA2CB1" w14:textId="64BBCE9C" w:rsidR="002238A9" w:rsidRPr="008F2A93" w:rsidRDefault="002238A9" w:rsidP="00F574FA">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 cấp xã </w:t>
            </w:r>
          </w:p>
        </w:tc>
        <w:tc>
          <w:tcPr>
            <w:tcW w:w="1023" w:type="pct"/>
            <w:vAlign w:val="center"/>
          </w:tcPr>
          <w:p w14:paraId="79E588D5" w14:textId="3F64943C" w:rsidR="002238A9" w:rsidRPr="008F2A93" w:rsidRDefault="002238A9" w:rsidP="00997018">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tại khoản 1 Điều 1 Thông tư số 64/2025/TT-BTC ngày 30/6/2025 của Bộ trưởng Bộ Tài chính: </w:t>
            </w:r>
          </w:p>
          <w:p w14:paraId="75BF3C6D" w14:textId="77777777" w:rsidR="002238A9" w:rsidRPr="008F2A93" w:rsidRDefault="002238A9" w:rsidP="00997018">
            <w:pPr>
              <w:jc w:val="both"/>
              <w:rPr>
                <w:bCs/>
                <w:color w:val="000000" w:themeColor="text1"/>
                <w:sz w:val="26"/>
                <w:szCs w:val="26"/>
              </w:rPr>
            </w:pPr>
            <w:r w:rsidRPr="008F2A93">
              <w:rPr>
                <w:bCs/>
                <w:color w:val="000000" w:themeColor="text1"/>
                <w:sz w:val="26"/>
                <w:szCs w:val="26"/>
              </w:rPr>
              <w:t xml:space="preserve">-  </w:t>
            </w:r>
            <w:r w:rsidRPr="008F2A93">
              <w:rPr>
                <w:rStyle w:val="fontstyle01"/>
                <w:rFonts w:ascii="Times New Roman" w:hAnsi="Times New Roman"/>
                <w:b w:val="0"/>
                <w:color w:val="000000" w:themeColor="text1"/>
              </w:rPr>
              <w:t>Phí thẩm định cơ sở kinh doanh thực phẩm: 300.000đồng/lần/cơ sở kinh doanh</w:t>
            </w:r>
          </w:p>
          <w:p w14:paraId="447E14EA" w14:textId="16E5BF35" w:rsidR="002238A9" w:rsidRPr="008F2A93" w:rsidRDefault="002238A9" w:rsidP="00997018">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khoản 2 Điều 4 Thông tư số 168/2016/TT-BTC ngày 26/10/2016 và Thông tư số 71/2025/TT-BTC ngày 01/7/2025 của Bộ trưởng Bộ Tài chính: </w:t>
            </w:r>
          </w:p>
          <w:p w14:paraId="045159F9" w14:textId="33F51D77" w:rsidR="002238A9" w:rsidRPr="008F2A93" w:rsidRDefault="002238A9" w:rsidP="00997018">
            <w:pPr>
              <w:jc w:val="both"/>
              <w:rPr>
                <w:color w:val="000000" w:themeColor="text1"/>
                <w:sz w:val="26"/>
                <w:szCs w:val="26"/>
                <w:lang w:val="da-DK"/>
              </w:rPr>
            </w:pPr>
            <w:r w:rsidRPr="008F2A93">
              <w:rPr>
                <w:rFonts w:eastAsia="Calibri"/>
                <w:color w:val="000000" w:themeColor="text1"/>
                <w:sz w:val="26"/>
                <w:szCs w:val="26"/>
              </w:rPr>
              <w:t>- Mức thu phí thẩm định: 600.000 đồng/điểm kinh doanh/lần thẩm định/</w:t>
            </w:r>
          </w:p>
        </w:tc>
        <w:tc>
          <w:tcPr>
            <w:tcW w:w="1040" w:type="pct"/>
            <w:vAlign w:val="center"/>
          </w:tcPr>
          <w:p w14:paraId="3FF54680" w14:textId="71091248" w:rsidR="002238A9" w:rsidRPr="008F2A93" w:rsidRDefault="002238A9" w:rsidP="00DC6D97">
            <w:pPr>
              <w:spacing w:before="60" w:after="60"/>
              <w:jc w:val="both"/>
              <w:rPr>
                <w:color w:val="000000" w:themeColor="text1"/>
                <w:sz w:val="26"/>
                <w:szCs w:val="26"/>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5495C8FB" w14:textId="65047925" w:rsidR="002238A9" w:rsidRPr="008F2A93" w:rsidRDefault="002238A9" w:rsidP="002238A9">
            <w:pPr>
              <w:spacing w:before="60" w:after="60"/>
              <w:jc w:val="center"/>
              <w:rPr>
                <w:color w:val="000000" w:themeColor="text1"/>
                <w:sz w:val="26"/>
                <w:szCs w:val="26"/>
              </w:rPr>
            </w:pPr>
            <w:r w:rsidRPr="008F2A93">
              <w:rPr>
                <w:color w:val="000000" w:themeColor="text1"/>
                <w:sz w:val="26"/>
                <w:szCs w:val="26"/>
                <w:lang w:val="nl-NL"/>
              </w:rPr>
              <w:t>Có</w:t>
            </w:r>
          </w:p>
        </w:tc>
      </w:tr>
      <w:tr w:rsidR="002238A9" w:rsidRPr="008F2A93" w14:paraId="3C6E5905" w14:textId="114C1FED" w:rsidTr="00864BFA">
        <w:trPr>
          <w:trHeight w:val="7"/>
        </w:trPr>
        <w:tc>
          <w:tcPr>
            <w:tcW w:w="233" w:type="pct"/>
            <w:vAlign w:val="center"/>
          </w:tcPr>
          <w:p w14:paraId="191A9E64" w14:textId="77777777" w:rsidR="002238A9" w:rsidRPr="008F2A93" w:rsidRDefault="002238A9" w:rsidP="00BE7DBE">
            <w:pPr>
              <w:jc w:val="center"/>
              <w:rPr>
                <w:color w:val="000000" w:themeColor="text1"/>
                <w:sz w:val="26"/>
                <w:szCs w:val="26"/>
              </w:rPr>
            </w:pPr>
            <w:r w:rsidRPr="008F2A93">
              <w:rPr>
                <w:color w:val="000000" w:themeColor="text1"/>
                <w:sz w:val="26"/>
                <w:szCs w:val="26"/>
              </w:rPr>
              <w:t>8</w:t>
            </w:r>
          </w:p>
        </w:tc>
        <w:tc>
          <w:tcPr>
            <w:tcW w:w="829" w:type="pct"/>
            <w:vAlign w:val="center"/>
          </w:tcPr>
          <w:p w14:paraId="6BDF49E2" w14:textId="77777777" w:rsidR="002238A9" w:rsidRPr="008F2A93" w:rsidRDefault="002238A9" w:rsidP="00DC6D97">
            <w:pPr>
              <w:shd w:val="clear" w:color="auto" w:fill="FFFFFF"/>
              <w:autoSpaceDE w:val="0"/>
              <w:autoSpaceDN w:val="0"/>
              <w:adjustRightInd w:val="0"/>
              <w:spacing w:before="60" w:after="60"/>
              <w:jc w:val="both"/>
              <w:rPr>
                <w:bCs/>
                <w:color w:val="000000" w:themeColor="text1"/>
                <w:sz w:val="26"/>
                <w:szCs w:val="26"/>
                <w:lang w:val="en" w:eastAsia="zh-CN"/>
              </w:rPr>
            </w:pPr>
            <w:r w:rsidRPr="008F2A93">
              <w:rPr>
                <w:bCs/>
                <w:color w:val="000000" w:themeColor="text1"/>
                <w:sz w:val="26"/>
                <w:szCs w:val="26"/>
                <w:lang w:val="en" w:eastAsia="zh-CN"/>
              </w:rPr>
              <w:t>Cấp Giấy xác nhận đủ điều kiện làm đại lý bán lẻ xăng dầu</w:t>
            </w:r>
          </w:p>
          <w:p w14:paraId="2D3B1E0C" w14:textId="6BE3D10B" w:rsidR="002238A9" w:rsidRPr="008F2A93" w:rsidRDefault="002238A9" w:rsidP="00791190">
            <w:pPr>
              <w:shd w:val="clear" w:color="auto" w:fill="FFFFFF"/>
              <w:autoSpaceDE w:val="0"/>
              <w:autoSpaceDN w:val="0"/>
              <w:adjustRightInd w:val="0"/>
              <w:spacing w:before="60" w:after="60"/>
              <w:jc w:val="both"/>
              <w:rPr>
                <w:b/>
                <w:bCs/>
                <w:i/>
                <w:color w:val="000000" w:themeColor="text1"/>
                <w:sz w:val="26"/>
                <w:szCs w:val="26"/>
                <w:lang w:val="en" w:eastAsia="zh-CN"/>
              </w:rPr>
            </w:pPr>
            <w:r w:rsidRPr="008F2A93">
              <w:rPr>
                <w:b/>
                <w:i/>
                <w:color w:val="000000" w:themeColor="text1"/>
                <w:sz w:val="26"/>
                <w:szCs w:val="26"/>
                <w:shd w:val="clear" w:color="auto" w:fill="FFFFFF"/>
              </w:rPr>
              <w:t>2.000673.H50</w:t>
            </w:r>
          </w:p>
        </w:tc>
        <w:tc>
          <w:tcPr>
            <w:tcW w:w="710" w:type="pct"/>
            <w:vAlign w:val="center"/>
          </w:tcPr>
          <w:p w14:paraId="4FFC8348" w14:textId="017BD396" w:rsidR="002238A9" w:rsidRPr="008F2A93" w:rsidRDefault="002238A9" w:rsidP="00F574FA">
            <w:pPr>
              <w:jc w:val="both"/>
              <w:rPr>
                <w:iCs/>
                <w:color w:val="000000" w:themeColor="text1"/>
                <w:spacing w:val="-2"/>
                <w:sz w:val="26"/>
                <w:szCs w:val="26"/>
              </w:rPr>
            </w:pPr>
            <w:r w:rsidRPr="008F2A93">
              <w:rPr>
                <w:color w:val="000000" w:themeColor="text1"/>
                <w:sz w:val="26"/>
                <w:szCs w:val="26"/>
                <w:shd w:val="clear" w:color="auto" w:fill="FFFFFF"/>
              </w:rPr>
              <w:t>30 ngày làm việc kể từ ngày nhận được hồ sơ</w:t>
            </w:r>
          </w:p>
        </w:tc>
        <w:tc>
          <w:tcPr>
            <w:tcW w:w="640" w:type="pct"/>
            <w:vAlign w:val="center"/>
          </w:tcPr>
          <w:p w14:paraId="1D338878" w14:textId="33DF4843" w:rsidR="002238A9" w:rsidRPr="008F2A93" w:rsidRDefault="002238A9" w:rsidP="00F574FA">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 cấp xã </w:t>
            </w:r>
          </w:p>
        </w:tc>
        <w:tc>
          <w:tcPr>
            <w:tcW w:w="1023" w:type="pct"/>
            <w:vAlign w:val="center"/>
          </w:tcPr>
          <w:p w14:paraId="6603939E" w14:textId="1097A993" w:rsidR="002238A9" w:rsidRPr="008F2A93" w:rsidRDefault="002238A9" w:rsidP="00997018">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tại khoản 1 Điều 1 Thông tư số 64/2025/TT-BTC ngày 30/6/2025 của Bộ trưởng Bộ Tài chính: </w:t>
            </w:r>
          </w:p>
          <w:p w14:paraId="3242FECC" w14:textId="77777777" w:rsidR="002238A9" w:rsidRPr="008F2A93" w:rsidRDefault="002238A9" w:rsidP="00997018">
            <w:pPr>
              <w:jc w:val="both"/>
              <w:rPr>
                <w:bCs/>
                <w:color w:val="000000" w:themeColor="text1"/>
                <w:sz w:val="26"/>
                <w:szCs w:val="26"/>
              </w:rPr>
            </w:pPr>
            <w:r w:rsidRPr="008F2A93">
              <w:rPr>
                <w:bCs/>
                <w:color w:val="000000" w:themeColor="text1"/>
                <w:sz w:val="26"/>
                <w:szCs w:val="26"/>
              </w:rPr>
              <w:t xml:space="preserve">-  </w:t>
            </w:r>
            <w:r w:rsidRPr="008F2A93">
              <w:rPr>
                <w:rStyle w:val="fontstyle01"/>
                <w:rFonts w:ascii="Times New Roman" w:hAnsi="Times New Roman"/>
                <w:b w:val="0"/>
                <w:color w:val="000000" w:themeColor="text1"/>
              </w:rPr>
              <w:t xml:space="preserve">Phí thẩm định cơ sở kinh </w:t>
            </w:r>
            <w:r w:rsidRPr="008F2A93">
              <w:rPr>
                <w:rStyle w:val="fontstyle01"/>
                <w:rFonts w:ascii="Times New Roman" w:hAnsi="Times New Roman"/>
                <w:b w:val="0"/>
                <w:color w:val="000000" w:themeColor="text1"/>
              </w:rPr>
              <w:lastRenderedPageBreak/>
              <w:t>doanh thực phẩm: 300.000đồng/lần/cơ sở kinh doanh</w:t>
            </w:r>
          </w:p>
          <w:p w14:paraId="4F35AF40" w14:textId="780B0F3D" w:rsidR="002238A9" w:rsidRPr="008F2A93" w:rsidRDefault="002238A9" w:rsidP="00997018">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khoản 2 Điều 4 Thông tư số 168/2016/TT-BTC ngày 26/10/2016 và Thông tư số 71/2025/TT-BTC ngày 01/7/2025 của Bộ trưởng Bộ Tài chính: </w:t>
            </w:r>
          </w:p>
          <w:p w14:paraId="5D072C7F" w14:textId="52B06955" w:rsidR="002238A9" w:rsidRPr="008F2A93" w:rsidRDefault="002238A9" w:rsidP="00997018">
            <w:pPr>
              <w:jc w:val="both"/>
              <w:rPr>
                <w:color w:val="000000" w:themeColor="text1"/>
                <w:sz w:val="26"/>
                <w:szCs w:val="26"/>
                <w:lang w:val="da-DK"/>
              </w:rPr>
            </w:pPr>
            <w:r w:rsidRPr="008F2A93">
              <w:rPr>
                <w:rFonts w:eastAsia="Calibri"/>
                <w:color w:val="000000" w:themeColor="text1"/>
                <w:sz w:val="26"/>
                <w:szCs w:val="26"/>
              </w:rPr>
              <w:t>- Mức thu phí thẩm định: 600.000 đồng/điểm kinh doanh/lần thẩm định</w:t>
            </w:r>
          </w:p>
        </w:tc>
        <w:tc>
          <w:tcPr>
            <w:tcW w:w="1040" w:type="pct"/>
            <w:vAlign w:val="center"/>
          </w:tcPr>
          <w:p w14:paraId="7742FA38" w14:textId="1DD77920" w:rsidR="002238A9" w:rsidRPr="008F2A93" w:rsidRDefault="002238A9" w:rsidP="00791190">
            <w:pPr>
              <w:spacing w:before="60" w:after="60"/>
              <w:rPr>
                <w:color w:val="000000" w:themeColor="text1"/>
                <w:sz w:val="26"/>
                <w:szCs w:val="26"/>
                <w:shd w:val="clear" w:color="auto" w:fill="FFFFFF"/>
              </w:rPr>
            </w:pPr>
            <w:r w:rsidRPr="008F2A93">
              <w:rPr>
                <w:color w:val="000000" w:themeColor="text1"/>
                <w:sz w:val="26"/>
                <w:szCs w:val="26"/>
                <w:shd w:val="clear" w:color="auto" w:fill="FFFFFF"/>
              </w:rPr>
              <w:lastRenderedPageBreak/>
              <w:t>Nghị quyết 66.7/2025/NQ-CP ngày 15 tháng 11 năm 2025 quy định cắt giảm, đơn giản hóa thủ tục hành chính dựa trên dữ liệu</w:t>
            </w:r>
          </w:p>
        </w:tc>
        <w:tc>
          <w:tcPr>
            <w:tcW w:w="525" w:type="pct"/>
            <w:vAlign w:val="center"/>
          </w:tcPr>
          <w:p w14:paraId="3071794D" w14:textId="77A8795F" w:rsidR="002238A9" w:rsidRPr="008F2A93" w:rsidRDefault="002238A9" w:rsidP="002238A9">
            <w:pPr>
              <w:spacing w:before="60" w:after="60"/>
              <w:jc w:val="center"/>
              <w:rPr>
                <w:color w:val="000000" w:themeColor="text1"/>
                <w:sz w:val="26"/>
                <w:szCs w:val="26"/>
                <w:shd w:val="clear" w:color="auto" w:fill="FFFFFF"/>
              </w:rPr>
            </w:pPr>
            <w:r w:rsidRPr="008F2A93">
              <w:rPr>
                <w:color w:val="000000" w:themeColor="text1"/>
                <w:sz w:val="26"/>
                <w:szCs w:val="26"/>
                <w:lang w:val="nl-NL"/>
              </w:rPr>
              <w:t>Có</w:t>
            </w:r>
          </w:p>
        </w:tc>
      </w:tr>
      <w:tr w:rsidR="002238A9" w:rsidRPr="008F2A93" w14:paraId="647849E7" w14:textId="0C474D47" w:rsidTr="00864BFA">
        <w:trPr>
          <w:trHeight w:val="7"/>
        </w:trPr>
        <w:tc>
          <w:tcPr>
            <w:tcW w:w="233" w:type="pct"/>
            <w:vAlign w:val="center"/>
          </w:tcPr>
          <w:p w14:paraId="7059DDCB" w14:textId="77777777" w:rsidR="002238A9" w:rsidRPr="008F2A93" w:rsidRDefault="002238A9" w:rsidP="00BE7DBE">
            <w:pPr>
              <w:jc w:val="center"/>
              <w:rPr>
                <w:color w:val="000000" w:themeColor="text1"/>
                <w:sz w:val="26"/>
                <w:szCs w:val="26"/>
              </w:rPr>
            </w:pPr>
            <w:r w:rsidRPr="008F2A93">
              <w:rPr>
                <w:color w:val="000000" w:themeColor="text1"/>
                <w:sz w:val="26"/>
                <w:szCs w:val="26"/>
              </w:rPr>
              <w:t>9</w:t>
            </w:r>
          </w:p>
        </w:tc>
        <w:tc>
          <w:tcPr>
            <w:tcW w:w="829" w:type="pct"/>
            <w:vAlign w:val="center"/>
          </w:tcPr>
          <w:p w14:paraId="582827E2" w14:textId="77777777" w:rsidR="002238A9" w:rsidRPr="008F2A93" w:rsidRDefault="002238A9" w:rsidP="00F574FA">
            <w:pPr>
              <w:jc w:val="both"/>
              <w:rPr>
                <w:color w:val="000000" w:themeColor="text1"/>
                <w:sz w:val="26"/>
                <w:szCs w:val="26"/>
              </w:rPr>
            </w:pPr>
            <w:r w:rsidRPr="008F2A93">
              <w:rPr>
                <w:color w:val="000000" w:themeColor="text1"/>
                <w:sz w:val="26"/>
                <w:szCs w:val="26"/>
              </w:rPr>
              <w:t>Cấp lại giấy phép bán buôn sản phẩm thuốc lá</w:t>
            </w:r>
          </w:p>
          <w:p w14:paraId="429EB1CD" w14:textId="6A9D3E09" w:rsidR="002238A9" w:rsidRPr="008F2A93" w:rsidRDefault="002238A9" w:rsidP="00F574FA">
            <w:pPr>
              <w:jc w:val="both"/>
              <w:rPr>
                <w:i/>
                <w:color w:val="000000" w:themeColor="text1"/>
                <w:sz w:val="26"/>
                <w:szCs w:val="26"/>
              </w:rPr>
            </w:pPr>
            <w:r w:rsidRPr="008F2A93">
              <w:rPr>
                <w:rStyle w:val="fontstyle01"/>
                <w:rFonts w:ascii="Times New Roman" w:hAnsi="Times New Roman"/>
                <w:i/>
                <w:color w:val="000000" w:themeColor="text1"/>
              </w:rPr>
              <w:t>2.000167</w:t>
            </w:r>
            <w:r w:rsidRPr="008F2A93">
              <w:rPr>
                <w:i/>
                <w:color w:val="000000" w:themeColor="text1"/>
                <w:sz w:val="26"/>
                <w:szCs w:val="26"/>
              </w:rPr>
              <w:t>.</w:t>
            </w:r>
            <w:r w:rsidRPr="008F2A93">
              <w:rPr>
                <w:b/>
                <w:i/>
                <w:color w:val="000000" w:themeColor="text1"/>
                <w:sz w:val="26"/>
                <w:szCs w:val="26"/>
              </w:rPr>
              <w:t>H50</w:t>
            </w:r>
          </w:p>
        </w:tc>
        <w:tc>
          <w:tcPr>
            <w:tcW w:w="710" w:type="pct"/>
            <w:vAlign w:val="center"/>
          </w:tcPr>
          <w:p w14:paraId="0ABE6183" w14:textId="0E53FE57" w:rsidR="002238A9" w:rsidRPr="008F2A93" w:rsidRDefault="002238A9" w:rsidP="009C0CB2">
            <w:pPr>
              <w:jc w:val="both"/>
              <w:rPr>
                <w:color w:val="000000" w:themeColor="text1"/>
                <w:sz w:val="26"/>
                <w:szCs w:val="26"/>
              </w:rPr>
            </w:pPr>
            <w:r w:rsidRPr="008F2A93">
              <w:rPr>
                <w:color w:val="000000" w:themeColor="text1"/>
                <w:sz w:val="26"/>
                <w:szCs w:val="26"/>
              </w:rPr>
              <w:t>15 ngày làm việc kể từ ngày nhận đủ hồ sơ hợp lệ</w:t>
            </w:r>
          </w:p>
          <w:p w14:paraId="5D17E574" w14:textId="7917B1C5" w:rsidR="002238A9" w:rsidRPr="008F2A93" w:rsidRDefault="002238A9" w:rsidP="00F574FA">
            <w:pPr>
              <w:jc w:val="both"/>
              <w:rPr>
                <w:iCs/>
                <w:color w:val="000000" w:themeColor="text1"/>
                <w:spacing w:val="-2"/>
                <w:sz w:val="26"/>
                <w:szCs w:val="26"/>
              </w:rPr>
            </w:pPr>
          </w:p>
        </w:tc>
        <w:tc>
          <w:tcPr>
            <w:tcW w:w="640" w:type="pct"/>
            <w:vAlign w:val="center"/>
          </w:tcPr>
          <w:p w14:paraId="78CA8720" w14:textId="7EDA2F33" w:rsidR="002238A9" w:rsidRPr="008F2A93" w:rsidRDefault="002238A9" w:rsidP="00F574FA">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Trung tâm Phục vụ hành chính công cấp tỉnh/cấp xã </w:t>
            </w:r>
          </w:p>
          <w:p w14:paraId="0CAEDDB9" w14:textId="3BD5DBFA" w:rsidR="002238A9" w:rsidRPr="008F2A93" w:rsidRDefault="002238A9" w:rsidP="00F574FA">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2B7CC8DE" w14:textId="09893B27" w:rsidR="002238A9" w:rsidRPr="008F2A93" w:rsidRDefault="002238A9" w:rsidP="00F574FA">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4907A95A" w14:textId="255135D6" w:rsidR="002238A9" w:rsidRPr="008F2A93" w:rsidRDefault="002238A9" w:rsidP="006A7E53">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tại khoản 1 Điều 1 Thông tư số 64/2025/TT-BTC ngày 30/6/2025 của Bộ trưởng Bộ Tài chính: </w:t>
            </w:r>
          </w:p>
          <w:p w14:paraId="45F8CC18" w14:textId="77777777" w:rsidR="002238A9" w:rsidRPr="008F2A93" w:rsidRDefault="002238A9" w:rsidP="006A7E53">
            <w:pPr>
              <w:jc w:val="both"/>
              <w:rPr>
                <w:bCs/>
                <w:color w:val="000000" w:themeColor="text1"/>
                <w:sz w:val="26"/>
                <w:szCs w:val="26"/>
              </w:rPr>
            </w:pPr>
            <w:r w:rsidRPr="008F2A93">
              <w:rPr>
                <w:bCs/>
                <w:color w:val="000000" w:themeColor="text1"/>
                <w:sz w:val="26"/>
                <w:szCs w:val="26"/>
              </w:rPr>
              <w:t xml:space="preserve">-  </w:t>
            </w:r>
            <w:r w:rsidRPr="008F2A93">
              <w:rPr>
                <w:rStyle w:val="fontstyle01"/>
                <w:rFonts w:ascii="Times New Roman" w:hAnsi="Times New Roman"/>
                <w:b w:val="0"/>
                <w:color w:val="000000" w:themeColor="text1"/>
              </w:rPr>
              <w:t>Phí thẩm định cơ sở kinh doanh thực phẩm: 300.000đồng/lần/cơ sở kinh doanh</w:t>
            </w:r>
          </w:p>
          <w:p w14:paraId="74BA8BDC" w14:textId="15EA92DC" w:rsidR="002238A9" w:rsidRPr="008F2A93" w:rsidRDefault="002238A9" w:rsidP="006A7E53">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khoản 2 Điều 4 Thông tư số 168/2016/TT-BTC ngày 26/10/2016 và Thông tư số 71/2025/TT-BTC ngày 01/7/2025 của Bộ trưởng </w:t>
            </w:r>
            <w:r w:rsidRPr="008F2A93">
              <w:rPr>
                <w:bCs/>
                <w:color w:val="000000" w:themeColor="text1"/>
                <w:sz w:val="26"/>
                <w:szCs w:val="26"/>
              </w:rPr>
              <w:lastRenderedPageBreak/>
              <w:t xml:space="preserve">Bộ Tài chính: </w:t>
            </w:r>
          </w:p>
          <w:p w14:paraId="6D32AB23" w14:textId="677020BC" w:rsidR="002238A9" w:rsidRPr="008F2A93" w:rsidRDefault="002238A9" w:rsidP="00F574FA">
            <w:pPr>
              <w:jc w:val="both"/>
              <w:rPr>
                <w:rFonts w:eastAsia="Calibri"/>
                <w:strike/>
                <w:color w:val="000000" w:themeColor="text1"/>
                <w:sz w:val="26"/>
                <w:szCs w:val="26"/>
              </w:rPr>
            </w:pPr>
            <w:r w:rsidRPr="008F2A93">
              <w:rPr>
                <w:rFonts w:eastAsia="Calibri"/>
                <w:color w:val="000000" w:themeColor="text1"/>
                <w:sz w:val="26"/>
                <w:szCs w:val="26"/>
              </w:rPr>
              <w:t>- Mức thu phí thẩm định: 600.000 đồng/điểm kinh doanh/lần thẩm định</w:t>
            </w:r>
          </w:p>
        </w:tc>
        <w:tc>
          <w:tcPr>
            <w:tcW w:w="1040" w:type="pct"/>
            <w:vAlign w:val="center"/>
          </w:tcPr>
          <w:p w14:paraId="4BDC4A49" w14:textId="5C243374" w:rsidR="002238A9" w:rsidRPr="008F2A93" w:rsidRDefault="002238A9" w:rsidP="00062FB9">
            <w:pPr>
              <w:tabs>
                <w:tab w:val="left" w:pos="851"/>
              </w:tabs>
              <w:jc w:val="both"/>
              <w:rPr>
                <w:bCs/>
                <w:color w:val="000000" w:themeColor="text1"/>
                <w:sz w:val="26"/>
                <w:szCs w:val="26"/>
                <w:lang w:val="vi-VN"/>
              </w:rPr>
            </w:pPr>
            <w:r w:rsidRPr="008F2A93">
              <w:rPr>
                <w:color w:val="000000" w:themeColor="text1"/>
                <w:sz w:val="26"/>
                <w:szCs w:val="26"/>
                <w:lang w:val="da-DK"/>
              </w:rPr>
              <w:lastRenderedPageBreak/>
              <w:t>Nghị quyết 66.7/2025/NQ-CP ngày 15/11/2025 của Chính phủ quy định cắt giảm, đơn giản hóa thủ tục hành chính dựa trên dữ liệu</w:t>
            </w:r>
          </w:p>
        </w:tc>
        <w:tc>
          <w:tcPr>
            <w:tcW w:w="525" w:type="pct"/>
            <w:vAlign w:val="center"/>
          </w:tcPr>
          <w:p w14:paraId="266C4927" w14:textId="15453829" w:rsidR="002238A9" w:rsidRPr="008F2A93" w:rsidRDefault="002238A9" w:rsidP="002238A9">
            <w:pPr>
              <w:tabs>
                <w:tab w:val="left" w:pos="851"/>
              </w:tabs>
              <w:jc w:val="center"/>
              <w:rPr>
                <w:color w:val="000000" w:themeColor="text1"/>
                <w:sz w:val="26"/>
                <w:szCs w:val="26"/>
                <w:lang w:val="da-DK"/>
              </w:rPr>
            </w:pPr>
            <w:r w:rsidRPr="008F2A93">
              <w:rPr>
                <w:color w:val="000000" w:themeColor="text1"/>
                <w:sz w:val="26"/>
                <w:szCs w:val="26"/>
                <w:lang w:val="nl-NL"/>
              </w:rPr>
              <w:t>Có</w:t>
            </w:r>
          </w:p>
        </w:tc>
      </w:tr>
      <w:tr w:rsidR="002238A9" w:rsidRPr="008F2A93" w14:paraId="14FAB832" w14:textId="233F2507" w:rsidTr="00864BFA">
        <w:trPr>
          <w:trHeight w:val="7"/>
        </w:trPr>
        <w:tc>
          <w:tcPr>
            <w:tcW w:w="233" w:type="pct"/>
            <w:vAlign w:val="center"/>
          </w:tcPr>
          <w:p w14:paraId="75B7FDF4" w14:textId="77777777" w:rsidR="002238A9" w:rsidRPr="008F2A93" w:rsidRDefault="002238A9" w:rsidP="00BE7DBE">
            <w:pPr>
              <w:jc w:val="center"/>
              <w:rPr>
                <w:color w:val="000000" w:themeColor="text1"/>
                <w:sz w:val="26"/>
                <w:szCs w:val="26"/>
              </w:rPr>
            </w:pPr>
            <w:r w:rsidRPr="008F2A93">
              <w:rPr>
                <w:color w:val="000000" w:themeColor="text1"/>
                <w:sz w:val="26"/>
                <w:szCs w:val="26"/>
              </w:rPr>
              <w:t>10</w:t>
            </w:r>
          </w:p>
        </w:tc>
        <w:tc>
          <w:tcPr>
            <w:tcW w:w="829" w:type="pct"/>
            <w:vAlign w:val="center"/>
          </w:tcPr>
          <w:p w14:paraId="41B599CA" w14:textId="77777777" w:rsidR="002238A9" w:rsidRPr="008F2A93" w:rsidRDefault="002238A9" w:rsidP="00F574FA">
            <w:pPr>
              <w:jc w:val="both"/>
              <w:rPr>
                <w:color w:val="000000" w:themeColor="text1"/>
                <w:sz w:val="26"/>
                <w:szCs w:val="26"/>
              </w:rPr>
            </w:pPr>
            <w:r w:rsidRPr="008F2A93">
              <w:rPr>
                <w:color w:val="000000" w:themeColor="text1"/>
                <w:sz w:val="26"/>
                <w:szCs w:val="26"/>
              </w:rPr>
              <w:t>Cấp lại Giấy phép phân phối sản phẩm thuốc lá</w:t>
            </w:r>
          </w:p>
          <w:p w14:paraId="2E966E15" w14:textId="514CFFDE" w:rsidR="002238A9" w:rsidRPr="008F2A93" w:rsidRDefault="002238A9" w:rsidP="00F574FA">
            <w:pPr>
              <w:jc w:val="both"/>
              <w:rPr>
                <w:b/>
                <w:i/>
                <w:color w:val="000000" w:themeColor="text1"/>
                <w:sz w:val="26"/>
                <w:szCs w:val="26"/>
              </w:rPr>
            </w:pPr>
            <w:r w:rsidRPr="008F2A93">
              <w:rPr>
                <w:rStyle w:val="fontstyle01"/>
                <w:rFonts w:ascii="Times New Roman" w:hAnsi="Times New Roman"/>
                <w:i/>
                <w:color w:val="000000" w:themeColor="text1"/>
              </w:rPr>
              <w:t>2.000598</w:t>
            </w:r>
            <w:r w:rsidRPr="008F2A93">
              <w:rPr>
                <w:b/>
                <w:i/>
                <w:color w:val="000000" w:themeColor="text1"/>
                <w:sz w:val="26"/>
                <w:szCs w:val="26"/>
              </w:rPr>
              <w:t>.H50</w:t>
            </w:r>
          </w:p>
        </w:tc>
        <w:tc>
          <w:tcPr>
            <w:tcW w:w="710" w:type="pct"/>
            <w:vAlign w:val="center"/>
          </w:tcPr>
          <w:p w14:paraId="5C09D998" w14:textId="5D53020F" w:rsidR="002238A9" w:rsidRPr="008F2A93" w:rsidRDefault="002238A9" w:rsidP="00994FD5">
            <w:pPr>
              <w:jc w:val="both"/>
              <w:rPr>
                <w:iCs/>
                <w:color w:val="000000" w:themeColor="text1"/>
                <w:spacing w:val="-2"/>
                <w:sz w:val="26"/>
                <w:szCs w:val="26"/>
              </w:rPr>
            </w:pPr>
            <w:r w:rsidRPr="008F2A93">
              <w:rPr>
                <w:color w:val="000000" w:themeColor="text1"/>
                <w:sz w:val="26"/>
                <w:szCs w:val="26"/>
              </w:rPr>
              <w:t>15 ngày làm việc kể từ khi nhận được hồ sơ hợp lệ</w:t>
            </w:r>
          </w:p>
        </w:tc>
        <w:tc>
          <w:tcPr>
            <w:tcW w:w="640" w:type="pct"/>
            <w:vAlign w:val="center"/>
          </w:tcPr>
          <w:p w14:paraId="11283B85" w14:textId="0116D96E" w:rsidR="002238A9" w:rsidRPr="008F2A93" w:rsidRDefault="002238A9" w:rsidP="001B6A60">
            <w:pPr>
              <w:ind w:firstLine="17"/>
              <w:jc w:val="both"/>
              <w:rPr>
                <w:rFonts w:eastAsia="Calibri"/>
                <w:color w:val="000000" w:themeColor="text1"/>
                <w:sz w:val="26"/>
                <w:szCs w:val="26"/>
              </w:rPr>
            </w:pPr>
            <w:r w:rsidRPr="008F2A93">
              <w:rPr>
                <w:rFonts w:eastAsia="Calibri"/>
                <w:color w:val="000000" w:themeColor="text1"/>
                <w:sz w:val="26"/>
                <w:szCs w:val="26"/>
                <w:lang w:val="vi-VN"/>
              </w:rPr>
              <w:t>Trung tâm Phục vụ hành chính công cấp tỉnh/cấp xã</w:t>
            </w:r>
          </w:p>
        </w:tc>
        <w:tc>
          <w:tcPr>
            <w:tcW w:w="1023" w:type="pct"/>
            <w:vAlign w:val="center"/>
          </w:tcPr>
          <w:p w14:paraId="136D0DEE" w14:textId="77777777" w:rsidR="00817026" w:rsidRPr="008F2A93" w:rsidRDefault="00817026" w:rsidP="00817026">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tại khoản 1 Điều 1 Thông tư số 64/2025/TT-BTC ngày 30/6/2025 của Bộ trưởng Bộ Tài chính: </w:t>
            </w:r>
          </w:p>
          <w:p w14:paraId="59BC20D3" w14:textId="77777777" w:rsidR="00817026" w:rsidRPr="008F2A93" w:rsidRDefault="00817026" w:rsidP="00817026">
            <w:pPr>
              <w:jc w:val="both"/>
              <w:rPr>
                <w:bCs/>
                <w:color w:val="000000" w:themeColor="text1"/>
                <w:sz w:val="26"/>
                <w:szCs w:val="26"/>
              </w:rPr>
            </w:pPr>
            <w:r w:rsidRPr="008F2A93">
              <w:rPr>
                <w:bCs/>
                <w:color w:val="000000" w:themeColor="text1"/>
                <w:sz w:val="26"/>
                <w:szCs w:val="26"/>
              </w:rPr>
              <w:t xml:space="preserve">-  </w:t>
            </w:r>
            <w:r w:rsidRPr="008F2A93">
              <w:rPr>
                <w:rStyle w:val="fontstyle01"/>
                <w:rFonts w:ascii="Times New Roman" w:hAnsi="Times New Roman"/>
                <w:b w:val="0"/>
                <w:color w:val="000000" w:themeColor="text1"/>
              </w:rPr>
              <w:t>Phí thẩm định cơ sở kinh doanh thực phẩm: 300.000đồng/lần/cơ sở kinh doanh</w:t>
            </w:r>
          </w:p>
          <w:p w14:paraId="214435CA" w14:textId="77777777" w:rsidR="00817026" w:rsidRPr="008F2A93" w:rsidRDefault="00817026" w:rsidP="00817026">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khoản 2 Điều 4 Thông tư số 168/2016/TT-BTC ngày 26/10/2016 và Thông tư số 71/2025/TT-BTC ngày 01/7/2025 của Bộ trưởng Bộ Tài chính: </w:t>
            </w:r>
          </w:p>
          <w:p w14:paraId="4F8013E7" w14:textId="510CA558" w:rsidR="002238A9" w:rsidRPr="008F2A93" w:rsidRDefault="00817026" w:rsidP="00F574FA">
            <w:pPr>
              <w:jc w:val="both"/>
              <w:rPr>
                <w:rFonts w:eastAsia="Calibri"/>
                <w:strike/>
                <w:color w:val="000000" w:themeColor="text1"/>
                <w:sz w:val="26"/>
                <w:szCs w:val="26"/>
              </w:rPr>
            </w:pPr>
            <w:r w:rsidRPr="008F2A93">
              <w:rPr>
                <w:rFonts w:eastAsia="Calibri"/>
                <w:color w:val="000000" w:themeColor="text1"/>
                <w:sz w:val="26"/>
                <w:szCs w:val="26"/>
              </w:rPr>
              <w:t>- Mức thu phí thẩm định: 600.000 đồng/điểm kinh doanh/lần thẩm định</w:t>
            </w:r>
          </w:p>
        </w:tc>
        <w:tc>
          <w:tcPr>
            <w:tcW w:w="1040" w:type="pct"/>
            <w:vAlign w:val="center"/>
          </w:tcPr>
          <w:p w14:paraId="7F88580C" w14:textId="46D84EFE" w:rsidR="002238A9" w:rsidRPr="008F2A93" w:rsidRDefault="002238A9" w:rsidP="002F342C">
            <w:pPr>
              <w:tabs>
                <w:tab w:val="left" w:pos="851"/>
              </w:tabs>
              <w:jc w:val="both"/>
              <w:rPr>
                <w:bCs/>
                <w:color w:val="000000" w:themeColor="text1"/>
                <w:sz w:val="26"/>
                <w:szCs w:val="26"/>
                <w:lang w:val="vi-VN"/>
              </w:rPr>
            </w:pPr>
            <w:r w:rsidRPr="008F2A93">
              <w:rPr>
                <w:color w:val="000000" w:themeColor="text1"/>
                <w:sz w:val="26"/>
                <w:szCs w:val="26"/>
                <w:lang w:val="da-DK"/>
              </w:rPr>
              <w:t>Nghị quyết 66.7/2025/NQ-CP ngày 15/11/2025 của Chính phủ quy định cắt giảm, đơn giản hóa thủ tục hành chính dựa trên dữ liệu</w:t>
            </w:r>
          </w:p>
        </w:tc>
        <w:tc>
          <w:tcPr>
            <w:tcW w:w="525" w:type="pct"/>
            <w:vAlign w:val="center"/>
          </w:tcPr>
          <w:p w14:paraId="487C3870" w14:textId="1B88401C" w:rsidR="002238A9" w:rsidRPr="008F2A93" w:rsidRDefault="002238A9" w:rsidP="002238A9">
            <w:pPr>
              <w:tabs>
                <w:tab w:val="left" w:pos="851"/>
              </w:tabs>
              <w:jc w:val="center"/>
              <w:rPr>
                <w:color w:val="000000" w:themeColor="text1"/>
                <w:sz w:val="26"/>
                <w:szCs w:val="26"/>
                <w:lang w:val="da-DK"/>
              </w:rPr>
            </w:pPr>
            <w:r w:rsidRPr="008F2A93">
              <w:rPr>
                <w:color w:val="000000" w:themeColor="text1"/>
                <w:sz w:val="26"/>
                <w:szCs w:val="26"/>
                <w:lang w:val="nl-NL"/>
              </w:rPr>
              <w:t>Có</w:t>
            </w:r>
          </w:p>
        </w:tc>
      </w:tr>
      <w:tr w:rsidR="002238A9" w:rsidRPr="008F2A93" w14:paraId="7E74CEDB" w14:textId="608DF1AF" w:rsidTr="00864BFA">
        <w:trPr>
          <w:trHeight w:val="7"/>
        </w:trPr>
        <w:tc>
          <w:tcPr>
            <w:tcW w:w="233" w:type="pct"/>
            <w:vAlign w:val="center"/>
          </w:tcPr>
          <w:p w14:paraId="71792609" w14:textId="77777777" w:rsidR="002238A9" w:rsidRPr="008F2A93" w:rsidRDefault="002238A9" w:rsidP="00BE7DBE">
            <w:pPr>
              <w:jc w:val="center"/>
              <w:rPr>
                <w:color w:val="000000" w:themeColor="text1"/>
                <w:sz w:val="26"/>
                <w:szCs w:val="26"/>
              </w:rPr>
            </w:pPr>
            <w:r w:rsidRPr="008F2A93">
              <w:rPr>
                <w:color w:val="000000" w:themeColor="text1"/>
                <w:sz w:val="26"/>
                <w:szCs w:val="26"/>
              </w:rPr>
              <w:t>11</w:t>
            </w:r>
          </w:p>
        </w:tc>
        <w:tc>
          <w:tcPr>
            <w:tcW w:w="829" w:type="pct"/>
            <w:vAlign w:val="center"/>
          </w:tcPr>
          <w:p w14:paraId="7A1B4797" w14:textId="77777777" w:rsidR="002238A9" w:rsidRPr="008F2A93" w:rsidRDefault="002238A9" w:rsidP="00F574FA">
            <w:pPr>
              <w:jc w:val="both"/>
              <w:rPr>
                <w:color w:val="000000" w:themeColor="text1"/>
                <w:sz w:val="26"/>
                <w:szCs w:val="26"/>
              </w:rPr>
            </w:pPr>
            <w:r w:rsidRPr="008F2A93">
              <w:rPr>
                <w:color w:val="000000" w:themeColor="text1"/>
                <w:sz w:val="26"/>
                <w:szCs w:val="26"/>
              </w:rPr>
              <w:t>Cấp Giấy phép phân phối sản phẩm thuốc lá</w:t>
            </w:r>
          </w:p>
          <w:p w14:paraId="4FB5193C" w14:textId="48DA1E05" w:rsidR="002238A9" w:rsidRPr="008F2A93" w:rsidRDefault="002238A9" w:rsidP="00F574FA">
            <w:pPr>
              <w:jc w:val="both"/>
              <w:rPr>
                <w:i/>
                <w:color w:val="000000" w:themeColor="text1"/>
                <w:sz w:val="26"/>
                <w:szCs w:val="26"/>
              </w:rPr>
            </w:pPr>
            <w:r w:rsidRPr="008F2A93">
              <w:rPr>
                <w:rStyle w:val="fontstyle01"/>
                <w:rFonts w:ascii="Times New Roman" w:hAnsi="Times New Roman"/>
                <w:i/>
                <w:color w:val="000000" w:themeColor="text1"/>
              </w:rPr>
              <w:t>1.001338</w:t>
            </w:r>
            <w:r w:rsidRPr="008F2A93">
              <w:rPr>
                <w:b/>
                <w:i/>
                <w:color w:val="000000" w:themeColor="text1"/>
                <w:sz w:val="26"/>
                <w:szCs w:val="26"/>
              </w:rPr>
              <w:t>.H50</w:t>
            </w:r>
          </w:p>
        </w:tc>
        <w:tc>
          <w:tcPr>
            <w:tcW w:w="710" w:type="pct"/>
            <w:vAlign w:val="center"/>
          </w:tcPr>
          <w:p w14:paraId="7195F746" w14:textId="68E2E592" w:rsidR="002238A9" w:rsidRPr="008F2A93" w:rsidRDefault="002238A9" w:rsidP="001B0765">
            <w:pPr>
              <w:jc w:val="both"/>
              <w:rPr>
                <w:iCs/>
                <w:color w:val="000000" w:themeColor="text1"/>
                <w:spacing w:val="-2"/>
                <w:sz w:val="26"/>
                <w:szCs w:val="26"/>
              </w:rPr>
            </w:pPr>
            <w:r w:rsidRPr="008F2A93">
              <w:rPr>
                <w:color w:val="000000" w:themeColor="text1"/>
                <w:sz w:val="26"/>
                <w:szCs w:val="26"/>
              </w:rPr>
              <w:t>15 ngày làm việc kể từ khi nhận được hồ sơ hợp lệ</w:t>
            </w:r>
          </w:p>
        </w:tc>
        <w:tc>
          <w:tcPr>
            <w:tcW w:w="640" w:type="pct"/>
            <w:vAlign w:val="center"/>
          </w:tcPr>
          <w:p w14:paraId="213C2886" w14:textId="63A09F3B" w:rsidR="002238A9" w:rsidRPr="008F2A93" w:rsidRDefault="002238A9" w:rsidP="00F574FA">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Trung tâm Phục vụ hành chính công cấp tỉnh/cấp xã </w:t>
            </w:r>
          </w:p>
          <w:p w14:paraId="1BEB6C55" w14:textId="5B0D49A0" w:rsidR="002238A9" w:rsidRPr="008F2A93" w:rsidRDefault="002238A9" w:rsidP="00F574FA">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31A7AF94" w14:textId="35BB5B72" w:rsidR="002238A9" w:rsidRPr="008F2A93" w:rsidRDefault="002238A9" w:rsidP="00F574FA">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2A9E85A7" w14:textId="77777777" w:rsidR="00365D86" w:rsidRPr="008F2A93" w:rsidRDefault="00365D86" w:rsidP="00365D86">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tại khoản 1 Điều 1 Thông tư số 64/2025/TT-BTC ngày 30/6/2025 của Bộ trưởng </w:t>
            </w:r>
            <w:r w:rsidRPr="008F2A93">
              <w:rPr>
                <w:bCs/>
                <w:color w:val="000000" w:themeColor="text1"/>
                <w:sz w:val="26"/>
                <w:szCs w:val="26"/>
              </w:rPr>
              <w:lastRenderedPageBreak/>
              <w:t xml:space="preserve">Bộ Tài chính: </w:t>
            </w:r>
          </w:p>
          <w:p w14:paraId="1E7A2585" w14:textId="77777777" w:rsidR="00365D86" w:rsidRPr="008F2A93" w:rsidRDefault="00365D86" w:rsidP="00365D86">
            <w:pPr>
              <w:jc w:val="both"/>
              <w:rPr>
                <w:bCs/>
                <w:color w:val="000000" w:themeColor="text1"/>
                <w:sz w:val="26"/>
                <w:szCs w:val="26"/>
              </w:rPr>
            </w:pPr>
            <w:r w:rsidRPr="008F2A93">
              <w:rPr>
                <w:bCs/>
                <w:color w:val="000000" w:themeColor="text1"/>
                <w:sz w:val="26"/>
                <w:szCs w:val="26"/>
              </w:rPr>
              <w:t xml:space="preserve">-  </w:t>
            </w:r>
            <w:r w:rsidRPr="008F2A93">
              <w:rPr>
                <w:rStyle w:val="fontstyle01"/>
                <w:rFonts w:ascii="Times New Roman" w:hAnsi="Times New Roman"/>
                <w:b w:val="0"/>
                <w:color w:val="000000" w:themeColor="text1"/>
              </w:rPr>
              <w:t>Phí thẩm định cơ sở kinh doanh thực phẩm: 300.000đồng/lần/cơ sở kinh doanh</w:t>
            </w:r>
          </w:p>
          <w:p w14:paraId="4EFE2E97" w14:textId="77777777" w:rsidR="00365D86" w:rsidRPr="008F2A93" w:rsidRDefault="00365D86" w:rsidP="00365D86">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khoản 2 Điều 4 Thông tư số 168/2016/TT-BTC ngày 26/10/2016 và Thông tư số 71/2025/TT-BTC ngày 01/7/2025 của Bộ trưởng Bộ Tài chính: </w:t>
            </w:r>
          </w:p>
          <w:p w14:paraId="09078B2C" w14:textId="084E3771" w:rsidR="002238A9" w:rsidRPr="008F2A93" w:rsidRDefault="00365D86" w:rsidP="00365D86">
            <w:pPr>
              <w:jc w:val="both"/>
              <w:rPr>
                <w:color w:val="000000" w:themeColor="text1"/>
                <w:sz w:val="26"/>
                <w:szCs w:val="26"/>
                <w:lang w:val="da-DK"/>
              </w:rPr>
            </w:pPr>
            <w:r w:rsidRPr="008F2A93">
              <w:rPr>
                <w:rFonts w:eastAsia="Calibri"/>
                <w:color w:val="000000" w:themeColor="text1"/>
                <w:sz w:val="26"/>
                <w:szCs w:val="26"/>
              </w:rPr>
              <w:t>- Mức thu phí thẩm định: 600.000 đồng/điểm kinh doanh/lần thẩm định</w:t>
            </w:r>
          </w:p>
        </w:tc>
        <w:tc>
          <w:tcPr>
            <w:tcW w:w="1040" w:type="pct"/>
            <w:vAlign w:val="center"/>
          </w:tcPr>
          <w:p w14:paraId="0172D8A0" w14:textId="3393EBE9" w:rsidR="002238A9" w:rsidRPr="008F2A93" w:rsidRDefault="002238A9" w:rsidP="00AD0272">
            <w:pPr>
              <w:tabs>
                <w:tab w:val="left" w:pos="851"/>
              </w:tabs>
              <w:jc w:val="both"/>
              <w:rPr>
                <w:bCs/>
                <w:color w:val="000000" w:themeColor="text1"/>
                <w:sz w:val="26"/>
                <w:szCs w:val="26"/>
                <w:lang w:val="vi-VN"/>
              </w:rPr>
            </w:pPr>
            <w:r w:rsidRPr="008F2A93">
              <w:rPr>
                <w:color w:val="000000" w:themeColor="text1"/>
                <w:sz w:val="26"/>
                <w:szCs w:val="26"/>
                <w:lang w:val="da-DK"/>
              </w:rPr>
              <w:lastRenderedPageBreak/>
              <w:t>Nghị quyết 66.7/2025/NQ-CP ngày 15/11/2025 của Chính phủ quy định cắt giảm, đơn giản hóa thủ tục hành chính dựa trên dữ liệu.</w:t>
            </w:r>
          </w:p>
        </w:tc>
        <w:tc>
          <w:tcPr>
            <w:tcW w:w="525" w:type="pct"/>
            <w:vAlign w:val="center"/>
          </w:tcPr>
          <w:p w14:paraId="407DADFA" w14:textId="55102306" w:rsidR="002238A9" w:rsidRPr="008F2A93" w:rsidRDefault="002238A9" w:rsidP="002238A9">
            <w:pPr>
              <w:tabs>
                <w:tab w:val="left" w:pos="851"/>
              </w:tabs>
              <w:jc w:val="center"/>
              <w:rPr>
                <w:color w:val="000000" w:themeColor="text1"/>
                <w:sz w:val="26"/>
                <w:szCs w:val="26"/>
                <w:lang w:val="da-DK"/>
              </w:rPr>
            </w:pPr>
            <w:r w:rsidRPr="008F2A93">
              <w:rPr>
                <w:color w:val="000000" w:themeColor="text1"/>
                <w:sz w:val="26"/>
                <w:szCs w:val="26"/>
                <w:lang w:val="nl-NL"/>
              </w:rPr>
              <w:t>Có</w:t>
            </w:r>
          </w:p>
        </w:tc>
      </w:tr>
      <w:tr w:rsidR="002238A9" w:rsidRPr="008F2A93" w14:paraId="097DDDFB" w14:textId="4246E25F" w:rsidTr="00864BFA">
        <w:trPr>
          <w:trHeight w:val="7"/>
        </w:trPr>
        <w:tc>
          <w:tcPr>
            <w:tcW w:w="233" w:type="pct"/>
            <w:vAlign w:val="center"/>
          </w:tcPr>
          <w:p w14:paraId="74C26888" w14:textId="09253763" w:rsidR="002238A9" w:rsidRPr="008F2A93" w:rsidRDefault="002238A9" w:rsidP="00BE7DBE">
            <w:pPr>
              <w:jc w:val="center"/>
              <w:rPr>
                <w:color w:val="000000" w:themeColor="text1"/>
                <w:sz w:val="26"/>
                <w:szCs w:val="26"/>
              </w:rPr>
            </w:pPr>
            <w:r w:rsidRPr="008F2A93">
              <w:rPr>
                <w:color w:val="000000" w:themeColor="text1"/>
                <w:sz w:val="26"/>
                <w:szCs w:val="26"/>
              </w:rPr>
              <w:t>1</w:t>
            </w:r>
            <w:r w:rsidR="00444FE3" w:rsidRPr="008F2A93">
              <w:rPr>
                <w:color w:val="000000" w:themeColor="text1"/>
                <w:sz w:val="26"/>
                <w:szCs w:val="26"/>
              </w:rPr>
              <w:t>2</w:t>
            </w:r>
          </w:p>
        </w:tc>
        <w:tc>
          <w:tcPr>
            <w:tcW w:w="829" w:type="pct"/>
            <w:vAlign w:val="center"/>
          </w:tcPr>
          <w:p w14:paraId="544DB45D" w14:textId="77777777" w:rsidR="002238A9" w:rsidRPr="008F2A93" w:rsidRDefault="002238A9" w:rsidP="00F574FA">
            <w:pPr>
              <w:jc w:val="both"/>
              <w:rPr>
                <w:color w:val="000000" w:themeColor="text1"/>
                <w:sz w:val="26"/>
                <w:szCs w:val="26"/>
              </w:rPr>
            </w:pPr>
            <w:r w:rsidRPr="008F2A93">
              <w:rPr>
                <w:color w:val="000000" w:themeColor="text1"/>
                <w:sz w:val="26"/>
                <w:szCs w:val="26"/>
              </w:rPr>
              <w:t>Cấp giấy phép bán buôn sản phẩm thuốc lá</w:t>
            </w:r>
          </w:p>
          <w:p w14:paraId="61312F00" w14:textId="30A0C943" w:rsidR="002238A9" w:rsidRPr="008F2A93" w:rsidRDefault="002238A9" w:rsidP="00F574FA">
            <w:pPr>
              <w:jc w:val="both"/>
              <w:rPr>
                <w:i/>
                <w:color w:val="000000" w:themeColor="text1"/>
                <w:sz w:val="26"/>
                <w:szCs w:val="26"/>
              </w:rPr>
            </w:pPr>
            <w:r w:rsidRPr="008F2A93">
              <w:rPr>
                <w:rStyle w:val="fontstyle01"/>
                <w:rFonts w:ascii="Times New Roman" w:hAnsi="Times New Roman"/>
                <w:i/>
                <w:color w:val="000000" w:themeColor="text1"/>
              </w:rPr>
              <w:t>2.000190</w:t>
            </w:r>
            <w:r w:rsidRPr="008F2A93">
              <w:rPr>
                <w:i/>
                <w:color w:val="000000" w:themeColor="text1"/>
                <w:sz w:val="26"/>
                <w:szCs w:val="26"/>
              </w:rPr>
              <w:t>.</w:t>
            </w:r>
            <w:r w:rsidRPr="008F2A93">
              <w:rPr>
                <w:b/>
                <w:i/>
                <w:color w:val="000000" w:themeColor="text1"/>
                <w:sz w:val="26"/>
                <w:szCs w:val="26"/>
              </w:rPr>
              <w:t>H50</w:t>
            </w:r>
          </w:p>
        </w:tc>
        <w:tc>
          <w:tcPr>
            <w:tcW w:w="710" w:type="pct"/>
            <w:vAlign w:val="center"/>
          </w:tcPr>
          <w:p w14:paraId="36E50E1C" w14:textId="65EB45D6" w:rsidR="002238A9" w:rsidRPr="008F2A93" w:rsidRDefault="002238A9" w:rsidP="001327BF">
            <w:pPr>
              <w:jc w:val="both"/>
              <w:rPr>
                <w:color w:val="000000" w:themeColor="text1"/>
                <w:sz w:val="26"/>
                <w:szCs w:val="26"/>
              </w:rPr>
            </w:pPr>
            <w:r w:rsidRPr="008F2A93">
              <w:rPr>
                <w:color w:val="000000" w:themeColor="text1"/>
                <w:sz w:val="26"/>
                <w:szCs w:val="26"/>
              </w:rPr>
              <w:t>15 ngày làm việc kể từ ngày nhận đủ hồ sơ hợp lệ</w:t>
            </w:r>
          </w:p>
        </w:tc>
        <w:tc>
          <w:tcPr>
            <w:tcW w:w="640" w:type="pct"/>
            <w:vAlign w:val="center"/>
          </w:tcPr>
          <w:p w14:paraId="433DEDD4" w14:textId="6D1A4497" w:rsidR="002238A9" w:rsidRPr="008F2A93" w:rsidRDefault="002238A9" w:rsidP="0009060F">
            <w:pPr>
              <w:ind w:firstLine="17"/>
              <w:jc w:val="both"/>
              <w:rPr>
                <w:rFonts w:eastAsia="Calibri"/>
                <w:color w:val="000000" w:themeColor="text1"/>
                <w:sz w:val="26"/>
                <w:szCs w:val="26"/>
              </w:rPr>
            </w:pPr>
            <w:r w:rsidRPr="008F2A93">
              <w:rPr>
                <w:rFonts w:eastAsia="Calibri"/>
                <w:color w:val="000000" w:themeColor="text1"/>
                <w:sz w:val="26"/>
                <w:szCs w:val="26"/>
                <w:lang w:val="vi-VN"/>
              </w:rPr>
              <w:t>Trung tâm Phục vụ hành chính công cấp tỉnh/cấp xã</w:t>
            </w:r>
          </w:p>
        </w:tc>
        <w:tc>
          <w:tcPr>
            <w:tcW w:w="1023" w:type="pct"/>
            <w:vAlign w:val="center"/>
          </w:tcPr>
          <w:p w14:paraId="28BB6CCB" w14:textId="77777777" w:rsidR="00365D86" w:rsidRPr="008F2A93" w:rsidRDefault="00365D86" w:rsidP="00365D86">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tại khoản 1 Điều 1 Thông tư số 64/2025/TT-BTC ngày 30/6/2025 của Bộ trưởng Bộ Tài chính: </w:t>
            </w:r>
          </w:p>
          <w:p w14:paraId="39497154" w14:textId="77777777" w:rsidR="00365D86" w:rsidRPr="008F2A93" w:rsidRDefault="00365D86" w:rsidP="00365D86">
            <w:pPr>
              <w:jc w:val="both"/>
              <w:rPr>
                <w:bCs/>
                <w:color w:val="000000" w:themeColor="text1"/>
                <w:sz w:val="26"/>
                <w:szCs w:val="26"/>
              </w:rPr>
            </w:pPr>
            <w:r w:rsidRPr="008F2A93">
              <w:rPr>
                <w:bCs/>
                <w:color w:val="000000" w:themeColor="text1"/>
                <w:sz w:val="26"/>
                <w:szCs w:val="26"/>
              </w:rPr>
              <w:t xml:space="preserve">-  </w:t>
            </w:r>
            <w:r w:rsidRPr="008F2A93">
              <w:rPr>
                <w:rStyle w:val="fontstyle01"/>
                <w:rFonts w:ascii="Times New Roman" w:hAnsi="Times New Roman"/>
                <w:b w:val="0"/>
                <w:color w:val="000000" w:themeColor="text1"/>
              </w:rPr>
              <w:t>Phí thẩm định cơ sở kinh doanh thực phẩm: 300.000đồng/lần/cơ sở kinh doanh</w:t>
            </w:r>
          </w:p>
          <w:p w14:paraId="518D653A" w14:textId="77777777" w:rsidR="00365D86" w:rsidRPr="008F2A93" w:rsidRDefault="00365D86" w:rsidP="00365D86">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khoản 2 Điều 4 Thông tư số 168/2016/TT-BTC ngày 26/10/2016 và Thông tư số </w:t>
            </w:r>
            <w:r w:rsidRPr="008F2A93">
              <w:rPr>
                <w:bCs/>
                <w:color w:val="000000" w:themeColor="text1"/>
                <w:sz w:val="26"/>
                <w:szCs w:val="26"/>
              </w:rPr>
              <w:lastRenderedPageBreak/>
              <w:t xml:space="preserve">71/2025/TT-BTC ngày 01/7/2025 của Bộ trưởng Bộ Tài chính: </w:t>
            </w:r>
          </w:p>
          <w:p w14:paraId="39D9B30F" w14:textId="38714760" w:rsidR="002238A9" w:rsidRPr="008F2A93" w:rsidRDefault="00365D86" w:rsidP="00365D86">
            <w:pPr>
              <w:jc w:val="both"/>
              <w:rPr>
                <w:color w:val="000000" w:themeColor="text1"/>
                <w:sz w:val="26"/>
                <w:szCs w:val="26"/>
                <w:lang w:val="da-DK"/>
              </w:rPr>
            </w:pPr>
            <w:r w:rsidRPr="008F2A93">
              <w:rPr>
                <w:rFonts w:eastAsia="Calibri"/>
                <w:color w:val="000000" w:themeColor="text1"/>
                <w:sz w:val="26"/>
                <w:szCs w:val="26"/>
              </w:rPr>
              <w:t>- Mức thu phí thẩm định: 600.000 đồng/điểm kinh doanh/lần thẩm định</w:t>
            </w:r>
          </w:p>
        </w:tc>
        <w:tc>
          <w:tcPr>
            <w:tcW w:w="1040" w:type="pct"/>
            <w:vAlign w:val="center"/>
          </w:tcPr>
          <w:p w14:paraId="6FB72681" w14:textId="3026834D" w:rsidR="002238A9" w:rsidRPr="008F2A93" w:rsidRDefault="002238A9" w:rsidP="00C96E1F">
            <w:pPr>
              <w:tabs>
                <w:tab w:val="left" w:pos="851"/>
              </w:tabs>
              <w:jc w:val="both"/>
              <w:rPr>
                <w:bCs/>
                <w:color w:val="000000" w:themeColor="text1"/>
                <w:sz w:val="26"/>
                <w:szCs w:val="26"/>
                <w:lang w:val="vi-VN"/>
              </w:rPr>
            </w:pPr>
            <w:r w:rsidRPr="008F2A93">
              <w:rPr>
                <w:color w:val="000000" w:themeColor="text1"/>
                <w:sz w:val="26"/>
                <w:szCs w:val="26"/>
                <w:lang w:val="da-DK"/>
              </w:rPr>
              <w:lastRenderedPageBreak/>
              <w:t>Nghị quyết 66.7/2025/NQ-CP ngày 15 tháng 11 năm 2025 quy định cắt giảm, đơn giản hóa thủ tục hành chính dựa trên dữ liệu</w:t>
            </w:r>
          </w:p>
        </w:tc>
        <w:tc>
          <w:tcPr>
            <w:tcW w:w="525" w:type="pct"/>
            <w:vAlign w:val="center"/>
          </w:tcPr>
          <w:p w14:paraId="3467311A" w14:textId="4C873009" w:rsidR="002238A9" w:rsidRPr="008F2A93" w:rsidRDefault="002238A9" w:rsidP="002238A9">
            <w:pPr>
              <w:tabs>
                <w:tab w:val="left" w:pos="851"/>
              </w:tabs>
              <w:jc w:val="center"/>
              <w:rPr>
                <w:color w:val="000000" w:themeColor="text1"/>
                <w:sz w:val="26"/>
                <w:szCs w:val="26"/>
                <w:lang w:val="da-DK"/>
              </w:rPr>
            </w:pPr>
            <w:r w:rsidRPr="008F2A93">
              <w:rPr>
                <w:color w:val="000000" w:themeColor="text1"/>
                <w:sz w:val="26"/>
                <w:szCs w:val="26"/>
                <w:lang w:val="nl-NL"/>
              </w:rPr>
              <w:t>Có</w:t>
            </w:r>
          </w:p>
        </w:tc>
      </w:tr>
      <w:tr w:rsidR="002238A9" w:rsidRPr="008F2A93" w14:paraId="04DFF784" w14:textId="75D37D12" w:rsidTr="00864BFA">
        <w:trPr>
          <w:trHeight w:val="7"/>
        </w:trPr>
        <w:tc>
          <w:tcPr>
            <w:tcW w:w="233" w:type="pct"/>
            <w:vAlign w:val="center"/>
          </w:tcPr>
          <w:p w14:paraId="3CB98DBF" w14:textId="3C55E891" w:rsidR="002238A9" w:rsidRPr="008F2A93" w:rsidRDefault="002238A9" w:rsidP="00BE7DBE">
            <w:pPr>
              <w:jc w:val="center"/>
              <w:rPr>
                <w:color w:val="000000" w:themeColor="text1"/>
                <w:sz w:val="26"/>
                <w:szCs w:val="26"/>
              </w:rPr>
            </w:pPr>
            <w:r w:rsidRPr="008F2A93">
              <w:rPr>
                <w:color w:val="000000" w:themeColor="text1"/>
                <w:sz w:val="26"/>
                <w:szCs w:val="26"/>
              </w:rPr>
              <w:t>1</w:t>
            </w:r>
            <w:r w:rsidR="00444FE3" w:rsidRPr="008F2A93">
              <w:rPr>
                <w:color w:val="000000" w:themeColor="text1"/>
                <w:sz w:val="26"/>
                <w:szCs w:val="26"/>
              </w:rPr>
              <w:t>3</w:t>
            </w:r>
          </w:p>
        </w:tc>
        <w:tc>
          <w:tcPr>
            <w:tcW w:w="829" w:type="pct"/>
            <w:vAlign w:val="center"/>
          </w:tcPr>
          <w:p w14:paraId="34F60950" w14:textId="77777777" w:rsidR="002238A9" w:rsidRPr="008F2A93" w:rsidRDefault="002238A9" w:rsidP="00F574FA">
            <w:pPr>
              <w:jc w:val="both"/>
              <w:rPr>
                <w:color w:val="000000" w:themeColor="text1"/>
                <w:sz w:val="26"/>
                <w:szCs w:val="26"/>
              </w:rPr>
            </w:pPr>
            <w:r w:rsidRPr="008F2A93">
              <w:rPr>
                <w:color w:val="000000" w:themeColor="text1"/>
                <w:sz w:val="26"/>
                <w:szCs w:val="26"/>
              </w:rPr>
              <w:t>Cấp Giấy phép mua bán nguyên liệu thuốc lá</w:t>
            </w:r>
          </w:p>
          <w:p w14:paraId="357FAEA1" w14:textId="461F1E71" w:rsidR="002238A9" w:rsidRPr="008F2A93" w:rsidRDefault="002238A9" w:rsidP="00F574FA">
            <w:pPr>
              <w:jc w:val="both"/>
              <w:rPr>
                <w:i/>
                <w:color w:val="000000" w:themeColor="text1"/>
                <w:sz w:val="26"/>
                <w:szCs w:val="26"/>
              </w:rPr>
            </w:pPr>
            <w:r w:rsidRPr="008F2A93">
              <w:rPr>
                <w:rStyle w:val="fontstyle01"/>
                <w:rFonts w:ascii="Times New Roman" w:hAnsi="Times New Roman"/>
                <w:i/>
                <w:color w:val="000000" w:themeColor="text1"/>
              </w:rPr>
              <w:t>2.000626</w:t>
            </w:r>
            <w:r w:rsidRPr="008F2A93">
              <w:rPr>
                <w:i/>
                <w:color w:val="000000" w:themeColor="text1"/>
                <w:sz w:val="26"/>
                <w:szCs w:val="26"/>
              </w:rPr>
              <w:t>.</w:t>
            </w:r>
            <w:r w:rsidRPr="008F2A93">
              <w:rPr>
                <w:b/>
                <w:i/>
                <w:color w:val="000000" w:themeColor="text1"/>
                <w:sz w:val="26"/>
                <w:szCs w:val="26"/>
              </w:rPr>
              <w:t>H50</w:t>
            </w:r>
          </w:p>
        </w:tc>
        <w:tc>
          <w:tcPr>
            <w:tcW w:w="710" w:type="pct"/>
            <w:vAlign w:val="center"/>
          </w:tcPr>
          <w:p w14:paraId="7E5B32F2" w14:textId="067B6640" w:rsidR="002238A9" w:rsidRPr="008F2A93" w:rsidRDefault="002238A9" w:rsidP="00347245">
            <w:pPr>
              <w:jc w:val="both"/>
              <w:rPr>
                <w:iCs/>
                <w:color w:val="000000" w:themeColor="text1"/>
                <w:spacing w:val="-2"/>
                <w:sz w:val="26"/>
                <w:szCs w:val="26"/>
              </w:rPr>
            </w:pPr>
            <w:r w:rsidRPr="008F2A93">
              <w:rPr>
                <w:color w:val="000000" w:themeColor="text1"/>
                <w:sz w:val="26"/>
                <w:szCs w:val="26"/>
              </w:rPr>
              <w:t>10 ngày làm việc kể từ ngày nhận đủ hồ sơ hợp lệ</w:t>
            </w:r>
          </w:p>
        </w:tc>
        <w:tc>
          <w:tcPr>
            <w:tcW w:w="640" w:type="pct"/>
            <w:vAlign w:val="center"/>
          </w:tcPr>
          <w:p w14:paraId="4464A435" w14:textId="19DA14BD" w:rsidR="002238A9" w:rsidRPr="008F2A93" w:rsidRDefault="002238A9" w:rsidP="00931DE0">
            <w:pPr>
              <w:jc w:val="both"/>
              <w:rPr>
                <w:rFonts w:eastAsia="Calibri"/>
                <w:color w:val="000000" w:themeColor="text1"/>
                <w:sz w:val="26"/>
                <w:szCs w:val="26"/>
              </w:rPr>
            </w:pPr>
            <w:r w:rsidRPr="008F2A93">
              <w:rPr>
                <w:rFonts w:eastAsia="Calibri"/>
                <w:color w:val="000000" w:themeColor="text1"/>
                <w:sz w:val="26"/>
                <w:szCs w:val="26"/>
                <w:lang w:val="vi-VN"/>
              </w:rPr>
              <w:t>Trung tâm Phục vụ hành chính công cấp tỉnh/cấp xã</w:t>
            </w:r>
          </w:p>
        </w:tc>
        <w:tc>
          <w:tcPr>
            <w:tcW w:w="1023" w:type="pct"/>
            <w:vAlign w:val="center"/>
          </w:tcPr>
          <w:p w14:paraId="67E3E516" w14:textId="77777777" w:rsidR="00365D86" w:rsidRPr="008F2A93" w:rsidRDefault="00365D86" w:rsidP="00365D86">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tại khoản 1 Điều 1 Thông tư số 64/2025/TT-BTC ngày 30/6/2025 của Bộ trưởng Bộ Tài chính: </w:t>
            </w:r>
          </w:p>
          <w:p w14:paraId="2CD85E53" w14:textId="185D00C8" w:rsidR="00365D86" w:rsidRPr="008F2A93" w:rsidRDefault="00365D86" w:rsidP="00365D86">
            <w:pPr>
              <w:jc w:val="both"/>
              <w:rPr>
                <w:bCs/>
                <w:color w:val="000000" w:themeColor="text1"/>
                <w:sz w:val="26"/>
                <w:szCs w:val="26"/>
              </w:rPr>
            </w:pPr>
            <w:r w:rsidRPr="008F2A93">
              <w:rPr>
                <w:bCs/>
                <w:color w:val="000000" w:themeColor="text1"/>
                <w:sz w:val="26"/>
                <w:szCs w:val="26"/>
              </w:rPr>
              <w:t xml:space="preserve">-  </w:t>
            </w:r>
            <w:r w:rsidRPr="008F2A93">
              <w:rPr>
                <w:rStyle w:val="fontstyle01"/>
                <w:rFonts w:ascii="Times New Roman" w:hAnsi="Times New Roman"/>
                <w:b w:val="0"/>
                <w:color w:val="000000" w:themeColor="text1"/>
              </w:rPr>
              <w:t>Phí thẩm định cơ sở kinh doanh thực phẩm: 300.000</w:t>
            </w:r>
            <w:r w:rsidR="00F85C6A" w:rsidRPr="008F2A93">
              <w:rPr>
                <w:rStyle w:val="fontstyle01"/>
                <w:rFonts w:ascii="Times New Roman" w:hAnsi="Times New Roman"/>
                <w:b w:val="0"/>
                <w:color w:val="000000" w:themeColor="text1"/>
              </w:rPr>
              <w:t xml:space="preserve"> </w:t>
            </w:r>
            <w:r w:rsidRPr="008F2A93">
              <w:rPr>
                <w:rStyle w:val="fontstyle01"/>
                <w:rFonts w:ascii="Times New Roman" w:hAnsi="Times New Roman"/>
                <w:b w:val="0"/>
                <w:color w:val="000000" w:themeColor="text1"/>
              </w:rPr>
              <w:t>đồng/lần/cơ sở kinh doanh</w:t>
            </w:r>
          </w:p>
          <w:p w14:paraId="03A76E1F" w14:textId="77777777" w:rsidR="00365D86" w:rsidRPr="008F2A93" w:rsidRDefault="00365D86" w:rsidP="00365D86">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khoản 2 Điều 4 Thông tư số 168/2016/TT-BTC ngày 26/10/2016 và Thông tư số 71/2025/TT-BTC ngày 01/7/2025 của Bộ trưởng Bộ Tài chính: </w:t>
            </w:r>
          </w:p>
          <w:p w14:paraId="63FC6B14" w14:textId="4938582E" w:rsidR="002238A9" w:rsidRPr="008F2A93" w:rsidRDefault="00365D86" w:rsidP="00365D86">
            <w:pPr>
              <w:jc w:val="both"/>
              <w:rPr>
                <w:color w:val="000000" w:themeColor="text1"/>
                <w:sz w:val="26"/>
                <w:szCs w:val="26"/>
                <w:lang w:val="da-DK"/>
              </w:rPr>
            </w:pPr>
            <w:r w:rsidRPr="008F2A93">
              <w:rPr>
                <w:rFonts w:eastAsia="Calibri"/>
                <w:color w:val="000000" w:themeColor="text1"/>
                <w:sz w:val="26"/>
                <w:szCs w:val="26"/>
              </w:rPr>
              <w:t>- Mức thu phí thẩm định: 600.000 đồng/điểm kinh doanh/lần thẩm định</w:t>
            </w:r>
          </w:p>
        </w:tc>
        <w:tc>
          <w:tcPr>
            <w:tcW w:w="1040" w:type="pct"/>
            <w:vAlign w:val="center"/>
          </w:tcPr>
          <w:p w14:paraId="65A4D8B2" w14:textId="7C7BAD00" w:rsidR="002238A9" w:rsidRPr="008F2A93" w:rsidRDefault="002238A9" w:rsidP="005A5D2B">
            <w:pPr>
              <w:tabs>
                <w:tab w:val="left" w:pos="851"/>
              </w:tabs>
              <w:jc w:val="both"/>
              <w:rPr>
                <w:bCs/>
                <w:color w:val="000000" w:themeColor="text1"/>
                <w:sz w:val="26"/>
                <w:szCs w:val="26"/>
                <w:lang w:val="vi-VN"/>
              </w:rPr>
            </w:pPr>
            <w:r w:rsidRPr="008F2A93">
              <w:rPr>
                <w:color w:val="000000" w:themeColor="text1"/>
                <w:sz w:val="26"/>
                <w:szCs w:val="26"/>
                <w:lang w:val="da-DK"/>
              </w:rPr>
              <w:t>Nghị quyết 66.7/2025/NQ-CP ngày 15 tháng 11 năm 2025 quy định cắt giảm, đơn giản hóa thủ tục hành chính dựa trên dữ liệu</w:t>
            </w:r>
          </w:p>
        </w:tc>
        <w:tc>
          <w:tcPr>
            <w:tcW w:w="525" w:type="pct"/>
            <w:vAlign w:val="center"/>
          </w:tcPr>
          <w:p w14:paraId="4D721872" w14:textId="794AB0BE" w:rsidR="002238A9" w:rsidRPr="008F2A93" w:rsidRDefault="002238A9" w:rsidP="002238A9">
            <w:pPr>
              <w:tabs>
                <w:tab w:val="left" w:pos="851"/>
              </w:tabs>
              <w:jc w:val="center"/>
              <w:rPr>
                <w:color w:val="000000" w:themeColor="text1"/>
                <w:sz w:val="26"/>
                <w:szCs w:val="26"/>
                <w:lang w:val="da-DK"/>
              </w:rPr>
            </w:pPr>
            <w:r w:rsidRPr="008F2A93">
              <w:rPr>
                <w:color w:val="000000" w:themeColor="text1"/>
                <w:sz w:val="26"/>
                <w:szCs w:val="26"/>
                <w:lang w:val="nl-NL"/>
              </w:rPr>
              <w:t>Có</w:t>
            </w:r>
          </w:p>
        </w:tc>
      </w:tr>
      <w:tr w:rsidR="00D608E2" w:rsidRPr="008F2A93" w14:paraId="4F5B4AF4" w14:textId="77777777" w:rsidTr="00864BFA">
        <w:trPr>
          <w:trHeight w:val="7"/>
        </w:trPr>
        <w:tc>
          <w:tcPr>
            <w:tcW w:w="233" w:type="pct"/>
            <w:vAlign w:val="center"/>
          </w:tcPr>
          <w:p w14:paraId="7C6B7F2E" w14:textId="3AF8A98C" w:rsidR="00D608E2" w:rsidRPr="008F2A93" w:rsidRDefault="00D608E2" w:rsidP="00BE7DBE">
            <w:pPr>
              <w:jc w:val="center"/>
              <w:rPr>
                <w:color w:val="000000" w:themeColor="text1"/>
                <w:sz w:val="26"/>
                <w:szCs w:val="26"/>
              </w:rPr>
            </w:pPr>
            <w:r w:rsidRPr="008F2A93">
              <w:rPr>
                <w:color w:val="000000" w:themeColor="text1"/>
                <w:sz w:val="26"/>
                <w:szCs w:val="26"/>
              </w:rPr>
              <w:t>14</w:t>
            </w:r>
          </w:p>
        </w:tc>
        <w:tc>
          <w:tcPr>
            <w:tcW w:w="829" w:type="pct"/>
            <w:vAlign w:val="center"/>
          </w:tcPr>
          <w:p w14:paraId="77C6512A" w14:textId="77777777" w:rsidR="00D608E2" w:rsidRPr="008F2A93" w:rsidRDefault="00D608E2" w:rsidP="00F574FA">
            <w:pPr>
              <w:jc w:val="both"/>
              <w:rPr>
                <w:color w:val="000000" w:themeColor="text1"/>
                <w:sz w:val="26"/>
                <w:szCs w:val="26"/>
              </w:rPr>
            </w:pPr>
            <w:r w:rsidRPr="008F2A93">
              <w:rPr>
                <w:color w:val="000000" w:themeColor="text1"/>
                <w:sz w:val="26"/>
                <w:szCs w:val="26"/>
                <w:lang w:val="vi"/>
              </w:rPr>
              <w:t>Cấp Giấy chứng nhận đủ điều kiện đầu tư trồng cây thuốc lá</w:t>
            </w:r>
          </w:p>
          <w:p w14:paraId="42FB1480" w14:textId="37657E26" w:rsidR="00D608E2" w:rsidRPr="008F2A93" w:rsidRDefault="00D608E2" w:rsidP="00F574FA">
            <w:pPr>
              <w:jc w:val="both"/>
              <w:rPr>
                <w:i/>
                <w:color w:val="000000" w:themeColor="text1"/>
                <w:sz w:val="26"/>
                <w:szCs w:val="26"/>
              </w:rPr>
            </w:pPr>
            <w:r w:rsidRPr="008F2A93">
              <w:rPr>
                <w:rStyle w:val="fontstyle01"/>
                <w:rFonts w:ascii="Times New Roman" w:hAnsi="Times New Roman"/>
                <w:i/>
                <w:color w:val="000000" w:themeColor="text1"/>
              </w:rPr>
              <w:t>2.000637.H50</w:t>
            </w:r>
          </w:p>
        </w:tc>
        <w:tc>
          <w:tcPr>
            <w:tcW w:w="710" w:type="pct"/>
            <w:vAlign w:val="center"/>
          </w:tcPr>
          <w:p w14:paraId="354E5807" w14:textId="1563D712" w:rsidR="00D608E2" w:rsidRPr="008F2A93" w:rsidRDefault="00D608E2" w:rsidP="00347245">
            <w:pPr>
              <w:jc w:val="both"/>
              <w:rPr>
                <w:color w:val="000000" w:themeColor="text1"/>
                <w:sz w:val="26"/>
                <w:szCs w:val="26"/>
              </w:rPr>
            </w:pPr>
            <w:r w:rsidRPr="008F2A93">
              <w:rPr>
                <w:color w:val="000000" w:themeColor="text1"/>
                <w:sz w:val="26"/>
                <w:szCs w:val="26"/>
              </w:rPr>
              <w:t>10 ngày làm việc kể từ ngày nhận đủ hồ sơ hợp lệ</w:t>
            </w:r>
          </w:p>
        </w:tc>
        <w:tc>
          <w:tcPr>
            <w:tcW w:w="640" w:type="pct"/>
            <w:vAlign w:val="center"/>
          </w:tcPr>
          <w:p w14:paraId="1993E31B" w14:textId="0A3D807E" w:rsidR="00D608E2" w:rsidRPr="008F2A93" w:rsidRDefault="00D608E2" w:rsidP="00931DE0">
            <w:pPr>
              <w:jc w:val="both"/>
              <w:rPr>
                <w:rFonts w:eastAsia="Calibri"/>
                <w:color w:val="000000" w:themeColor="text1"/>
                <w:sz w:val="26"/>
                <w:szCs w:val="26"/>
                <w:lang w:val="vi-VN"/>
              </w:rPr>
            </w:pPr>
            <w:r w:rsidRPr="008F2A93">
              <w:rPr>
                <w:rFonts w:eastAsia="Calibri"/>
                <w:color w:val="000000" w:themeColor="text1"/>
                <w:sz w:val="26"/>
                <w:szCs w:val="26"/>
                <w:lang w:val="vi-VN"/>
              </w:rPr>
              <w:t>Trung tâm Phục vụ hành chính công cấp tỉnh/cấp xã</w:t>
            </w:r>
          </w:p>
        </w:tc>
        <w:tc>
          <w:tcPr>
            <w:tcW w:w="1023" w:type="pct"/>
            <w:vAlign w:val="center"/>
          </w:tcPr>
          <w:p w14:paraId="597C3F20" w14:textId="21512523" w:rsidR="00D608E2" w:rsidRPr="008F2A93" w:rsidRDefault="00D608E2" w:rsidP="00365D86">
            <w:pPr>
              <w:jc w:val="both"/>
              <w:rPr>
                <w:b/>
                <w:bCs/>
                <w:color w:val="000000" w:themeColor="text1"/>
                <w:sz w:val="26"/>
                <w:szCs w:val="26"/>
              </w:rPr>
            </w:pPr>
            <w:r w:rsidRPr="008F2A93">
              <w:rPr>
                <w:color w:val="000000" w:themeColor="text1"/>
                <w:sz w:val="26"/>
                <w:szCs w:val="26"/>
              </w:rPr>
              <w:t>2.200.000 đồng/lần thẩm định/hồ sơ</w:t>
            </w:r>
            <w:r w:rsidR="00325040" w:rsidRPr="008F2A93">
              <w:rPr>
                <w:color w:val="000000" w:themeColor="text1"/>
                <w:sz w:val="26"/>
                <w:szCs w:val="26"/>
              </w:rPr>
              <w:t xml:space="preserve"> </w:t>
            </w:r>
            <w:r w:rsidR="00325040" w:rsidRPr="008F2A93">
              <w:rPr>
                <w:i/>
                <w:color w:val="000000" w:themeColor="text1"/>
                <w:sz w:val="26"/>
                <w:szCs w:val="26"/>
              </w:rPr>
              <w:t>(theo Thông tư số 299/2016/TT-BTC ngày 15/11/2016 của Bộ</w:t>
            </w:r>
            <w:r w:rsidR="007877E6" w:rsidRPr="008F2A93">
              <w:rPr>
                <w:i/>
                <w:color w:val="000000" w:themeColor="text1"/>
                <w:sz w:val="26"/>
                <w:szCs w:val="26"/>
              </w:rPr>
              <w:t xml:space="preserve"> trưởng Bộ</w:t>
            </w:r>
            <w:r w:rsidR="00325040" w:rsidRPr="008F2A93">
              <w:rPr>
                <w:i/>
                <w:color w:val="000000" w:themeColor="text1"/>
                <w:sz w:val="26"/>
                <w:szCs w:val="26"/>
              </w:rPr>
              <w:t xml:space="preserve"> Tài chính)</w:t>
            </w:r>
          </w:p>
        </w:tc>
        <w:tc>
          <w:tcPr>
            <w:tcW w:w="1040" w:type="pct"/>
            <w:vAlign w:val="center"/>
          </w:tcPr>
          <w:p w14:paraId="0E8E90EF" w14:textId="13DC71BE" w:rsidR="00D608E2" w:rsidRPr="008F2A93" w:rsidRDefault="00D608E2" w:rsidP="005A5D2B">
            <w:pPr>
              <w:tabs>
                <w:tab w:val="left" w:pos="851"/>
              </w:tabs>
              <w:jc w:val="both"/>
              <w:rPr>
                <w:color w:val="000000" w:themeColor="text1"/>
                <w:sz w:val="26"/>
                <w:szCs w:val="26"/>
                <w:lang w:val="da-DK"/>
              </w:rPr>
            </w:pPr>
            <w:r w:rsidRPr="008F2A93">
              <w:rPr>
                <w:color w:val="000000" w:themeColor="text1"/>
                <w:sz w:val="26"/>
                <w:szCs w:val="26"/>
                <w:lang w:val="da-DK"/>
              </w:rPr>
              <w:t>Nghị quyết 66.7/2025/NQ-CP ngày 15 tháng 11 năm 2025 quy định cắt giảm, đơn giản hóa thủ tục hành chính dựa trên dữ liệu</w:t>
            </w:r>
          </w:p>
        </w:tc>
        <w:tc>
          <w:tcPr>
            <w:tcW w:w="525" w:type="pct"/>
            <w:vAlign w:val="center"/>
          </w:tcPr>
          <w:p w14:paraId="0E5AE04B" w14:textId="0B04438B" w:rsidR="00D608E2" w:rsidRPr="008F2A93" w:rsidRDefault="00D608E2" w:rsidP="002238A9">
            <w:pPr>
              <w:tabs>
                <w:tab w:val="left" w:pos="851"/>
              </w:tabs>
              <w:jc w:val="center"/>
              <w:rPr>
                <w:color w:val="000000" w:themeColor="text1"/>
                <w:sz w:val="26"/>
                <w:szCs w:val="26"/>
                <w:lang w:val="nl-NL"/>
              </w:rPr>
            </w:pPr>
            <w:r w:rsidRPr="008F2A93">
              <w:rPr>
                <w:color w:val="000000" w:themeColor="text1"/>
                <w:sz w:val="26"/>
                <w:szCs w:val="26"/>
                <w:lang w:val="nl-NL"/>
              </w:rPr>
              <w:t>Có</w:t>
            </w:r>
          </w:p>
        </w:tc>
      </w:tr>
      <w:tr w:rsidR="00D608E2" w:rsidRPr="008F2A93" w14:paraId="2BEE798F" w14:textId="2D209F76" w:rsidTr="006B77A4">
        <w:trPr>
          <w:trHeight w:val="7"/>
        </w:trPr>
        <w:tc>
          <w:tcPr>
            <w:tcW w:w="233" w:type="pct"/>
            <w:vAlign w:val="center"/>
          </w:tcPr>
          <w:p w14:paraId="7DB12422" w14:textId="510FE2BB" w:rsidR="00D608E2" w:rsidRPr="008F2A93" w:rsidRDefault="00D608E2" w:rsidP="00BE7DBE">
            <w:pPr>
              <w:jc w:val="center"/>
              <w:rPr>
                <w:b/>
                <w:i/>
                <w:color w:val="000000" w:themeColor="text1"/>
                <w:sz w:val="26"/>
                <w:szCs w:val="26"/>
              </w:rPr>
            </w:pPr>
            <w:r w:rsidRPr="008F2A93">
              <w:rPr>
                <w:b/>
                <w:bCs/>
                <w:i/>
                <w:color w:val="000000" w:themeColor="text1"/>
                <w:sz w:val="26"/>
                <w:szCs w:val="26"/>
              </w:rPr>
              <w:lastRenderedPageBreak/>
              <w:t>V</w:t>
            </w:r>
          </w:p>
        </w:tc>
        <w:tc>
          <w:tcPr>
            <w:tcW w:w="4767" w:type="pct"/>
            <w:gridSpan w:val="6"/>
            <w:vAlign w:val="center"/>
          </w:tcPr>
          <w:p w14:paraId="579247BC" w14:textId="5DFB64B4" w:rsidR="00D608E2" w:rsidRPr="008F2A93" w:rsidRDefault="00D608E2" w:rsidP="006B77A4">
            <w:pPr>
              <w:tabs>
                <w:tab w:val="left" w:pos="851"/>
              </w:tabs>
              <w:spacing w:before="60" w:after="60"/>
              <w:ind w:firstLine="142"/>
              <w:jc w:val="both"/>
              <w:rPr>
                <w:color w:val="000000" w:themeColor="text1"/>
                <w:sz w:val="26"/>
                <w:szCs w:val="26"/>
                <w:lang w:val="da-DK"/>
              </w:rPr>
            </w:pPr>
            <w:r w:rsidRPr="008F2A93">
              <w:rPr>
                <w:b/>
                <w:bCs/>
                <w:i/>
                <w:color w:val="000000" w:themeColor="text1"/>
                <w:sz w:val="26"/>
                <w:szCs w:val="26"/>
              </w:rPr>
              <w:t>Lĩnh vực chất lượng sản phẩm hàng hóa (01)</w:t>
            </w:r>
          </w:p>
        </w:tc>
      </w:tr>
      <w:tr w:rsidR="00D608E2" w:rsidRPr="008F2A93" w14:paraId="7240DBFB" w14:textId="21D6D748" w:rsidTr="00864BFA">
        <w:trPr>
          <w:trHeight w:val="7"/>
        </w:trPr>
        <w:tc>
          <w:tcPr>
            <w:tcW w:w="233" w:type="pct"/>
            <w:vAlign w:val="center"/>
          </w:tcPr>
          <w:p w14:paraId="5CEA7F31" w14:textId="77777777" w:rsidR="00D608E2" w:rsidRPr="008F2A93" w:rsidRDefault="00D608E2" w:rsidP="00BE7DBE">
            <w:pPr>
              <w:jc w:val="center"/>
              <w:rPr>
                <w:color w:val="000000" w:themeColor="text1"/>
                <w:sz w:val="26"/>
                <w:szCs w:val="26"/>
              </w:rPr>
            </w:pPr>
            <w:r w:rsidRPr="008F2A93">
              <w:rPr>
                <w:color w:val="000000" w:themeColor="text1"/>
                <w:sz w:val="26"/>
                <w:szCs w:val="26"/>
              </w:rPr>
              <w:t>1</w:t>
            </w:r>
          </w:p>
        </w:tc>
        <w:tc>
          <w:tcPr>
            <w:tcW w:w="829" w:type="pct"/>
            <w:vAlign w:val="center"/>
          </w:tcPr>
          <w:p w14:paraId="7C2F3109" w14:textId="77777777" w:rsidR="00D608E2" w:rsidRPr="008F2A93" w:rsidRDefault="00D608E2" w:rsidP="004D3CEF">
            <w:pPr>
              <w:jc w:val="both"/>
              <w:rPr>
                <w:color w:val="000000" w:themeColor="text1"/>
                <w:sz w:val="26"/>
                <w:szCs w:val="26"/>
              </w:rPr>
            </w:pPr>
            <w:r w:rsidRPr="008F2A93">
              <w:rPr>
                <w:color w:val="000000" w:themeColor="text1"/>
                <w:sz w:val="26"/>
                <w:szCs w:val="26"/>
              </w:rPr>
              <w:t>Cấp Giấy chứng nhận đăng ký hoạt động kiểm định</w:t>
            </w:r>
          </w:p>
          <w:p w14:paraId="2B1E7383" w14:textId="39791E28" w:rsidR="00D608E2" w:rsidRPr="008F2A93" w:rsidRDefault="00D608E2" w:rsidP="004D3CEF">
            <w:pPr>
              <w:jc w:val="both"/>
              <w:rPr>
                <w:i/>
                <w:color w:val="000000" w:themeColor="text1"/>
                <w:sz w:val="26"/>
                <w:szCs w:val="26"/>
              </w:rPr>
            </w:pPr>
            <w:r w:rsidRPr="008F2A93">
              <w:rPr>
                <w:rStyle w:val="fontstyle01"/>
                <w:rFonts w:ascii="Times New Roman" w:hAnsi="Times New Roman"/>
                <w:i/>
                <w:color w:val="000000" w:themeColor="text1"/>
              </w:rPr>
              <w:t>2.000604</w:t>
            </w:r>
            <w:r w:rsidRPr="008F2A93">
              <w:rPr>
                <w:i/>
                <w:color w:val="000000" w:themeColor="text1"/>
                <w:sz w:val="26"/>
                <w:szCs w:val="26"/>
              </w:rPr>
              <w:t>.</w:t>
            </w:r>
            <w:r w:rsidRPr="008F2A93">
              <w:rPr>
                <w:b/>
                <w:i/>
                <w:color w:val="000000" w:themeColor="text1"/>
                <w:sz w:val="26"/>
                <w:szCs w:val="26"/>
              </w:rPr>
              <w:t>H50</w:t>
            </w:r>
          </w:p>
        </w:tc>
        <w:tc>
          <w:tcPr>
            <w:tcW w:w="710" w:type="pct"/>
            <w:vAlign w:val="center"/>
          </w:tcPr>
          <w:p w14:paraId="4A4233F8" w14:textId="4BE6A573" w:rsidR="00D608E2" w:rsidRPr="008F2A93" w:rsidRDefault="00D608E2" w:rsidP="004D3CEF">
            <w:pPr>
              <w:jc w:val="both"/>
              <w:rPr>
                <w:color w:val="000000" w:themeColor="text1"/>
                <w:sz w:val="26"/>
                <w:szCs w:val="26"/>
                <w:lang w:val="da-DK"/>
              </w:rPr>
            </w:pPr>
            <w:r w:rsidRPr="008F2A93">
              <w:rPr>
                <w:rFonts w:eastAsia="Calibri"/>
                <w:color w:val="000000" w:themeColor="text1"/>
                <w:sz w:val="26"/>
                <w:szCs w:val="26"/>
                <w:bdr w:val="none" w:sz="0" w:space="0" w:color="auto" w:frame="1"/>
              </w:rPr>
              <w:t>10 ngày làm việc, kể từ ngày nhận đủ hồ sơ hợp lệ</w:t>
            </w:r>
          </w:p>
        </w:tc>
        <w:tc>
          <w:tcPr>
            <w:tcW w:w="640" w:type="pct"/>
            <w:vAlign w:val="center"/>
          </w:tcPr>
          <w:p w14:paraId="7980009D" w14:textId="7FE3DEC8" w:rsidR="00D608E2" w:rsidRPr="008F2A93" w:rsidRDefault="00D608E2" w:rsidP="00E84DE4">
            <w:pPr>
              <w:ind w:firstLine="16"/>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3EA46E49" w14:textId="295A717C" w:rsidR="00D608E2" w:rsidRPr="008F2A93" w:rsidRDefault="00D608E2" w:rsidP="00DA51CE">
            <w:pPr>
              <w:jc w:val="both"/>
              <w:rPr>
                <w:color w:val="000000" w:themeColor="text1"/>
                <w:sz w:val="26"/>
                <w:szCs w:val="26"/>
                <w:lang w:val="da-DK"/>
              </w:rPr>
            </w:pPr>
            <w:r w:rsidRPr="008F2A93">
              <w:rPr>
                <w:color w:val="000000" w:themeColor="text1"/>
                <w:sz w:val="26"/>
                <w:szCs w:val="26"/>
                <w:lang w:val="da-DK"/>
              </w:rPr>
              <w:t>Không quy định</w:t>
            </w:r>
          </w:p>
        </w:tc>
        <w:tc>
          <w:tcPr>
            <w:tcW w:w="1040" w:type="pct"/>
            <w:vAlign w:val="center"/>
          </w:tcPr>
          <w:p w14:paraId="7970A979" w14:textId="4C5B98E0" w:rsidR="00D608E2" w:rsidRPr="008F2A93" w:rsidRDefault="00D608E2" w:rsidP="004D3CEF">
            <w:pPr>
              <w:jc w:val="both"/>
              <w:rPr>
                <w:color w:val="000000" w:themeColor="text1"/>
                <w:sz w:val="26"/>
                <w:szCs w:val="26"/>
                <w:lang w:val="sv-SE"/>
              </w:rPr>
            </w:pPr>
            <w:r w:rsidRPr="008F2A93">
              <w:rPr>
                <w:color w:val="000000" w:themeColor="text1"/>
                <w:sz w:val="26"/>
                <w:szCs w:val="26"/>
                <w:lang w:val="sv-SE"/>
              </w:rPr>
              <w:t>Nghị quyết số 66.7/2025/NQ-CP ngày 15 tháng 11 năm 2025 quy định cắt giảm, đơn giản hóa thủ tục hành chính dựa trên dữ liệu.</w:t>
            </w:r>
          </w:p>
        </w:tc>
        <w:tc>
          <w:tcPr>
            <w:tcW w:w="525" w:type="pct"/>
            <w:vAlign w:val="center"/>
          </w:tcPr>
          <w:p w14:paraId="4A0DB2C8" w14:textId="68F916E6" w:rsidR="00D608E2" w:rsidRPr="008F2A93" w:rsidRDefault="00D608E2" w:rsidP="002238A9">
            <w:pPr>
              <w:jc w:val="center"/>
              <w:rPr>
                <w:color w:val="000000" w:themeColor="text1"/>
                <w:sz w:val="26"/>
                <w:szCs w:val="26"/>
                <w:lang w:val="sv-SE"/>
              </w:rPr>
            </w:pPr>
            <w:r w:rsidRPr="008F2A93">
              <w:rPr>
                <w:color w:val="000000" w:themeColor="text1"/>
                <w:sz w:val="26"/>
                <w:szCs w:val="26"/>
                <w:lang w:val="nl-NL"/>
              </w:rPr>
              <w:t>Có</w:t>
            </w:r>
          </w:p>
        </w:tc>
      </w:tr>
      <w:tr w:rsidR="00D608E2" w:rsidRPr="008F2A93" w14:paraId="2F9ED160" w14:textId="0A908364" w:rsidTr="006B77A4">
        <w:trPr>
          <w:trHeight w:val="7"/>
        </w:trPr>
        <w:tc>
          <w:tcPr>
            <w:tcW w:w="233" w:type="pct"/>
            <w:vAlign w:val="center"/>
          </w:tcPr>
          <w:p w14:paraId="3B9CA389" w14:textId="35B022D8" w:rsidR="00D608E2" w:rsidRPr="008F2A93" w:rsidRDefault="00D608E2" w:rsidP="00473E74">
            <w:pPr>
              <w:jc w:val="center"/>
              <w:rPr>
                <w:b/>
                <w:i/>
                <w:color w:val="000000" w:themeColor="text1"/>
                <w:sz w:val="26"/>
                <w:szCs w:val="26"/>
              </w:rPr>
            </w:pPr>
            <w:r w:rsidRPr="008F2A93">
              <w:rPr>
                <w:b/>
                <w:bCs/>
                <w:i/>
                <w:color w:val="000000" w:themeColor="text1"/>
                <w:sz w:val="26"/>
                <w:szCs w:val="26"/>
              </w:rPr>
              <w:t>VI</w:t>
            </w:r>
          </w:p>
        </w:tc>
        <w:tc>
          <w:tcPr>
            <w:tcW w:w="4767" w:type="pct"/>
            <w:gridSpan w:val="6"/>
            <w:vAlign w:val="center"/>
          </w:tcPr>
          <w:p w14:paraId="650D59E9" w14:textId="65A80782" w:rsidR="00D608E2" w:rsidRPr="008F2A93" w:rsidRDefault="00D608E2" w:rsidP="006B77A4">
            <w:pPr>
              <w:spacing w:before="60" w:after="60"/>
              <w:ind w:firstLine="6"/>
              <w:jc w:val="both"/>
              <w:rPr>
                <w:rFonts w:eastAsia="Calibri"/>
                <w:iCs/>
                <w:color w:val="000000" w:themeColor="text1"/>
                <w:sz w:val="26"/>
                <w:szCs w:val="26"/>
                <w:lang w:val="da-DK"/>
              </w:rPr>
            </w:pPr>
            <w:r w:rsidRPr="008F2A93">
              <w:rPr>
                <w:rFonts w:eastAsia="Calibri"/>
                <w:b/>
                <w:bCs/>
                <w:i/>
                <w:color w:val="000000" w:themeColor="text1"/>
                <w:sz w:val="26"/>
                <w:szCs w:val="26"/>
              </w:rPr>
              <w:t xml:space="preserve">Lĩnh vực xuất nhập khẩu </w:t>
            </w:r>
            <w:r w:rsidR="0068101C" w:rsidRPr="008F2A93">
              <w:rPr>
                <w:rFonts w:eastAsia="Calibri"/>
                <w:b/>
                <w:bCs/>
                <w:i/>
                <w:iCs/>
                <w:color w:val="000000" w:themeColor="text1"/>
                <w:sz w:val="26"/>
                <w:szCs w:val="26"/>
              </w:rPr>
              <w:t>(32</w:t>
            </w:r>
            <w:r w:rsidRPr="008F2A93">
              <w:rPr>
                <w:rFonts w:eastAsia="Calibri"/>
                <w:b/>
                <w:bCs/>
                <w:i/>
                <w:iCs/>
                <w:color w:val="000000" w:themeColor="text1"/>
                <w:sz w:val="26"/>
                <w:szCs w:val="26"/>
              </w:rPr>
              <w:t>)</w:t>
            </w:r>
          </w:p>
        </w:tc>
      </w:tr>
      <w:tr w:rsidR="00D608E2" w:rsidRPr="008F2A93" w14:paraId="747CA75B" w14:textId="4C3F1D87" w:rsidTr="00864BFA">
        <w:trPr>
          <w:trHeight w:val="7"/>
        </w:trPr>
        <w:tc>
          <w:tcPr>
            <w:tcW w:w="233" w:type="pct"/>
            <w:vAlign w:val="center"/>
          </w:tcPr>
          <w:p w14:paraId="6CA5DE8D" w14:textId="77777777" w:rsidR="00D608E2" w:rsidRPr="008F2A93" w:rsidRDefault="00D608E2" w:rsidP="00BE7DBE">
            <w:pPr>
              <w:jc w:val="center"/>
              <w:rPr>
                <w:color w:val="000000" w:themeColor="text1"/>
                <w:sz w:val="26"/>
                <w:szCs w:val="26"/>
              </w:rPr>
            </w:pPr>
            <w:r w:rsidRPr="008F2A93">
              <w:rPr>
                <w:color w:val="000000" w:themeColor="text1"/>
                <w:sz w:val="26"/>
                <w:szCs w:val="26"/>
              </w:rPr>
              <w:t>1</w:t>
            </w:r>
          </w:p>
        </w:tc>
        <w:tc>
          <w:tcPr>
            <w:tcW w:w="829" w:type="pct"/>
            <w:vAlign w:val="center"/>
          </w:tcPr>
          <w:p w14:paraId="05FF3736" w14:textId="77777777" w:rsidR="00D608E2" w:rsidRPr="008F2A93" w:rsidRDefault="00D608E2" w:rsidP="004D3CEF">
            <w:pPr>
              <w:tabs>
                <w:tab w:val="left" w:pos="709"/>
              </w:tabs>
              <w:ind w:left="57" w:right="142"/>
              <w:jc w:val="both"/>
              <w:rPr>
                <w:color w:val="000000" w:themeColor="text1"/>
                <w:sz w:val="26"/>
                <w:szCs w:val="26"/>
              </w:rPr>
            </w:pPr>
            <w:r w:rsidRPr="008F2A93">
              <w:rPr>
                <w:bCs/>
                <w:color w:val="000000" w:themeColor="text1"/>
                <w:sz w:val="26"/>
                <w:szCs w:val="26"/>
              </w:rPr>
              <w:t>Cấp Giấy chứng nhận xuất xứ hàng hoá (C/O) ưu đãi mẫu AI</w:t>
            </w:r>
            <w:r w:rsidRPr="008F2A93">
              <w:rPr>
                <w:color w:val="000000" w:themeColor="text1"/>
                <w:sz w:val="26"/>
                <w:szCs w:val="26"/>
              </w:rPr>
              <w:t xml:space="preserve"> </w:t>
            </w:r>
          </w:p>
          <w:p w14:paraId="3257AFF9" w14:textId="2AF5C592"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2.000303.H50</w:t>
            </w:r>
          </w:p>
        </w:tc>
        <w:tc>
          <w:tcPr>
            <w:tcW w:w="710" w:type="pct"/>
            <w:vAlign w:val="center"/>
          </w:tcPr>
          <w:p w14:paraId="4407E87C"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7E6EA8A5" w14:textId="671A7779"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6906BAE5" w14:textId="7648CCB5"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423CE26B" w14:textId="489A7E3D" w:rsidR="00D608E2" w:rsidRPr="008F2A93" w:rsidRDefault="00D608E2" w:rsidP="00602B41">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34C70D0C" w14:textId="2412A758" w:rsidR="00D608E2" w:rsidRPr="008F2A93" w:rsidRDefault="00D608E2" w:rsidP="004D3CEF">
            <w:pPr>
              <w:jc w:val="both"/>
              <w:rPr>
                <w:color w:val="000000" w:themeColor="text1"/>
                <w:sz w:val="26"/>
                <w:szCs w:val="26"/>
              </w:rPr>
            </w:pPr>
            <w:r w:rsidRPr="008F2A93">
              <w:rPr>
                <w:color w:val="000000" w:themeColor="text1"/>
                <w:sz w:val="26"/>
                <w:szCs w:val="26"/>
              </w:rPr>
              <w:t>60.000 đồng - Thông tư 36/2023/TT-BTC ngày 06/6/2023 của Bộ trưởng Bộ Tài chính</w:t>
            </w:r>
          </w:p>
        </w:tc>
        <w:tc>
          <w:tcPr>
            <w:tcW w:w="1040" w:type="pct"/>
            <w:vAlign w:val="center"/>
          </w:tcPr>
          <w:p w14:paraId="534C4798" w14:textId="58FA8C65" w:rsidR="00D608E2" w:rsidRPr="008F2A93" w:rsidRDefault="00D608E2" w:rsidP="008328E6">
            <w:pPr>
              <w:spacing w:before="60" w:after="60"/>
              <w:jc w:val="both"/>
              <w:rPr>
                <w:color w:val="000000" w:themeColor="text1"/>
                <w:sz w:val="26"/>
                <w:szCs w:val="26"/>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2C5CB4BD" w14:textId="08F5AA92" w:rsidR="00D608E2" w:rsidRPr="008F2A93" w:rsidRDefault="00D608E2" w:rsidP="001C2B3F">
            <w:pPr>
              <w:spacing w:before="60" w:after="60"/>
              <w:jc w:val="center"/>
              <w:rPr>
                <w:color w:val="000000" w:themeColor="text1"/>
                <w:sz w:val="26"/>
                <w:szCs w:val="26"/>
              </w:rPr>
            </w:pPr>
            <w:r w:rsidRPr="008F2A93">
              <w:rPr>
                <w:color w:val="000000" w:themeColor="text1"/>
                <w:sz w:val="26"/>
                <w:szCs w:val="26"/>
                <w:lang w:val="nl-NL"/>
              </w:rPr>
              <w:t>Có</w:t>
            </w:r>
          </w:p>
        </w:tc>
      </w:tr>
      <w:tr w:rsidR="00D608E2" w:rsidRPr="008F2A93" w14:paraId="0E891541" w14:textId="7B8E7153" w:rsidTr="00864BFA">
        <w:trPr>
          <w:trHeight w:val="7"/>
        </w:trPr>
        <w:tc>
          <w:tcPr>
            <w:tcW w:w="233" w:type="pct"/>
            <w:vAlign w:val="center"/>
          </w:tcPr>
          <w:p w14:paraId="6D2D3FB9" w14:textId="77777777" w:rsidR="00D608E2" w:rsidRPr="008F2A93" w:rsidRDefault="00D608E2" w:rsidP="00BE7DBE">
            <w:pPr>
              <w:jc w:val="center"/>
              <w:rPr>
                <w:color w:val="000000" w:themeColor="text1"/>
                <w:sz w:val="26"/>
                <w:szCs w:val="26"/>
              </w:rPr>
            </w:pPr>
            <w:r w:rsidRPr="008F2A93">
              <w:rPr>
                <w:color w:val="000000" w:themeColor="text1"/>
                <w:sz w:val="26"/>
                <w:szCs w:val="26"/>
              </w:rPr>
              <w:t>2</w:t>
            </w:r>
          </w:p>
        </w:tc>
        <w:tc>
          <w:tcPr>
            <w:tcW w:w="829" w:type="pct"/>
            <w:vAlign w:val="center"/>
          </w:tcPr>
          <w:p w14:paraId="4B1F2B1E" w14:textId="77777777" w:rsidR="00D608E2" w:rsidRPr="008F2A93" w:rsidRDefault="00D608E2" w:rsidP="0072336C">
            <w:pPr>
              <w:shd w:val="clear" w:color="auto" w:fill="FFFFFF"/>
              <w:autoSpaceDE w:val="0"/>
              <w:autoSpaceDN w:val="0"/>
              <w:adjustRightInd w:val="0"/>
              <w:spacing w:before="60" w:after="60"/>
              <w:jc w:val="both"/>
              <w:rPr>
                <w:color w:val="000000" w:themeColor="text1"/>
                <w:sz w:val="26"/>
                <w:szCs w:val="26"/>
                <w:shd w:val="clear" w:color="auto" w:fill="FFFFFF"/>
              </w:rPr>
            </w:pPr>
            <w:r w:rsidRPr="008F2A93">
              <w:rPr>
                <w:bCs/>
                <w:color w:val="000000" w:themeColor="text1"/>
                <w:sz w:val="26"/>
                <w:szCs w:val="26"/>
              </w:rPr>
              <w:t>Cấp Giấy chứng nhận xuất xứ hàng hóa (C/O) ưu đãi mẫu AK</w:t>
            </w:r>
            <w:r w:rsidRPr="008F2A93">
              <w:rPr>
                <w:color w:val="000000" w:themeColor="text1"/>
                <w:sz w:val="26"/>
                <w:szCs w:val="26"/>
                <w:shd w:val="clear" w:color="auto" w:fill="FFFFFF"/>
              </w:rPr>
              <w:t xml:space="preserve"> </w:t>
            </w:r>
          </w:p>
          <w:p w14:paraId="5B1A32D3" w14:textId="05C5FE43" w:rsidR="00D608E2" w:rsidRPr="008F2A93" w:rsidRDefault="00D608E2" w:rsidP="0072336C">
            <w:pPr>
              <w:shd w:val="clear" w:color="auto" w:fill="FFFFFF"/>
              <w:autoSpaceDE w:val="0"/>
              <w:autoSpaceDN w:val="0"/>
              <w:adjustRightInd w:val="0"/>
              <w:spacing w:before="60" w:after="60"/>
              <w:jc w:val="both"/>
              <w:rPr>
                <w:b/>
                <w:bCs/>
                <w:i/>
                <w:color w:val="000000" w:themeColor="text1"/>
                <w:sz w:val="26"/>
                <w:szCs w:val="26"/>
                <w:lang w:val="en" w:eastAsia="zh-CN"/>
              </w:rPr>
            </w:pPr>
            <w:r w:rsidRPr="008F2A93">
              <w:rPr>
                <w:b/>
                <w:i/>
                <w:color w:val="000000" w:themeColor="text1"/>
                <w:sz w:val="26"/>
                <w:szCs w:val="26"/>
              </w:rPr>
              <w:t>1.000603.H50</w:t>
            </w:r>
          </w:p>
          <w:p w14:paraId="7BF28B2C" w14:textId="4806062A" w:rsidR="00D608E2" w:rsidRPr="008F2A93" w:rsidRDefault="00D608E2" w:rsidP="004D3CEF">
            <w:pPr>
              <w:jc w:val="both"/>
              <w:rPr>
                <w:rFonts w:eastAsia="Calibri"/>
                <w:color w:val="000000" w:themeColor="text1"/>
                <w:sz w:val="26"/>
                <w:szCs w:val="26"/>
              </w:rPr>
            </w:pPr>
          </w:p>
        </w:tc>
        <w:tc>
          <w:tcPr>
            <w:tcW w:w="710" w:type="pct"/>
            <w:vAlign w:val="center"/>
          </w:tcPr>
          <w:p w14:paraId="411F671C"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6CC36C72"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22D217A3" w14:textId="20243200"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70E19D68" w14:textId="3F53FE4C" w:rsidR="00D608E2" w:rsidRPr="008F2A93" w:rsidRDefault="00D608E2" w:rsidP="00280987">
            <w:pPr>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1D14A530" w14:textId="6A5842CA" w:rsidR="00D608E2" w:rsidRPr="008F2A93" w:rsidRDefault="00D608E2" w:rsidP="004D3CEF">
            <w:pPr>
              <w:jc w:val="both"/>
              <w:rPr>
                <w:color w:val="000000" w:themeColor="text1"/>
                <w:sz w:val="26"/>
                <w:szCs w:val="26"/>
              </w:rPr>
            </w:pPr>
            <w:r w:rsidRPr="008F2A93">
              <w:rPr>
                <w:color w:val="000000" w:themeColor="text1"/>
                <w:sz w:val="26"/>
                <w:szCs w:val="26"/>
              </w:rPr>
              <w:t>60.000 đồng - Thông tư 36/2023/TT-BTC ngày 06/6/2023 của Bộ trưởng Bộ Tài chính</w:t>
            </w:r>
          </w:p>
          <w:p w14:paraId="1A608CC7" w14:textId="3DF9226F" w:rsidR="00D608E2" w:rsidRPr="008F2A93" w:rsidRDefault="00D608E2" w:rsidP="004D3CEF">
            <w:pPr>
              <w:jc w:val="both"/>
              <w:rPr>
                <w:color w:val="000000" w:themeColor="text1"/>
                <w:sz w:val="26"/>
                <w:szCs w:val="26"/>
                <w:lang w:val="da-DK"/>
              </w:rPr>
            </w:pPr>
          </w:p>
        </w:tc>
        <w:tc>
          <w:tcPr>
            <w:tcW w:w="1040" w:type="pct"/>
            <w:vAlign w:val="center"/>
          </w:tcPr>
          <w:p w14:paraId="05057AA6" w14:textId="23A65E88" w:rsidR="00D608E2" w:rsidRPr="008F2A93" w:rsidRDefault="00D608E2" w:rsidP="007E6CCC">
            <w:pPr>
              <w:spacing w:before="60" w:after="60"/>
              <w:jc w:val="both"/>
              <w:rPr>
                <w:color w:val="000000" w:themeColor="text1"/>
                <w:sz w:val="26"/>
                <w:szCs w:val="26"/>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229E85F9" w14:textId="539D67D3" w:rsidR="00D608E2" w:rsidRPr="008F2A93" w:rsidRDefault="00D608E2" w:rsidP="001C2B3F">
            <w:pPr>
              <w:spacing w:before="60" w:after="60"/>
              <w:jc w:val="center"/>
              <w:rPr>
                <w:color w:val="000000" w:themeColor="text1"/>
                <w:sz w:val="26"/>
                <w:szCs w:val="26"/>
              </w:rPr>
            </w:pPr>
            <w:r w:rsidRPr="008F2A93">
              <w:rPr>
                <w:color w:val="000000" w:themeColor="text1"/>
                <w:sz w:val="26"/>
                <w:szCs w:val="26"/>
                <w:lang w:val="nl-NL"/>
              </w:rPr>
              <w:t>Có</w:t>
            </w:r>
          </w:p>
        </w:tc>
      </w:tr>
      <w:tr w:rsidR="00D608E2" w:rsidRPr="008F2A93" w14:paraId="3E35D1AD" w14:textId="36866F02" w:rsidTr="00864BFA">
        <w:trPr>
          <w:trHeight w:val="7"/>
        </w:trPr>
        <w:tc>
          <w:tcPr>
            <w:tcW w:w="233" w:type="pct"/>
            <w:vAlign w:val="center"/>
          </w:tcPr>
          <w:p w14:paraId="3C010FC4" w14:textId="77777777" w:rsidR="00D608E2" w:rsidRPr="008F2A93" w:rsidRDefault="00D608E2" w:rsidP="00BE7DBE">
            <w:pPr>
              <w:jc w:val="center"/>
              <w:rPr>
                <w:color w:val="000000" w:themeColor="text1"/>
                <w:sz w:val="26"/>
                <w:szCs w:val="26"/>
              </w:rPr>
            </w:pPr>
            <w:r w:rsidRPr="008F2A93">
              <w:rPr>
                <w:color w:val="000000" w:themeColor="text1"/>
                <w:sz w:val="26"/>
                <w:szCs w:val="26"/>
              </w:rPr>
              <w:t>3</w:t>
            </w:r>
          </w:p>
        </w:tc>
        <w:tc>
          <w:tcPr>
            <w:tcW w:w="829" w:type="pct"/>
            <w:vAlign w:val="center"/>
          </w:tcPr>
          <w:p w14:paraId="7553B8C6" w14:textId="77777777" w:rsidR="00D608E2" w:rsidRPr="008F2A93" w:rsidRDefault="00D608E2" w:rsidP="004D3CEF">
            <w:pPr>
              <w:jc w:val="both"/>
              <w:rPr>
                <w:color w:val="000000" w:themeColor="text1"/>
                <w:sz w:val="26"/>
                <w:szCs w:val="26"/>
                <w:shd w:val="clear" w:color="auto" w:fill="FFFFFF"/>
              </w:rPr>
            </w:pPr>
            <w:r w:rsidRPr="008F2A93">
              <w:rPr>
                <w:rFonts w:eastAsia="Arial"/>
                <w:color w:val="000000" w:themeColor="text1"/>
                <w:sz w:val="26"/>
                <w:szCs w:val="26"/>
              </w:rPr>
              <w:t>Cấp Giấy chứng nhận xuất xứ hàng hóa (C/O) ưu đãi mẫu AHK</w:t>
            </w:r>
            <w:r w:rsidRPr="008F2A93">
              <w:rPr>
                <w:color w:val="000000" w:themeColor="text1"/>
                <w:sz w:val="26"/>
                <w:szCs w:val="26"/>
                <w:shd w:val="clear" w:color="auto" w:fill="FFFFFF"/>
              </w:rPr>
              <w:t xml:space="preserve"> </w:t>
            </w:r>
          </w:p>
          <w:p w14:paraId="0FC6B20A" w14:textId="27E47513"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1.007968.H50</w:t>
            </w:r>
          </w:p>
        </w:tc>
        <w:tc>
          <w:tcPr>
            <w:tcW w:w="710" w:type="pct"/>
            <w:vAlign w:val="center"/>
          </w:tcPr>
          <w:p w14:paraId="515C67F2"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610C8F6C"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54A8E952" w14:textId="39E705BD"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6F0BD7C3" w14:textId="3EEEBE63"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3461400A" w14:textId="46F4EAA7"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67FEF67C" w14:textId="563B1F99" w:rsidR="00D608E2" w:rsidRPr="008F2A93" w:rsidRDefault="00D608E2" w:rsidP="00352E31">
            <w:pPr>
              <w:spacing w:before="60" w:after="60"/>
              <w:jc w:val="both"/>
              <w:rPr>
                <w:color w:val="000000" w:themeColor="text1"/>
                <w:sz w:val="26"/>
                <w:szCs w:val="26"/>
                <w:lang w:val="de-DE"/>
              </w:rPr>
            </w:pPr>
            <w:r w:rsidRPr="008F2A93">
              <w:rPr>
                <w:color w:val="000000" w:themeColor="text1"/>
                <w:sz w:val="26"/>
                <w:szCs w:val="26"/>
              </w:rPr>
              <w:t>Nghị quyết 66.7/2025/NQ-CP ngày 15 tháng 11 năm 2025 quy định cắt giảm, đơn giản hóa thủ tục hành chính dựa trên dữ liệu.</w:t>
            </w:r>
          </w:p>
          <w:p w14:paraId="11E27E33" w14:textId="780C162E" w:rsidR="00D608E2" w:rsidRPr="008F2A93" w:rsidRDefault="00D608E2" w:rsidP="004D3CEF">
            <w:pPr>
              <w:jc w:val="both"/>
              <w:rPr>
                <w:rFonts w:eastAsia="Calibri"/>
                <w:color w:val="000000" w:themeColor="text1"/>
                <w:sz w:val="26"/>
                <w:szCs w:val="26"/>
                <w:lang w:val="da-DK"/>
              </w:rPr>
            </w:pPr>
          </w:p>
        </w:tc>
        <w:tc>
          <w:tcPr>
            <w:tcW w:w="525" w:type="pct"/>
            <w:vAlign w:val="center"/>
          </w:tcPr>
          <w:p w14:paraId="5E5D797D" w14:textId="58A4D9C0" w:rsidR="00D608E2" w:rsidRPr="008F2A93" w:rsidRDefault="00D608E2" w:rsidP="001C2B3F">
            <w:pPr>
              <w:spacing w:before="60" w:after="60"/>
              <w:jc w:val="center"/>
              <w:rPr>
                <w:color w:val="000000" w:themeColor="text1"/>
                <w:sz w:val="26"/>
                <w:szCs w:val="26"/>
              </w:rPr>
            </w:pPr>
            <w:r w:rsidRPr="008F2A93">
              <w:rPr>
                <w:color w:val="000000" w:themeColor="text1"/>
                <w:sz w:val="26"/>
                <w:szCs w:val="26"/>
                <w:lang w:val="nl-NL"/>
              </w:rPr>
              <w:t>Có</w:t>
            </w:r>
          </w:p>
        </w:tc>
      </w:tr>
      <w:tr w:rsidR="00D608E2" w:rsidRPr="008F2A93" w14:paraId="2F63DA6F" w14:textId="430AA17A" w:rsidTr="00864BFA">
        <w:trPr>
          <w:trHeight w:val="7"/>
        </w:trPr>
        <w:tc>
          <w:tcPr>
            <w:tcW w:w="233" w:type="pct"/>
            <w:vAlign w:val="center"/>
          </w:tcPr>
          <w:p w14:paraId="31B9B928" w14:textId="77777777" w:rsidR="00D608E2" w:rsidRPr="008F2A93" w:rsidRDefault="00D608E2" w:rsidP="00BE7DBE">
            <w:pPr>
              <w:jc w:val="center"/>
              <w:rPr>
                <w:color w:val="000000" w:themeColor="text1"/>
                <w:sz w:val="26"/>
                <w:szCs w:val="26"/>
              </w:rPr>
            </w:pPr>
            <w:r w:rsidRPr="008F2A93">
              <w:rPr>
                <w:color w:val="000000" w:themeColor="text1"/>
                <w:sz w:val="26"/>
                <w:szCs w:val="26"/>
              </w:rPr>
              <w:t>4</w:t>
            </w:r>
          </w:p>
        </w:tc>
        <w:tc>
          <w:tcPr>
            <w:tcW w:w="829" w:type="pct"/>
            <w:vAlign w:val="center"/>
          </w:tcPr>
          <w:p w14:paraId="2547C472" w14:textId="77777777" w:rsidR="00D608E2" w:rsidRPr="008F2A93" w:rsidRDefault="00D608E2" w:rsidP="004D3CEF">
            <w:pPr>
              <w:jc w:val="both"/>
              <w:rPr>
                <w:bCs/>
                <w:color w:val="000000" w:themeColor="text1"/>
                <w:sz w:val="26"/>
                <w:szCs w:val="26"/>
              </w:rPr>
            </w:pPr>
            <w:r w:rsidRPr="008F2A93">
              <w:rPr>
                <w:bCs/>
                <w:iCs/>
                <w:color w:val="000000" w:themeColor="text1"/>
                <w:sz w:val="26"/>
                <w:szCs w:val="26"/>
              </w:rPr>
              <w:t>Cấp Giấy chứng nhận xuất xứ hàng hóa (C/O) ưu đãi mẫu AANZ</w:t>
            </w:r>
            <w:r w:rsidRPr="008F2A93">
              <w:rPr>
                <w:bCs/>
                <w:color w:val="000000" w:themeColor="text1"/>
                <w:sz w:val="26"/>
                <w:szCs w:val="26"/>
              </w:rPr>
              <w:t xml:space="preserve"> </w:t>
            </w:r>
          </w:p>
          <w:p w14:paraId="3D010F2B" w14:textId="4D4814A4"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lastRenderedPageBreak/>
              <w:t>1.000694.H50</w:t>
            </w:r>
          </w:p>
        </w:tc>
        <w:tc>
          <w:tcPr>
            <w:tcW w:w="710" w:type="pct"/>
            <w:vAlign w:val="center"/>
          </w:tcPr>
          <w:p w14:paraId="0116DF7C"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lastRenderedPageBreak/>
              <w:t>- Trực tuyến: 6 giờ làm việc</w:t>
            </w:r>
          </w:p>
          <w:p w14:paraId="65885470"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6CAFC414" w14:textId="3A1C35F7"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lastRenderedPageBreak/>
              <w:t>- Bưu điện: 24 giờ làm việc</w:t>
            </w:r>
          </w:p>
        </w:tc>
        <w:tc>
          <w:tcPr>
            <w:tcW w:w="640" w:type="pct"/>
            <w:vAlign w:val="center"/>
          </w:tcPr>
          <w:p w14:paraId="2E021CD7" w14:textId="4DC1CA62"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lastRenderedPageBreak/>
              <w:t xml:space="preserve">Trung tâm Phục vụ hành chính công cấp tỉnh/cấp xã </w:t>
            </w:r>
          </w:p>
        </w:tc>
        <w:tc>
          <w:tcPr>
            <w:tcW w:w="1023" w:type="pct"/>
            <w:vAlign w:val="center"/>
          </w:tcPr>
          <w:p w14:paraId="22193B66" w14:textId="36808C42"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3D0882FC" w14:textId="016880CD" w:rsidR="00D608E2" w:rsidRPr="008F2A93" w:rsidRDefault="00D608E2" w:rsidP="004D3CEF">
            <w:pPr>
              <w:jc w:val="both"/>
              <w:rPr>
                <w:rFonts w:eastAsia="Calibri"/>
                <w:color w:val="000000" w:themeColor="text1"/>
                <w:sz w:val="26"/>
                <w:szCs w:val="26"/>
                <w:lang w:val="da-DK"/>
              </w:rPr>
            </w:pPr>
            <w:r w:rsidRPr="008F2A93">
              <w:rPr>
                <w:color w:val="000000" w:themeColor="text1"/>
                <w:sz w:val="26"/>
                <w:szCs w:val="26"/>
              </w:rPr>
              <w:t xml:space="preserve">Nghị quyết 66.7/2025/NQ-CP ngày 15 tháng 11 năm 2025 quy định cắt giảm, đơn giản hóa thủ tục hành </w:t>
            </w:r>
            <w:r w:rsidRPr="008F2A93">
              <w:rPr>
                <w:color w:val="000000" w:themeColor="text1"/>
                <w:sz w:val="26"/>
                <w:szCs w:val="26"/>
              </w:rPr>
              <w:lastRenderedPageBreak/>
              <w:t>chính dựa trên dữ liệu.</w:t>
            </w:r>
          </w:p>
        </w:tc>
        <w:tc>
          <w:tcPr>
            <w:tcW w:w="525" w:type="pct"/>
            <w:vAlign w:val="center"/>
          </w:tcPr>
          <w:p w14:paraId="09E1A2D6" w14:textId="47427B42" w:rsidR="00D608E2" w:rsidRPr="008F2A93" w:rsidRDefault="00D608E2" w:rsidP="001C2B3F">
            <w:pPr>
              <w:jc w:val="center"/>
              <w:rPr>
                <w:color w:val="000000" w:themeColor="text1"/>
                <w:sz w:val="26"/>
                <w:szCs w:val="26"/>
              </w:rPr>
            </w:pPr>
            <w:r w:rsidRPr="008F2A93">
              <w:rPr>
                <w:color w:val="000000" w:themeColor="text1"/>
                <w:sz w:val="26"/>
                <w:szCs w:val="26"/>
                <w:lang w:val="nl-NL"/>
              </w:rPr>
              <w:lastRenderedPageBreak/>
              <w:t>Có</w:t>
            </w:r>
          </w:p>
        </w:tc>
      </w:tr>
      <w:tr w:rsidR="00D608E2" w:rsidRPr="008F2A93" w14:paraId="61B1508A" w14:textId="3030933B" w:rsidTr="00864BFA">
        <w:trPr>
          <w:trHeight w:val="7"/>
        </w:trPr>
        <w:tc>
          <w:tcPr>
            <w:tcW w:w="233" w:type="pct"/>
            <w:vAlign w:val="center"/>
          </w:tcPr>
          <w:p w14:paraId="24BFA4B9" w14:textId="77777777" w:rsidR="00D608E2" w:rsidRPr="008F2A93" w:rsidRDefault="00D608E2" w:rsidP="00BE7DBE">
            <w:pPr>
              <w:jc w:val="center"/>
              <w:rPr>
                <w:color w:val="000000" w:themeColor="text1"/>
                <w:sz w:val="26"/>
                <w:szCs w:val="26"/>
              </w:rPr>
            </w:pPr>
            <w:r w:rsidRPr="008F2A93">
              <w:rPr>
                <w:color w:val="000000" w:themeColor="text1"/>
                <w:sz w:val="26"/>
                <w:szCs w:val="26"/>
              </w:rPr>
              <w:t>5</w:t>
            </w:r>
          </w:p>
        </w:tc>
        <w:tc>
          <w:tcPr>
            <w:tcW w:w="829" w:type="pct"/>
            <w:vAlign w:val="center"/>
          </w:tcPr>
          <w:p w14:paraId="271974A2" w14:textId="77777777" w:rsidR="00D608E2" w:rsidRPr="008F2A93" w:rsidRDefault="00D608E2" w:rsidP="004D3CEF">
            <w:pPr>
              <w:jc w:val="both"/>
              <w:rPr>
                <w:color w:val="000000" w:themeColor="text1"/>
                <w:sz w:val="26"/>
                <w:szCs w:val="26"/>
              </w:rPr>
            </w:pPr>
            <w:r w:rsidRPr="008F2A93">
              <w:rPr>
                <w:color w:val="000000" w:themeColor="text1"/>
                <w:sz w:val="26"/>
                <w:szCs w:val="26"/>
              </w:rPr>
              <w:t xml:space="preserve">Cấp Giấy chứng nhận xuất xứ hàng hóa (C/O) ưu đãi mẫu AJ </w:t>
            </w:r>
          </w:p>
          <w:p w14:paraId="671F2339" w14:textId="169C4225"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1.000432.H50</w:t>
            </w:r>
          </w:p>
        </w:tc>
        <w:tc>
          <w:tcPr>
            <w:tcW w:w="710" w:type="pct"/>
            <w:vAlign w:val="center"/>
          </w:tcPr>
          <w:p w14:paraId="43770A23"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48CCA978"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30972FA1" w14:textId="6E8E48BE"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330AF8DF" w14:textId="17A0CA54"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46FA647E" w14:textId="77F7C1E8"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0EEE1BAE" w14:textId="2F5CA452" w:rsidR="00D608E2" w:rsidRPr="008F2A93" w:rsidRDefault="00D608E2" w:rsidP="004D3CEF">
            <w:pPr>
              <w:jc w:val="both"/>
              <w:rPr>
                <w:rFonts w:eastAsia="Calibri"/>
                <w:color w:val="000000" w:themeColor="text1"/>
                <w:sz w:val="26"/>
                <w:szCs w:val="26"/>
                <w:lang w:val="da-DK"/>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528D0DB5" w14:textId="5C7F6B04" w:rsidR="00D608E2" w:rsidRPr="008F2A93" w:rsidRDefault="00D608E2" w:rsidP="001C2B3F">
            <w:pPr>
              <w:jc w:val="center"/>
              <w:rPr>
                <w:color w:val="000000" w:themeColor="text1"/>
                <w:sz w:val="26"/>
                <w:szCs w:val="26"/>
              </w:rPr>
            </w:pPr>
            <w:r w:rsidRPr="008F2A93">
              <w:rPr>
                <w:color w:val="000000" w:themeColor="text1"/>
                <w:sz w:val="26"/>
                <w:szCs w:val="26"/>
                <w:lang w:val="nl-NL"/>
              </w:rPr>
              <w:t>Có</w:t>
            </w:r>
          </w:p>
        </w:tc>
      </w:tr>
      <w:tr w:rsidR="00D608E2" w:rsidRPr="008F2A93" w14:paraId="1C9CB34C" w14:textId="0853B957" w:rsidTr="00864BFA">
        <w:trPr>
          <w:trHeight w:val="7"/>
        </w:trPr>
        <w:tc>
          <w:tcPr>
            <w:tcW w:w="233" w:type="pct"/>
            <w:vAlign w:val="center"/>
          </w:tcPr>
          <w:p w14:paraId="6A6BA24F" w14:textId="77777777" w:rsidR="00D608E2" w:rsidRPr="008F2A93" w:rsidRDefault="00D608E2" w:rsidP="00BE7DBE">
            <w:pPr>
              <w:jc w:val="center"/>
              <w:rPr>
                <w:color w:val="000000" w:themeColor="text1"/>
                <w:sz w:val="26"/>
                <w:szCs w:val="26"/>
              </w:rPr>
            </w:pPr>
            <w:r w:rsidRPr="008F2A93">
              <w:rPr>
                <w:color w:val="000000" w:themeColor="text1"/>
                <w:sz w:val="26"/>
                <w:szCs w:val="26"/>
              </w:rPr>
              <w:t>6</w:t>
            </w:r>
          </w:p>
        </w:tc>
        <w:tc>
          <w:tcPr>
            <w:tcW w:w="829" w:type="pct"/>
            <w:vAlign w:val="center"/>
          </w:tcPr>
          <w:p w14:paraId="37F41498" w14:textId="77777777" w:rsidR="00D608E2" w:rsidRPr="008F2A93" w:rsidRDefault="00D608E2" w:rsidP="004D3CEF">
            <w:pPr>
              <w:jc w:val="both"/>
              <w:rPr>
                <w:color w:val="000000" w:themeColor="text1"/>
                <w:sz w:val="26"/>
                <w:szCs w:val="26"/>
                <w:shd w:val="clear" w:color="auto" w:fill="FFFFFF"/>
              </w:rPr>
            </w:pPr>
            <w:r w:rsidRPr="008F2A93">
              <w:rPr>
                <w:rFonts w:eastAsia="Arial"/>
                <w:bCs/>
                <w:color w:val="000000" w:themeColor="text1"/>
                <w:sz w:val="26"/>
                <w:szCs w:val="26"/>
              </w:rPr>
              <w:t>Cấp Giấy chứng nhận xuất xứ hàng hoá (C/O) ưu đãi mẫu EUR.1 trong UKVFTA</w:t>
            </w:r>
            <w:r w:rsidRPr="008F2A93">
              <w:rPr>
                <w:color w:val="000000" w:themeColor="text1"/>
                <w:sz w:val="26"/>
                <w:szCs w:val="26"/>
                <w:shd w:val="clear" w:color="auto" w:fill="FFFFFF"/>
              </w:rPr>
              <w:t xml:space="preserve"> </w:t>
            </w:r>
          </w:p>
          <w:p w14:paraId="3E3EAB48" w14:textId="29C6D2B4"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1.010056.H50</w:t>
            </w:r>
          </w:p>
        </w:tc>
        <w:tc>
          <w:tcPr>
            <w:tcW w:w="710" w:type="pct"/>
            <w:vAlign w:val="center"/>
          </w:tcPr>
          <w:p w14:paraId="30B3A5EC"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76F12965"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053DC94B" w14:textId="1CCDFFA7"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2E5FF772" w14:textId="07B3F468"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32A4A8E8" w14:textId="2889C9E3"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Tài chính</w:t>
            </w:r>
          </w:p>
        </w:tc>
        <w:tc>
          <w:tcPr>
            <w:tcW w:w="1040" w:type="pct"/>
            <w:vAlign w:val="center"/>
          </w:tcPr>
          <w:p w14:paraId="71F0939C" w14:textId="4621B9E8" w:rsidR="00D608E2" w:rsidRPr="008F2A93" w:rsidRDefault="00D608E2" w:rsidP="004D3CEF">
            <w:pPr>
              <w:jc w:val="both"/>
              <w:rPr>
                <w:rFonts w:eastAsia="Calibri"/>
                <w:color w:val="000000" w:themeColor="text1"/>
                <w:sz w:val="26"/>
                <w:szCs w:val="26"/>
                <w:lang w:val="da-DK"/>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0EF9F741" w14:textId="1F3962B4" w:rsidR="00D608E2" w:rsidRPr="008F2A93" w:rsidRDefault="00D608E2" w:rsidP="001C2B3F">
            <w:pPr>
              <w:jc w:val="center"/>
              <w:rPr>
                <w:color w:val="000000" w:themeColor="text1"/>
                <w:sz w:val="26"/>
                <w:szCs w:val="26"/>
              </w:rPr>
            </w:pPr>
            <w:r w:rsidRPr="008F2A93">
              <w:rPr>
                <w:color w:val="000000" w:themeColor="text1"/>
                <w:sz w:val="26"/>
                <w:szCs w:val="26"/>
                <w:lang w:val="nl-NL"/>
              </w:rPr>
              <w:t>Có</w:t>
            </w:r>
          </w:p>
        </w:tc>
      </w:tr>
      <w:tr w:rsidR="00D608E2" w:rsidRPr="008F2A93" w14:paraId="1740DFD6" w14:textId="268F3861" w:rsidTr="00864BFA">
        <w:trPr>
          <w:trHeight w:val="7"/>
        </w:trPr>
        <w:tc>
          <w:tcPr>
            <w:tcW w:w="233" w:type="pct"/>
            <w:vAlign w:val="center"/>
          </w:tcPr>
          <w:p w14:paraId="42972FFE" w14:textId="77777777" w:rsidR="00D608E2" w:rsidRPr="008F2A93" w:rsidRDefault="00D608E2" w:rsidP="00BE7DBE">
            <w:pPr>
              <w:jc w:val="center"/>
              <w:rPr>
                <w:color w:val="000000" w:themeColor="text1"/>
                <w:sz w:val="26"/>
                <w:szCs w:val="26"/>
              </w:rPr>
            </w:pPr>
            <w:r w:rsidRPr="008F2A93">
              <w:rPr>
                <w:color w:val="000000" w:themeColor="text1"/>
                <w:sz w:val="26"/>
                <w:szCs w:val="26"/>
              </w:rPr>
              <w:t>7</w:t>
            </w:r>
          </w:p>
        </w:tc>
        <w:tc>
          <w:tcPr>
            <w:tcW w:w="829" w:type="pct"/>
            <w:vAlign w:val="center"/>
          </w:tcPr>
          <w:p w14:paraId="6B1DC59A" w14:textId="77777777" w:rsidR="00D608E2" w:rsidRPr="008F2A93" w:rsidRDefault="00D608E2" w:rsidP="004D3CEF">
            <w:pPr>
              <w:jc w:val="both"/>
              <w:rPr>
                <w:color w:val="000000" w:themeColor="text1"/>
                <w:sz w:val="26"/>
                <w:szCs w:val="26"/>
                <w:shd w:val="clear" w:color="auto" w:fill="FFFFFF"/>
              </w:rPr>
            </w:pPr>
            <w:r w:rsidRPr="008F2A93">
              <w:rPr>
                <w:rFonts w:eastAsia="Calibri"/>
                <w:color w:val="000000" w:themeColor="text1"/>
                <w:spacing w:val="-4"/>
                <w:sz w:val="26"/>
                <w:szCs w:val="26"/>
              </w:rPr>
              <w:t>Cấp Giấy chứng nhận xuất xứ hàng hoá (C/O) mẫu Thổ Nhĩ Kỳ</w:t>
            </w:r>
            <w:r w:rsidRPr="008F2A93">
              <w:rPr>
                <w:color w:val="000000" w:themeColor="text1"/>
                <w:sz w:val="26"/>
                <w:szCs w:val="26"/>
                <w:shd w:val="clear" w:color="auto" w:fill="FFFFFF"/>
              </w:rPr>
              <w:t xml:space="preserve"> </w:t>
            </w:r>
          </w:p>
          <w:p w14:paraId="3D1904C1" w14:textId="703284C7"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1.003400.H50</w:t>
            </w:r>
          </w:p>
        </w:tc>
        <w:tc>
          <w:tcPr>
            <w:tcW w:w="710" w:type="pct"/>
            <w:vAlign w:val="center"/>
          </w:tcPr>
          <w:p w14:paraId="208236B7"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3E79E020"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03D84605" w14:textId="6497F6B4"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1B02E27E" w14:textId="725195DA"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58B7C9D9" w14:textId="2B02B5E7"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1DC76E03" w14:textId="3E3C11E1" w:rsidR="00D608E2" w:rsidRPr="008F2A93" w:rsidRDefault="00D608E2" w:rsidP="00071CBA">
            <w:pPr>
              <w:spacing w:before="60" w:after="60"/>
              <w:jc w:val="both"/>
              <w:rPr>
                <w:color w:val="000000" w:themeColor="text1"/>
                <w:spacing w:val="-2"/>
                <w:sz w:val="26"/>
                <w:szCs w:val="26"/>
              </w:rPr>
            </w:pPr>
            <w:r w:rsidRPr="008F2A93">
              <w:rPr>
                <w:color w:val="000000" w:themeColor="text1"/>
                <w:spacing w:val="-2"/>
                <w:sz w:val="26"/>
                <w:szCs w:val="26"/>
              </w:rPr>
              <w:t>Nghị quyết 66.7/2025/NQ-CP ngày 15/11/2025 của Chính phủ quy định cắt giảm, đơn giản hóa thủ tục hành chính dựa trên dữ liệu</w:t>
            </w:r>
          </w:p>
        </w:tc>
        <w:tc>
          <w:tcPr>
            <w:tcW w:w="525" w:type="pct"/>
            <w:vAlign w:val="center"/>
          </w:tcPr>
          <w:p w14:paraId="5F72AAD1" w14:textId="778C5C98" w:rsidR="00D608E2" w:rsidRPr="008F2A93" w:rsidRDefault="00D608E2" w:rsidP="001C2B3F">
            <w:pPr>
              <w:spacing w:before="60" w:after="60"/>
              <w:jc w:val="center"/>
              <w:rPr>
                <w:color w:val="000000" w:themeColor="text1"/>
                <w:spacing w:val="-2"/>
                <w:sz w:val="26"/>
                <w:szCs w:val="26"/>
              </w:rPr>
            </w:pPr>
            <w:r w:rsidRPr="008F2A93">
              <w:rPr>
                <w:color w:val="000000" w:themeColor="text1"/>
                <w:sz w:val="26"/>
                <w:szCs w:val="26"/>
                <w:lang w:val="nl-NL"/>
              </w:rPr>
              <w:t>Có</w:t>
            </w:r>
          </w:p>
        </w:tc>
      </w:tr>
      <w:tr w:rsidR="00D608E2" w:rsidRPr="008F2A93" w14:paraId="1AD56B3C" w14:textId="4D0FFC00" w:rsidTr="00864BFA">
        <w:trPr>
          <w:trHeight w:val="7"/>
        </w:trPr>
        <w:tc>
          <w:tcPr>
            <w:tcW w:w="233" w:type="pct"/>
            <w:vAlign w:val="center"/>
          </w:tcPr>
          <w:p w14:paraId="2ED7C9F1" w14:textId="77777777" w:rsidR="00D608E2" w:rsidRPr="008F2A93" w:rsidRDefault="00D608E2" w:rsidP="00BE7DBE">
            <w:pPr>
              <w:jc w:val="center"/>
              <w:rPr>
                <w:color w:val="000000" w:themeColor="text1"/>
                <w:sz w:val="26"/>
                <w:szCs w:val="26"/>
              </w:rPr>
            </w:pPr>
            <w:r w:rsidRPr="008F2A93">
              <w:rPr>
                <w:color w:val="000000" w:themeColor="text1"/>
                <w:sz w:val="26"/>
                <w:szCs w:val="26"/>
              </w:rPr>
              <w:t>8</w:t>
            </w:r>
          </w:p>
        </w:tc>
        <w:tc>
          <w:tcPr>
            <w:tcW w:w="829" w:type="pct"/>
            <w:vAlign w:val="center"/>
          </w:tcPr>
          <w:p w14:paraId="6D30D28F" w14:textId="77777777" w:rsidR="00D608E2" w:rsidRPr="008F2A93" w:rsidRDefault="00D608E2" w:rsidP="008A24A5">
            <w:pPr>
              <w:shd w:val="clear" w:color="auto" w:fill="FFFFFF"/>
              <w:autoSpaceDE w:val="0"/>
              <w:autoSpaceDN w:val="0"/>
              <w:adjustRightInd w:val="0"/>
              <w:spacing w:before="60" w:after="60"/>
              <w:jc w:val="both"/>
              <w:rPr>
                <w:color w:val="000000" w:themeColor="text1"/>
                <w:sz w:val="26"/>
                <w:szCs w:val="26"/>
                <w:shd w:val="clear" w:color="auto" w:fill="FFFFFF"/>
              </w:rPr>
            </w:pPr>
            <w:r w:rsidRPr="008F2A93">
              <w:rPr>
                <w:rFonts w:eastAsia="Calibri"/>
                <w:bCs/>
                <w:color w:val="000000" w:themeColor="text1"/>
                <w:sz w:val="26"/>
                <w:szCs w:val="26"/>
              </w:rPr>
              <w:t>Cấp Giấy chứng nhận xuất xứ hàng hóa (C/O) ưu đãi mẫu VN-CU</w:t>
            </w:r>
            <w:r w:rsidRPr="008F2A93">
              <w:rPr>
                <w:color w:val="000000" w:themeColor="text1"/>
                <w:sz w:val="26"/>
                <w:szCs w:val="26"/>
                <w:shd w:val="clear" w:color="auto" w:fill="FFFFFF"/>
              </w:rPr>
              <w:t xml:space="preserve"> </w:t>
            </w:r>
          </w:p>
          <w:p w14:paraId="276AFB0B" w14:textId="050AAD24"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1.008361.H50</w:t>
            </w:r>
          </w:p>
        </w:tc>
        <w:tc>
          <w:tcPr>
            <w:tcW w:w="710" w:type="pct"/>
            <w:vAlign w:val="center"/>
          </w:tcPr>
          <w:p w14:paraId="0ADE2092"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06943E8F"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4E2D9C54" w14:textId="0030AC4D"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46D3195C" w14:textId="3482CA58"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2B80A5E8" w14:textId="0761455D"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Tài chính</w:t>
            </w:r>
          </w:p>
        </w:tc>
        <w:tc>
          <w:tcPr>
            <w:tcW w:w="1040" w:type="pct"/>
            <w:vAlign w:val="center"/>
          </w:tcPr>
          <w:p w14:paraId="016973B3" w14:textId="65F44E80" w:rsidR="00D608E2" w:rsidRPr="008F2A93" w:rsidRDefault="00D608E2" w:rsidP="004D3CEF">
            <w:pPr>
              <w:jc w:val="both"/>
              <w:rPr>
                <w:rFonts w:eastAsia="Calibri"/>
                <w:color w:val="000000" w:themeColor="text1"/>
                <w:sz w:val="26"/>
                <w:szCs w:val="26"/>
                <w:lang w:val="da-DK"/>
              </w:rPr>
            </w:pPr>
            <w:r w:rsidRPr="008F2A93">
              <w:rPr>
                <w:color w:val="000000" w:themeColor="text1"/>
                <w:sz w:val="26"/>
                <w:szCs w:val="26"/>
              </w:rPr>
              <w:t>Nghị quyết 66.7/2025/NQ-CP ngày 15/11/2025 của Chính phủ quy định cắt giảm, đơn giản hóa thủ tục hành chính dựa trên dữ liệu.</w:t>
            </w:r>
          </w:p>
        </w:tc>
        <w:tc>
          <w:tcPr>
            <w:tcW w:w="525" w:type="pct"/>
            <w:vAlign w:val="center"/>
          </w:tcPr>
          <w:p w14:paraId="7943714D" w14:textId="5EC91ED0" w:rsidR="00D608E2" w:rsidRPr="008F2A93" w:rsidRDefault="00D608E2" w:rsidP="001C2B3F">
            <w:pPr>
              <w:jc w:val="center"/>
              <w:rPr>
                <w:color w:val="000000" w:themeColor="text1"/>
                <w:sz w:val="26"/>
                <w:szCs w:val="26"/>
              </w:rPr>
            </w:pPr>
            <w:r w:rsidRPr="008F2A93">
              <w:rPr>
                <w:color w:val="000000" w:themeColor="text1"/>
                <w:sz w:val="26"/>
                <w:szCs w:val="26"/>
                <w:lang w:val="nl-NL"/>
              </w:rPr>
              <w:t>Có</w:t>
            </w:r>
          </w:p>
        </w:tc>
      </w:tr>
      <w:tr w:rsidR="00D608E2" w:rsidRPr="008F2A93" w14:paraId="1826848B" w14:textId="2B5E86FE" w:rsidTr="00864BFA">
        <w:trPr>
          <w:trHeight w:val="7"/>
        </w:trPr>
        <w:tc>
          <w:tcPr>
            <w:tcW w:w="233" w:type="pct"/>
            <w:vAlign w:val="center"/>
          </w:tcPr>
          <w:p w14:paraId="087FA076" w14:textId="77777777" w:rsidR="00D608E2" w:rsidRPr="008F2A93" w:rsidRDefault="00D608E2" w:rsidP="00BE7DBE">
            <w:pPr>
              <w:jc w:val="center"/>
              <w:rPr>
                <w:color w:val="000000" w:themeColor="text1"/>
                <w:sz w:val="26"/>
                <w:szCs w:val="26"/>
              </w:rPr>
            </w:pPr>
            <w:r w:rsidRPr="008F2A93">
              <w:rPr>
                <w:color w:val="000000" w:themeColor="text1"/>
                <w:sz w:val="26"/>
                <w:szCs w:val="26"/>
              </w:rPr>
              <w:t>9</w:t>
            </w:r>
          </w:p>
        </w:tc>
        <w:tc>
          <w:tcPr>
            <w:tcW w:w="829" w:type="pct"/>
            <w:vAlign w:val="center"/>
          </w:tcPr>
          <w:p w14:paraId="0B46ABD6" w14:textId="77777777" w:rsidR="00D608E2" w:rsidRPr="008F2A93" w:rsidRDefault="00D608E2" w:rsidP="004D3CEF">
            <w:pPr>
              <w:jc w:val="both"/>
              <w:rPr>
                <w:rFonts w:eastAsia="Calibri"/>
                <w:color w:val="000000" w:themeColor="text1"/>
                <w:spacing w:val="-4"/>
                <w:sz w:val="26"/>
                <w:szCs w:val="26"/>
              </w:rPr>
            </w:pPr>
            <w:r w:rsidRPr="008F2A93">
              <w:rPr>
                <w:rFonts w:eastAsia="Calibri"/>
                <w:color w:val="000000" w:themeColor="text1"/>
                <w:spacing w:val="-4"/>
                <w:sz w:val="26"/>
                <w:szCs w:val="26"/>
              </w:rPr>
              <w:t xml:space="preserve">Cấp Giấy chứng nhận xuất xứ hàng hoá (C/O) ưu đãi mẫu A </w:t>
            </w:r>
          </w:p>
          <w:p w14:paraId="233B832B" w14:textId="313AF6F4"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1.000490.H50</w:t>
            </w:r>
          </w:p>
        </w:tc>
        <w:tc>
          <w:tcPr>
            <w:tcW w:w="710" w:type="pct"/>
            <w:vAlign w:val="center"/>
          </w:tcPr>
          <w:p w14:paraId="41206980"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137C295F"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3D23DA38" w14:textId="1D4BDB22"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237768C4" w14:textId="2FD3FB04"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36FAF98D" w14:textId="5249F065"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55446199" w14:textId="3DBC4163" w:rsidR="00D608E2" w:rsidRPr="008F2A93" w:rsidRDefault="00D608E2" w:rsidP="00E10360">
            <w:pPr>
              <w:spacing w:before="60" w:after="60"/>
              <w:jc w:val="both"/>
              <w:rPr>
                <w:rFonts w:eastAsia="Calibri"/>
                <w:color w:val="000000" w:themeColor="text1"/>
                <w:spacing w:val="-2"/>
                <w:sz w:val="26"/>
                <w:szCs w:val="26"/>
              </w:rPr>
            </w:pPr>
            <w:r w:rsidRPr="008F2A93">
              <w:rPr>
                <w:rFonts w:eastAsia="Calibri"/>
                <w:color w:val="000000" w:themeColor="text1"/>
                <w:sz w:val="26"/>
                <w:szCs w:val="26"/>
              </w:rPr>
              <w:t>Nghị quyết 66.7/2025/NQ-CP ngày 15/11/2025 của Chính phủ quy định cắt giảm, đơn giản hóa thủ tục hành chính dựa trên dữ liệu</w:t>
            </w:r>
          </w:p>
        </w:tc>
        <w:tc>
          <w:tcPr>
            <w:tcW w:w="525" w:type="pct"/>
            <w:vAlign w:val="center"/>
          </w:tcPr>
          <w:p w14:paraId="646D8707" w14:textId="64B00B78" w:rsidR="00D608E2" w:rsidRPr="008F2A93" w:rsidRDefault="00D608E2" w:rsidP="001C2B3F">
            <w:pPr>
              <w:spacing w:before="60" w:after="60"/>
              <w:jc w:val="center"/>
              <w:rPr>
                <w:rFonts w:eastAsia="Calibri"/>
                <w:color w:val="000000" w:themeColor="text1"/>
                <w:sz w:val="26"/>
                <w:szCs w:val="26"/>
              </w:rPr>
            </w:pPr>
            <w:r w:rsidRPr="008F2A93">
              <w:rPr>
                <w:color w:val="000000" w:themeColor="text1"/>
                <w:sz w:val="26"/>
                <w:szCs w:val="26"/>
                <w:lang w:val="nl-NL"/>
              </w:rPr>
              <w:t>Có</w:t>
            </w:r>
          </w:p>
        </w:tc>
      </w:tr>
      <w:tr w:rsidR="00D608E2" w:rsidRPr="008F2A93" w14:paraId="37E416F5" w14:textId="58E1FFB1" w:rsidTr="00864BFA">
        <w:trPr>
          <w:trHeight w:val="7"/>
        </w:trPr>
        <w:tc>
          <w:tcPr>
            <w:tcW w:w="233" w:type="pct"/>
            <w:vAlign w:val="center"/>
          </w:tcPr>
          <w:p w14:paraId="18B774C8" w14:textId="77777777" w:rsidR="00D608E2" w:rsidRPr="008F2A93" w:rsidRDefault="00D608E2" w:rsidP="00BE7DBE">
            <w:pPr>
              <w:jc w:val="center"/>
              <w:rPr>
                <w:color w:val="000000" w:themeColor="text1"/>
                <w:sz w:val="26"/>
                <w:szCs w:val="26"/>
              </w:rPr>
            </w:pPr>
            <w:r w:rsidRPr="008F2A93">
              <w:rPr>
                <w:color w:val="000000" w:themeColor="text1"/>
                <w:sz w:val="26"/>
                <w:szCs w:val="26"/>
              </w:rPr>
              <w:lastRenderedPageBreak/>
              <w:t>10</w:t>
            </w:r>
          </w:p>
        </w:tc>
        <w:tc>
          <w:tcPr>
            <w:tcW w:w="829" w:type="pct"/>
            <w:vAlign w:val="center"/>
          </w:tcPr>
          <w:p w14:paraId="5107DD8B" w14:textId="5EED9B78" w:rsidR="00D608E2" w:rsidRPr="008F2A93" w:rsidRDefault="00D608E2" w:rsidP="004D3CEF">
            <w:pPr>
              <w:jc w:val="both"/>
              <w:rPr>
                <w:rFonts w:eastAsia="Calibri"/>
                <w:color w:val="000000" w:themeColor="text1"/>
                <w:sz w:val="26"/>
                <w:szCs w:val="26"/>
              </w:rPr>
            </w:pPr>
            <w:r w:rsidRPr="008F2A93">
              <w:rPr>
                <w:bCs/>
                <w:iCs/>
                <w:color w:val="000000" w:themeColor="text1"/>
                <w:sz w:val="26"/>
                <w:szCs w:val="26"/>
              </w:rPr>
              <w:t>Cấp Giấy chứng nhận xuất xứ hàng hóa (C/O) không ưu đãi mẫu Venezuela</w:t>
            </w:r>
            <w:r w:rsidRPr="008F2A93">
              <w:rPr>
                <w:color w:val="000000" w:themeColor="text1"/>
                <w:sz w:val="26"/>
                <w:szCs w:val="26"/>
                <w:shd w:val="clear" w:color="auto" w:fill="FFFFFF"/>
              </w:rPr>
              <w:t xml:space="preserve"> </w:t>
            </w:r>
            <w:proofErr w:type="gramStart"/>
            <w:r w:rsidRPr="008F2A93">
              <w:rPr>
                <w:b/>
                <w:i/>
                <w:color w:val="000000" w:themeColor="text1"/>
                <w:sz w:val="26"/>
                <w:szCs w:val="26"/>
              </w:rPr>
              <w:t>1.002960.H</w:t>
            </w:r>
            <w:proofErr w:type="gramEnd"/>
            <w:r w:rsidRPr="008F2A93">
              <w:rPr>
                <w:b/>
                <w:i/>
                <w:color w:val="000000" w:themeColor="text1"/>
                <w:sz w:val="26"/>
                <w:szCs w:val="26"/>
              </w:rPr>
              <w:t>50</w:t>
            </w:r>
          </w:p>
        </w:tc>
        <w:tc>
          <w:tcPr>
            <w:tcW w:w="710" w:type="pct"/>
            <w:vAlign w:val="center"/>
          </w:tcPr>
          <w:p w14:paraId="247BEA83"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40E06A19"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2 giờ làm việc</w:t>
            </w:r>
          </w:p>
          <w:p w14:paraId="35CB02E0" w14:textId="7C5317FF"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483A1BFF" w14:textId="356CF3DB"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7850F08E" w14:textId="602A5578"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54297F81" w14:textId="5783AF48" w:rsidR="00D608E2" w:rsidRPr="008F2A93" w:rsidRDefault="00D608E2" w:rsidP="004D3CEF">
            <w:pPr>
              <w:jc w:val="both"/>
              <w:rPr>
                <w:rFonts w:eastAsia="Calibri"/>
                <w:color w:val="000000" w:themeColor="text1"/>
                <w:sz w:val="26"/>
                <w:szCs w:val="26"/>
                <w:lang w:val="da-DK"/>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711B1592" w14:textId="50B4E8BD" w:rsidR="00D608E2" w:rsidRPr="008F2A93" w:rsidRDefault="00D608E2" w:rsidP="001C2B3F">
            <w:pPr>
              <w:jc w:val="center"/>
              <w:rPr>
                <w:color w:val="000000" w:themeColor="text1"/>
                <w:sz w:val="26"/>
                <w:szCs w:val="26"/>
              </w:rPr>
            </w:pPr>
            <w:r w:rsidRPr="008F2A93">
              <w:rPr>
                <w:color w:val="000000" w:themeColor="text1"/>
                <w:sz w:val="26"/>
                <w:szCs w:val="26"/>
                <w:lang w:val="nl-NL"/>
              </w:rPr>
              <w:t>Có</w:t>
            </w:r>
          </w:p>
        </w:tc>
      </w:tr>
      <w:tr w:rsidR="00D608E2" w:rsidRPr="008F2A93" w14:paraId="51AA9345" w14:textId="37176DF0" w:rsidTr="00864BFA">
        <w:trPr>
          <w:trHeight w:val="7"/>
        </w:trPr>
        <w:tc>
          <w:tcPr>
            <w:tcW w:w="233" w:type="pct"/>
            <w:vAlign w:val="center"/>
          </w:tcPr>
          <w:p w14:paraId="44517B36" w14:textId="77777777" w:rsidR="00D608E2" w:rsidRPr="008F2A93" w:rsidRDefault="00D608E2" w:rsidP="00BE7DBE">
            <w:pPr>
              <w:jc w:val="center"/>
              <w:rPr>
                <w:color w:val="000000" w:themeColor="text1"/>
                <w:sz w:val="26"/>
                <w:szCs w:val="26"/>
              </w:rPr>
            </w:pPr>
            <w:r w:rsidRPr="008F2A93">
              <w:rPr>
                <w:color w:val="000000" w:themeColor="text1"/>
                <w:sz w:val="26"/>
                <w:szCs w:val="26"/>
              </w:rPr>
              <w:t>11</w:t>
            </w:r>
          </w:p>
        </w:tc>
        <w:tc>
          <w:tcPr>
            <w:tcW w:w="829" w:type="pct"/>
            <w:vAlign w:val="center"/>
          </w:tcPr>
          <w:p w14:paraId="65F61C14" w14:textId="77777777" w:rsidR="00D608E2" w:rsidRPr="008F2A93" w:rsidRDefault="00D608E2" w:rsidP="004D3CEF">
            <w:pPr>
              <w:jc w:val="both"/>
              <w:rPr>
                <w:color w:val="000000" w:themeColor="text1"/>
                <w:sz w:val="26"/>
                <w:szCs w:val="26"/>
                <w:shd w:val="clear" w:color="auto" w:fill="FFFFFF"/>
              </w:rPr>
            </w:pPr>
            <w:r w:rsidRPr="008F2A93">
              <w:rPr>
                <w:rFonts w:eastAsia="Calibri"/>
                <w:color w:val="000000" w:themeColor="text1"/>
                <w:spacing w:val="-4"/>
                <w:sz w:val="26"/>
                <w:szCs w:val="26"/>
              </w:rPr>
              <w:t>Cấp Giấy chứng nhận xuất xứ hàng hoá (C/O) ưu đãi mẫu VK</w:t>
            </w:r>
            <w:r w:rsidRPr="008F2A93">
              <w:rPr>
                <w:color w:val="000000" w:themeColor="text1"/>
                <w:sz w:val="26"/>
                <w:szCs w:val="26"/>
                <w:shd w:val="clear" w:color="auto" w:fill="FFFFFF"/>
              </w:rPr>
              <w:t xml:space="preserve"> </w:t>
            </w:r>
          </w:p>
          <w:p w14:paraId="04F0A807" w14:textId="2DA01930"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1.000431.H50</w:t>
            </w:r>
          </w:p>
        </w:tc>
        <w:tc>
          <w:tcPr>
            <w:tcW w:w="710" w:type="pct"/>
            <w:vAlign w:val="center"/>
          </w:tcPr>
          <w:p w14:paraId="2F7A8DFB"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0BA5A829"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1F6ACD1E" w14:textId="6D30D56E"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5F4BB0B1" w14:textId="7F35B974"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75C66A5D" w14:textId="042E8CA5"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Tài chính</w:t>
            </w:r>
          </w:p>
        </w:tc>
        <w:tc>
          <w:tcPr>
            <w:tcW w:w="1040" w:type="pct"/>
            <w:vAlign w:val="center"/>
          </w:tcPr>
          <w:p w14:paraId="57EB597C" w14:textId="53F1A36A" w:rsidR="00D608E2" w:rsidRPr="008F2A93" w:rsidRDefault="00D608E2" w:rsidP="004D3CEF">
            <w:pPr>
              <w:jc w:val="both"/>
              <w:rPr>
                <w:rFonts w:eastAsia="Calibri"/>
                <w:color w:val="000000" w:themeColor="text1"/>
                <w:sz w:val="26"/>
                <w:szCs w:val="26"/>
                <w:lang w:val="da-DK"/>
              </w:rPr>
            </w:pPr>
            <w:r w:rsidRPr="008F2A93">
              <w:rPr>
                <w:rFonts w:eastAsia="Calibri"/>
                <w:bCs/>
                <w:color w:val="000000" w:themeColor="text1"/>
                <w:sz w:val="26"/>
                <w:szCs w:val="26"/>
              </w:rPr>
              <w:t>Nghị quyết 66.7/2025/NQ-CP ngày 15/11/2025 của Chính phủ quy định cắt giảm, đơn giản hóa thủ tục hành chính dựa trên dữ liệu).</w:t>
            </w:r>
          </w:p>
        </w:tc>
        <w:tc>
          <w:tcPr>
            <w:tcW w:w="525" w:type="pct"/>
            <w:vAlign w:val="center"/>
          </w:tcPr>
          <w:p w14:paraId="18E1593F" w14:textId="475174F3" w:rsidR="00D608E2" w:rsidRPr="008F2A93" w:rsidRDefault="00D608E2" w:rsidP="001C2B3F">
            <w:pPr>
              <w:jc w:val="center"/>
              <w:rPr>
                <w:rFonts w:eastAsia="Calibri"/>
                <w:bCs/>
                <w:color w:val="000000" w:themeColor="text1"/>
                <w:sz w:val="26"/>
                <w:szCs w:val="26"/>
              </w:rPr>
            </w:pPr>
            <w:r w:rsidRPr="008F2A93">
              <w:rPr>
                <w:color w:val="000000" w:themeColor="text1"/>
                <w:sz w:val="26"/>
                <w:szCs w:val="26"/>
                <w:lang w:val="nl-NL"/>
              </w:rPr>
              <w:t>Có</w:t>
            </w:r>
          </w:p>
        </w:tc>
      </w:tr>
      <w:tr w:rsidR="00D608E2" w:rsidRPr="008F2A93" w14:paraId="7628DB71" w14:textId="18297D30" w:rsidTr="00864BFA">
        <w:trPr>
          <w:trHeight w:val="7"/>
        </w:trPr>
        <w:tc>
          <w:tcPr>
            <w:tcW w:w="233" w:type="pct"/>
            <w:vAlign w:val="center"/>
          </w:tcPr>
          <w:p w14:paraId="17E0AB64" w14:textId="77777777" w:rsidR="00D608E2" w:rsidRPr="008F2A93" w:rsidRDefault="00D608E2" w:rsidP="00BE7DBE">
            <w:pPr>
              <w:jc w:val="center"/>
              <w:rPr>
                <w:color w:val="000000" w:themeColor="text1"/>
                <w:sz w:val="26"/>
                <w:szCs w:val="26"/>
              </w:rPr>
            </w:pPr>
            <w:r w:rsidRPr="008F2A93">
              <w:rPr>
                <w:color w:val="000000" w:themeColor="text1"/>
                <w:sz w:val="26"/>
                <w:szCs w:val="26"/>
              </w:rPr>
              <w:t>12</w:t>
            </w:r>
          </w:p>
        </w:tc>
        <w:tc>
          <w:tcPr>
            <w:tcW w:w="829" w:type="pct"/>
            <w:vAlign w:val="center"/>
          </w:tcPr>
          <w:p w14:paraId="46867690"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pacing w:val="-4"/>
                <w:sz w:val="26"/>
                <w:szCs w:val="26"/>
              </w:rPr>
              <w:t>Cấp Giấy chứng nhận xuất xứ hàng hoá (C/O) ưu đãi mẫu VJ</w:t>
            </w:r>
            <w:r w:rsidRPr="008F2A93">
              <w:rPr>
                <w:color w:val="000000" w:themeColor="text1"/>
                <w:sz w:val="26"/>
                <w:szCs w:val="26"/>
                <w:shd w:val="clear" w:color="auto" w:fill="FFFFFF"/>
              </w:rPr>
              <w:t xml:space="preserve"> </w:t>
            </w:r>
          </w:p>
          <w:p w14:paraId="211BCF55" w14:textId="2F7F3F31"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1.000686.H50</w:t>
            </w:r>
          </w:p>
        </w:tc>
        <w:tc>
          <w:tcPr>
            <w:tcW w:w="710" w:type="pct"/>
            <w:vAlign w:val="center"/>
          </w:tcPr>
          <w:p w14:paraId="6E4E94DE"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57B20A93"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42EDA59A" w14:textId="644C820A"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31F6E7DA" w14:textId="3649DECD"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6829670A" w14:textId="3A0E6268"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1762EA77" w14:textId="4408281C" w:rsidR="00D608E2" w:rsidRPr="008F2A93" w:rsidRDefault="00D608E2" w:rsidP="004D3CEF">
            <w:pPr>
              <w:jc w:val="both"/>
              <w:rPr>
                <w:rFonts w:eastAsia="Calibri"/>
                <w:color w:val="000000" w:themeColor="text1"/>
                <w:sz w:val="26"/>
                <w:szCs w:val="26"/>
                <w:lang w:val="da-DK"/>
              </w:rPr>
            </w:pPr>
            <w:r w:rsidRPr="008F2A93">
              <w:rPr>
                <w:color w:val="000000" w:themeColor="text1"/>
                <w:sz w:val="26"/>
                <w:szCs w:val="26"/>
              </w:rPr>
              <w:t>Nghị quyết 66.7/2025/NQ-CP ngày 15/11/2025 của Chính phủ quy định cắt giảm, đơn giản hóa thủ tục hành chính dựa trên dữ liệu</w:t>
            </w:r>
          </w:p>
        </w:tc>
        <w:tc>
          <w:tcPr>
            <w:tcW w:w="525" w:type="pct"/>
            <w:vAlign w:val="center"/>
          </w:tcPr>
          <w:p w14:paraId="0AB44FDD" w14:textId="1B006366" w:rsidR="00D608E2" w:rsidRPr="008F2A93" w:rsidRDefault="00D608E2" w:rsidP="001C2B3F">
            <w:pPr>
              <w:jc w:val="center"/>
              <w:rPr>
                <w:color w:val="000000" w:themeColor="text1"/>
                <w:sz w:val="26"/>
                <w:szCs w:val="26"/>
              </w:rPr>
            </w:pPr>
            <w:r w:rsidRPr="008F2A93">
              <w:rPr>
                <w:color w:val="000000" w:themeColor="text1"/>
                <w:sz w:val="26"/>
                <w:szCs w:val="26"/>
                <w:lang w:val="nl-NL"/>
              </w:rPr>
              <w:t>Có</w:t>
            </w:r>
          </w:p>
        </w:tc>
      </w:tr>
      <w:tr w:rsidR="00D608E2" w:rsidRPr="008F2A93" w14:paraId="7942C1BB" w14:textId="42689851" w:rsidTr="00864BFA">
        <w:trPr>
          <w:trHeight w:val="7"/>
        </w:trPr>
        <w:tc>
          <w:tcPr>
            <w:tcW w:w="233" w:type="pct"/>
            <w:vAlign w:val="center"/>
          </w:tcPr>
          <w:p w14:paraId="187770C5" w14:textId="77777777" w:rsidR="00D608E2" w:rsidRPr="008F2A93" w:rsidRDefault="00D608E2" w:rsidP="00BE7DBE">
            <w:pPr>
              <w:jc w:val="center"/>
              <w:rPr>
                <w:color w:val="000000" w:themeColor="text1"/>
                <w:sz w:val="26"/>
                <w:szCs w:val="26"/>
              </w:rPr>
            </w:pPr>
            <w:r w:rsidRPr="008F2A93">
              <w:rPr>
                <w:color w:val="000000" w:themeColor="text1"/>
                <w:sz w:val="26"/>
                <w:szCs w:val="26"/>
              </w:rPr>
              <w:t>13</w:t>
            </w:r>
          </w:p>
        </w:tc>
        <w:tc>
          <w:tcPr>
            <w:tcW w:w="829" w:type="pct"/>
            <w:vAlign w:val="center"/>
          </w:tcPr>
          <w:p w14:paraId="4887C271" w14:textId="77777777" w:rsidR="00D608E2" w:rsidRPr="008F2A93" w:rsidRDefault="00D608E2" w:rsidP="004D3CEF">
            <w:pPr>
              <w:jc w:val="both"/>
              <w:rPr>
                <w:color w:val="000000" w:themeColor="text1"/>
                <w:sz w:val="26"/>
                <w:szCs w:val="26"/>
                <w:shd w:val="clear" w:color="auto" w:fill="FFFFFF"/>
              </w:rPr>
            </w:pPr>
            <w:r w:rsidRPr="008F2A93">
              <w:rPr>
                <w:rFonts w:eastAsia="Calibri"/>
                <w:color w:val="000000" w:themeColor="text1"/>
                <w:spacing w:val="-4"/>
                <w:sz w:val="26"/>
                <w:szCs w:val="26"/>
              </w:rPr>
              <w:t>Cấp Giấy chứng nhận xuất xứ hàng hoá (C/O) ưu đãi mẫu E</w:t>
            </w:r>
            <w:r w:rsidRPr="008F2A93">
              <w:rPr>
                <w:color w:val="000000" w:themeColor="text1"/>
                <w:sz w:val="26"/>
                <w:szCs w:val="26"/>
                <w:shd w:val="clear" w:color="auto" w:fill="FFFFFF"/>
              </w:rPr>
              <w:t xml:space="preserve"> </w:t>
            </w:r>
          </w:p>
          <w:p w14:paraId="392DECA4" w14:textId="1B3B3508"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1.000695.H50</w:t>
            </w:r>
          </w:p>
        </w:tc>
        <w:tc>
          <w:tcPr>
            <w:tcW w:w="710" w:type="pct"/>
            <w:vAlign w:val="center"/>
          </w:tcPr>
          <w:p w14:paraId="26C37C33"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3480814D"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31DC1676" w14:textId="40ED3978"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63568043" w14:textId="22A52AF0"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08836A8D" w14:textId="7B78CE62"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349B5F64" w14:textId="65C73767" w:rsidR="00D608E2" w:rsidRPr="008F2A93" w:rsidRDefault="00D608E2" w:rsidP="004D3CEF">
            <w:pPr>
              <w:jc w:val="both"/>
              <w:rPr>
                <w:rFonts w:eastAsia="Calibri"/>
                <w:color w:val="000000" w:themeColor="text1"/>
                <w:sz w:val="26"/>
                <w:szCs w:val="26"/>
                <w:lang w:val="da-DK"/>
              </w:rPr>
            </w:pPr>
            <w:r w:rsidRPr="008F2A93">
              <w:rPr>
                <w:rFonts w:eastAsia="Calibri"/>
                <w:bCs/>
                <w:color w:val="000000" w:themeColor="text1"/>
                <w:sz w:val="26"/>
                <w:szCs w:val="26"/>
              </w:rPr>
              <w:t>Nghị quyết 66.7/2025/NQ-CP ngày 15/11/2025 của Chính phủ quy định cắt giảm, đơn giản hóa thủ tục hành chính dựa trên dữ liệu</w:t>
            </w:r>
          </w:p>
        </w:tc>
        <w:tc>
          <w:tcPr>
            <w:tcW w:w="525" w:type="pct"/>
            <w:vAlign w:val="center"/>
          </w:tcPr>
          <w:p w14:paraId="41A83CC2" w14:textId="78F200B7" w:rsidR="00D608E2" w:rsidRPr="008F2A93" w:rsidRDefault="00D608E2" w:rsidP="001C2B3F">
            <w:pPr>
              <w:jc w:val="center"/>
              <w:rPr>
                <w:rFonts w:eastAsia="Calibri"/>
                <w:bCs/>
                <w:color w:val="000000" w:themeColor="text1"/>
                <w:sz w:val="26"/>
                <w:szCs w:val="26"/>
              </w:rPr>
            </w:pPr>
            <w:r w:rsidRPr="008F2A93">
              <w:rPr>
                <w:color w:val="000000" w:themeColor="text1"/>
                <w:sz w:val="26"/>
                <w:szCs w:val="26"/>
                <w:lang w:val="nl-NL"/>
              </w:rPr>
              <w:t>Có</w:t>
            </w:r>
          </w:p>
        </w:tc>
      </w:tr>
      <w:tr w:rsidR="00D608E2" w:rsidRPr="008F2A93" w14:paraId="1632181F" w14:textId="6E2FB671" w:rsidTr="00864BFA">
        <w:trPr>
          <w:trHeight w:val="7"/>
        </w:trPr>
        <w:tc>
          <w:tcPr>
            <w:tcW w:w="233" w:type="pct"/>
            <w:vAlign w:val="center"/>
          </w:tcPr>
          <w:p w14:paraId="110F1C9F" w14:textId="77777777" w:rsidR="00D608E2" w:rsidRPr="008F2A93" w:rsidRDefault="00D608E2" w:rsidP="00BE7DBE">
            <w:pPr>
              <w:jc w:val="center"/>
              <w:rPr>
                <w:color w:val="000000" w:themeColor="text1"/>
                <w:sz w:val="26"/>
                <w:szCs w:val="26"/>
              </w:rPr>
            </w:pPr>
            <w:r w:rsidRPr="008F2A93">
              <w:rPr>
                <w:color w:val="000000" w:themeColor="text1"/>
                <w:sz w:val="26"/>
                <w:szCs w:val="26"/>
              </w:rPr>
              <w:t>14</w:t>
            </w:r>
          </w:p>
        </w:tc>
        <w:tc>
          <w:tcPr>
            <w:tcW w:w="829" w:type="pct"/>
            <w:vAlign w:val="center"/>
          </w:tcPr>
          <w:p w14:paraId="24EC6D72" w14:textId="77777777" w:rsidR="00D608E2" w:rsidRPr="008F2A93" w:rsidRDefault="00D608E2" w:rsidP="00042041">
            <w:pPr>
              <w:shd w:val="clear" w:color="auto" w:fill="FFFFFF"/>
              <w:autoSpaceDE w:val="0"/>
              <w:autoSpaceDN w:val="0"/>
              <w:adjustRightInd w:val="0"/>
              <w:spacing w:before="60" w:after="60"/>
              <w:jc w:val="both"/>
              <w:rPr>
                <w:rFonts w:eastAsia="Calibri"/>
                <w:color w:val="000000" w:themeColor="text1"/>
                <w:spacing w:val="-4"/>
                <w:sz w:val="26"/>
                <w:szCs w:val="26"/>
              </w:rPr>
            </w:pPr>
            <w:r w:rsidRPr="008F2A93">
              <w:rPr>
                <w:rFonts w:eastAsia="Calibri"/>
                <w:color w:val="000000" w:themeColor="text1"/>
                <w:spacing w:val="-4"/>
                <w:sz w:val="26"/>
                <w:szCs w:val="26"/>
              </w:rPr>
              <w:t xml:space="preserve">Cấp Giấy chứng nhận xuất xứ hàng hoá (C/O) không ưu đãi mẫu B </w:t>
            </w:r>
          </w:p>
          <w:p w14:paraId="0BC9B2A4" w14:textId="1D2F8422"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1.000450.H50</w:t>
            </w:r>
          </w:p>
        </w:tc>
        <w:tc>
          <w:tcPr>
            <w:tcW w:w="710" w:type="pct"/>
            <w:vAlign w:val="center"/>
          </w:tcPr>
          <w:p w14:paraId="141CC4ED"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2EBB71B8"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53D6FDDE" w14:textId="68066D78"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79D601A4" w14:textId="3FAC6DA6"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2209E22C" w14:textId="63498B69"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7036738B" w14:textId="0A57122E" w:rsidR="00D608E2" w:rsidRPr="008F2A93" w:rsidRDefault="00D608E2" w:rsidP="004D3CEF">
            <w:pPr>
              <w:jc w:val="both"/>
              <w:rPr>
                <w:rFonts w:eastAsia="Calibri"/>
                <w:color w:val="000000" w:themeColor="text1"/>
                <w:sz w:val="26"/>
                <w:szCs w:val="26"/>
                <w:lang w:val="da-DK"/>
              </w:rPr>
            </w:pPr>
            <w:bookmarkStart w:id="2" w:name="loai_1_name"/>
            <w:r w:rsidRPr="008F2A93">
              <w:rPr>
                <w:color w:val="000000" w:themeColor="text1"/>
                <w:sz w:val="26"/>
                <w:szCs w:val="26"/>
                <w:shd w:val="clear" w:color="auto" w:fill="FFFFFF"/>
              </w:rPr>
              <w:t>Nghị quyết 66.7/2025/NQ-CP ngày 15 tháng 11 năm 2025 quy định cắt giảm, đơn giản hóa thủ tục hành chính dựa trên dữ liệu</w:t>
            </w:r>
            <w:bookmarkEnd w:id="2"/>
          </w:p>
        </w:tc>
        <w:tc>
          <w:tcPr>
            <w:tcW w:w="525" w:type="pct"/>
            <w:vAlign w:val="center"/>
          </w:tcPr>
          <w:p w14:paraId="3776F055" w14:textId="77126350" w:rsidR="00D608E2" w:rsidRPr="008F2A93" w:rsidRDefault="00D608E2" w:rsidP="001C2B3F">
            <w:pPr>
              <w:jc w:val="center"/>
              <w:rPr>
                <w:color w:val="000000" w:themeColor="text1"/>
                <w:sz w:val="26"/>
                <w:szCs w:val="26"/>
                <w:shd w:val="clear" w:color="auto" w:fill="FFFFFF"/>
              </w:rPr>
            </w:pPr>
            <w:r w:rsidRPr="008F2A93">
              <w:rPr>
                <w:color w:val="000000" w:themeColor="text1"/>
                <w:sz w:val="26"/>
                <w:szCs w:val="26"/>
                <w:lang w:val="nl-NL"/>
              </w:rPr>
              <w:t>Có</w:t>
            </w:r>
          </w:p>
        </w:tc>
      </w:tr>
      <w:tr w:rsidR="00D608E2" w:rsidRPr="008F2A93" w14:paraId="62D0BFE8" w14:textId="68EEBA47" w:rsidTr="00864BFA">
        <w:trPr>
          <w:trHeight w:val="7"/>
        </w:trPr>
        <w:tc>
          <w:tcPr>
            <w:tcW w:w="233" w:type="pct"/>
            <w:vAlign w:val="center"/>
          </w:tcPr>
          <w:p w14:paraId="1AD40CD8" w14:textId="77777777" w:rsidR="00D608E2" w:rsidRPr="008F2A93" w:rsidRDefault="00D608E2" w:rsidP="00BE7DBE">
            <w:pPr>
              <w:jc w:val="center"/>
              <w:rPr>
                <w:color w:val="000000" w:themeColor="text1"/>
                <w:sz w:val="26"/>
                <w:szCs w:val="26"/>
              </w:rPr>
            </w:pPr>
            <w:r w:rsidRPr="008F2A93">
              <w:rPr>
                <w:color w:val="000000" w:themeColor="text1"/>
                <w:sz w:val="26"/>
                <w:szCs w:val="26"/>
              </w:rPr>
              <w:t>15</w:t>
            </w:r>
          </w:p>
        </w:tc>
        <w:tc>
          <w:tcPr>
            <w:tcW w:w="829" w:type="pct"/>
            <w:vAlign w:val="center"/>
          </w:tcPr>
          <w:p w14:paraId="6A1399E0" w14:textId="77777777" w:rsidR="00D608E2" w:rsidRPr="008F2A93" w:rsidRDefault="00D608E2" w:rsidP="004D3CEF">
            <w:pPr>
              <w:jc w:val="both"/>
              <w:rPr>
                <w:bCs/>
                <w:color w:val="000000" w:themeColor="text1"/>
                <w:sz w:val="26"/>
                <w:szCs w:val="26"/>
                <w:shd w:val="clear" w:color="auto" w:fill="FFFFFF"/>
                <w:lang w:val="pt-BR"/>
              </w:rPr>
            </w:pPr>
            <w:r w:rsidRPr="008F2A93">
              <w:rPr>
                <w:rFonts w:eastAsia="Calibri"/>
                <w:color w:val="000000" w:themeColor="text1"/>
                <w:spacing w:val="-4"/>
                <w:sz w:val="26"/>
                <w:szCs w:val="26"/>
              </w:rPr>
              <w:t xml:space="preserve">Cấp Giấy chứng nhận xuất xứ hàng hoá </w:t>
            </w:r>
            <w:r w:rsidRPr="008F2A93">
              <w:rPr>
                <w:rFonts w:eastAsia="Calibri"/>
                <w:color w:val="000000" w:themeColor="text1"/>
                <w:spacing w:val="-4"/>
                <w:sz w:val="26"/>
                <w:szCs w:val="26"/>
              </w:rPr>
              <w:lastRenderedPageBreak/>
              <w:t>(C/O) ưu đãi mẫu RCEP</w:t>
            </w:r>
            <w:r w:rsidRPr="008F2A93">
              <w:rPr>
                <w:bCs/>
                <w:color w:val="000000" w:themeColor="text1"/>
                <w:sz w:val="26"/>
                <w:szCs w:val="26"/>
                <w:shd w:val="clear" w:color="auto" w:fill="FFFFFF"/>
                <w:lang w:val="pt-BR"/>
              </w:rPr>
              <w:t xml:space="preserve"> </w:t>
            </w:r>
          </w:p>
          <w:p w14:paraId="53FD7B0E" w14:textId="0D0313B3"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1.010762.H50</w:t>
            </w:r>
          </w:p>
        </w:tc>
        <w:tc>
          <w:tcPr>
            <w:tcW w:w="710" w:type="pct"/>
            <w:vAlign w:val="center"/>
          </w:tcPr>
          <w:p w14:paraId="0A69DB5B"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lastRenderedPageBreak/>
              <w:t>- Trực tuyến: 6 giờ làm việc</w:t>
            </w:r>
          </w:p>
          <w:p w14:paraId="1A10E589"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lastRenderedPageBreak/>
              <w:t>- Trực tiếp: 8 giờ làm việc</w:t>
            </w:r>
          </w:p>
          <w:p w14:paraId="3E66B7F4" w14:textId="15428A72"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05ABECC0" w14:textId="45715D88"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lastRenderedPageBreak/>
              <w:t xml:space="preserve">Trung tâm Phục vụ hành chính </w:t>
            </w:r>
            <w:r w:rsidRPr="008F2A93">
              <w:rPr>
                <w:color w:val="000000" w:themeColor="text1"/>
                <w:sz w:val="26"/>
                <w:szCs w:val="26"/>
                <w:shd w:val="clear" w:color="auto" w:fill="FFFFFF"/>
              </w:rPr>
              <w:lastRenderedPageBreak/>
              <w:t xml:space="preserve">công cấp tỉnh/cấp xã </w:t>
            </w:r>
          </w:p>
        </w:tc>
        <w:tc>
          <w:tcPr>
            <w:tcW w:w="1023" w:type="pct"/>
            <w:vAlign w:val="center"/>
          </w:tcPr>
          <w:p w14:paraId="2FA644D0" w14:textId="29FB631B" w:rsidR="00D608E2" w:rsidRPr="008F2A93" w:rsidRDefault="00D608E2" w:rsidP="004D3CEF">
            <w:pPr>
              <w:jc w:val="both"/>
              <w:rPr>
                <w:color w:val="000000" w:themeColor="text1"/>
                <w:sz w:val="26"/>
                <w:szCs w:val="26"/>
                <w:lang w:val="da-DK"/>
              </w:rPr>
            </w:pPr>
            <w:r w:rsidRPr="008F2A93">
              <w:rPr>
                <w:color w:val="000000" w:themeColor="text1"/>
                <w:sz w:val="26"/>
                <w:szCs w:val="26"/>
              </w:rPr>
              <w:lastRenderedPageBreak/>
              <w:t xml:space="preserve">60.000 đồng - Thông tư 36/2023/TT-BTC ngày </w:t>
            </w:r>
            <w:r w:rsidRPr="008F2A93">
              <w:rPr>
                <w:color w:val="000000" w:themeColor="text1"/>
                <w:sz w:val="26"/>
                <w:szCs w:val="26"/>
              </w:rPr>
              <w:lastRenderedPageBreak/>
              <w:t>06/6/2023 của Bộ trưởng Bộ Tài chính</w:t>
            </w:r>
          </w:p>
        </w:tc>
        <w:tc>
          <w:tcPr>
            <w:tcW w:w="1040" w:type="pct"/>
            <w:vAlign w:val="center"/>
          </w:tcPr>
          <w:p w14:paraId="18AAA8D8" w14:textId="5A10EEF3" w:rsidR="00D608E2" w:rsidRPr="008F2A93" w:rsidRDefault="00D608E2" w:rsidP="0027754A">
            <w:pPr>
              <w:spacing w:before="60" w:after="60"/>
              <w:jc w:val="both"/>
              <w:rPr>
                <w:color w:val="000000" w:themeColor="text1"/>
                <w:sz w:val="26"/>
                <w:szCs w:val="26"/>
                <w:shd w:val="clear" w:color="auto" w:fill="FFFFFF"/>
              </w:rPr>
            </w:pPr>
            <w:r w:rsidRPr="008F2A93">
              <w:rPr>
                <w:color w:val="000000" w:themeColor="text1"/>
                <w:sz w:val="26"/>
                <w:szCs w:val="26"/>
                <w:shd w:val="clear" w:color="auto" w:fill="FFFFFF"/>
              </w:rPr>
              <w:lastRenderedPageBreak/>
              <w:t>Nghị quyết 66.7/2025/NQ-</w:t>
            </w:r>
            <w:r w:rsidRPr="008F2A93">
              <w:rPr>
                <w:color w:val="000000" w:themeColor="text1"/>
                <w:sz w:val="26"/>
                <w:szCs w:val="26"/>
                <w:shd w:val="clear" w:color="auto" w:fill="FFFFFF"/>
              </w:rPr>
              <w:lastRenderedPageBreak/>
              <w:t>CP ngày 15 tháng 11 năm 2025 quy định cắt giảm, đơn giản hóa thủ tục hành chính dựa trên dữ liệu</w:t>
            </w:r>
          </w:p>
        </w:tc>
        <w:tc>
          <w:tcPr>
            <w:tcW w:w="525" w:type="pct"/>
            <w:vAlign w:val="center"/>
          </w:tcPr>
          <w:p w14:paraId="296D27FC" w14:textId="1778F791" w:rsidR="00D608E2" w:rsidRPr="008F2A93" w:rsidRDefault="00D608E2" w:rsidP="001C2B3F">
            <w:pPr>
              <w:spacing w:before="60" w:after="60"/>
              <w:jc w:val="center"/>
              <w:rPr>
                <w:color w:val="000000" w:themeColor="text1"/>
                <w:sz w:val="26"/>
                <w:szCs w:val="26"/>
                <w:shd w:val="clear" w:color="auto" w:fill="FFFFFF"/>
              </w:rPr>
            </w:pPr>
            <w:r w:rsidRPr="008F2A93">
              <w:rPr>
                <w:color w:val="000000" w:themeColor="text1"/>
                <w:sz w:val="26"/>
                <w:szCs w:val="26"/>
                <w:lang w:val="nl-NL"/>
              </w:rPr>
              <w:lastRenderedPageBreak/>
              <w:t>Có</w:t>
            </w:r>
          </w:p>
        </w:tc>
      </w:tr>
      <w:tr w:rsidR="00D608E2" w:rsidRPr="008F2A93" w14:paraId="668D346D" w14:textId="5BA3C17E" w:rsidTr="00864BFA">
        <w:trPr>
          <w:trHeight w:val="7"/>
        </w:trPr>
        <w:tc>
          <w:tcPr>
            <w:tcW w:w="233" w:type="pct"/>
            <w:vAlign w:val="center"/>
          </w:tcPr>
          <w:p w14:paraId="7D5F15CC" w14:textId="77777777" w:rsidR="00D608E2" w:rsidRPr="008F2A93" w:rsidRDefault="00D608E2" w:rsidP="00BE7DBE">
            <w:pPr>
              <w:jc w:val="center"/>
              <w:rPr>
                <w:color w:val="000000" w:themeColor="text1"/>
                <w:sz w:val="26"/>
                <w:szCs w:val="26"/>
              </w:rPr>
            </w:pPr>
            <w:r w:rsidRPr="008F2A93">
              <w:rPr>
                <w:color w:val="000000" w:themeColor="text1"/>
                <w:sz w:val="26"/>
                <w:szCs w:val="26"/>
              </w:rPr>
              <w:t>16</w:t>
            </w:r>
          </w:p>
        </w:tc>
        <w:tc>
          <w:tcPr>
            <w:tcW w:w="829" w:type="pct"/>
            <w:vAlign w:val="center"/>
          </w:tcPr>
          <w:p w14:paraId="0F294EA3" w14:textId="77777777" w:rsidR="00D608E2" w:rsidRPr="008F2A93" w:rsidRDefault="00D608E2" w:rsidP="004F1DCB">
            <w:pPr>
              <w:shd w:val="clear" w:color="auto" w:fill="FFFFFF"/>
              <w:autoSpaceDE w:val="0"/>
              <w:autoSpaceDN w:val="0"/>
              <w:adjustRightInd w:val="0"/>
              <w:spacing w:before="60" w:after="60"/>
              <w:jc w:val="both"/>
              <w:rPr>
                <w:bCs/>
                <w:color w:val="000000" w:themeColor="text1"/>
                <w:sz w:val="26"/>
                <w:szCs w:val="26"/>
                <w:lang w:val="en" w:eastAsia="zh-CN"/>
              </w:rPr>
            </w:pPr>
            <w:r w:rsidRPr="008F2A93">
              <w:rPr>
                <w:rFonts w:eastAsia="Calibri"/>
                <w:color w:val="000000" w:themeColor="text1"/>
                <w:spacing w:val="-4"/>
                <w:sz w:val="26"/>
                <w:szCs w:val="26"/>
              </w:rPr>
              <w:t>Cấp Giấy chứng nhận xuất xứ hàng hoá (C/O) cấp sau</w:t>
            </w:r>
            <w:r w:rsidRPr="008F2A93">
              <w:rPr>
                <w:bCs/>
                <w:color w:val="000000" w:themeColor="text1"/>
                <w:sz w:val="26"/>
                <w:szCs w:val="26"/>
                <w:lang w:val="en" w:eastAsia="zh-CN"/>
              </w:rPr>
              <w:t xml:space="preserve"> </w:t>
            </w:r>
          </w:p>
          <w:p w14:paraId="43D4303D" w14:textId="3EBA7485"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1.001380.H50</w:t>
            </w:r>
          </w:p>
        </w:tc>
        <w:tc>
          <w:tcPr>
            <w:tcW w:w="710" w:type="pct"/>
            <w:vAlign w:val="center"/>
          </w:tcPr>
          <w:p w14:paraId="44F16C04"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7CC9BF2C"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3E4B7B30" w14:textId="62B80680"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70C1B0E8" w14:textId="3C613D31"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51ACB7A1" w14:textId="5B8E1732"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487B1A35" w14:textId="7E3C1989" w:rsidR="00D608E2" w:rsidRPr="008F2A93" w:rsidRDefault="00D608E2" w:rsidP="00EB79AA">
            <w:pPr>
              <w:spacing w:before="60" w:after="60"/>
              <w:jc w:val="both"/>
              <w:rPr>
                <w:color w:val="000000" w:themeColor="text1"/>
                <w:sz w:val="26"/>
                <w:szCs w:val="26"/>
                <w:shd w:val="clear" w:color="auto" w:fill="FFFFFF"/>
              </w:rPr>
            </w:pPr>
            <w:r w:rsidRPr="008F2A93">
              <w:rPr>
                <w:color w:val="000000" w:themeColor="text1"/>
                <w:sz w:val="26"/>
                <w:szCs w:val="26"/>
                <w:shd w:val="clear" w:color="auto" w:fill="FFFFFF"/>
              </w:rPr>
              <w:t>Nghị quyết 66.7/2025/NQ-CP ngày 15 tháng 11 năm 2025 quy định cắt giảm, đơn giản hóa thủ tục hành chính dựa trên dữ liệu</w:t>
            </w:r>
          </w:p>
          <w:p w14:paraId="6A0D855C" w14:textId="12012B9B" w:rsidR="00D608E2" w:rsidRPr="008F2A93" w:rsidRDefault="00D608E2" w:rsidP="004D3CEF">
            <w:pPr>
              <w:jc w:val="both"/>
              <w:rPr>
                <w:rFonts w:eastAsia="Calibri"/>
                <w:color w:val="000000" w:themeColor="text1"/>
                <w:sz w:val="26"/>
                <w:szCs w:val="26"/>
                <w:lang w:val="da-DK"/>
              </w:rPr>
            </w:pPr>
          </w:p>
        </w:tc>
        <w:tc>
          <w:tcPr>
            <w:tcW w:w="525" w:type="pct"/>
            <w:vAlign w:val="center"/>
          </w:tcPr>
          <w:p w14:paraId="3442DB89" w14:textId="16BE20C3" w:rsidR="00D608E2" w:rsidRPr="008F2A93" w:rsidRDefault="00D608E2" w:rsidP="001C2B3F">
            <w:pPr>
              <w:spacing w:before="60" w:after="60"/>
              <w:jc w:val="center"/>
              <w:rPr>
                <w:color w:val="000000" w:themeColor="text1"/>
                <w:sz w:val="26"/>
                <w:szCs w:val="26"/>
                <w:shd w:val="clear" w:color="auto" w:fill="FFFFFF"/>
              </w:rPr>
            </w:pPr>
            <w:r w:rsidRPr="008F2A93">
              <w:rPr>
                <w:color w:val="000000" w:themeColor="text1"/>
                <w:sz w:val="26"/>
                <w:szCs w:val="26"/>
                <w:lang w:val="nl-NL"/>
              </w:rPr>
              <w:t>Có</w:t>
            </w:r>
          </w:p>
        </w:tc>
      </w:tr>
      <w:tr w:rsidR="00D608E2" w:rsidRPr="008F2A93" w14:paraId="1D538D9B" w14:textId="03ECEBAB" w:rsidTr="00864BFA">
        <w:trPr>
          <w:trHeight w:val="7"/>
        </w:trPr>
        <w:tc>
          <w:tcPr>
            <w:tcW w:w="233" w:type="pct"/>
            <w:vAlign w:val="center"/>
          </w:tcPr>
          <w:p w14:paraId="522131A2" w14:textId="77777777" w:rsidR="00D608E2" w:rsidRPr="008F2A93" w:rsidRDefault="00D608E2" w:rsidP="00BE7DBE">
            <w:pPr>
              <w:jc w:val="center"/>
              <w:rPr>
                <w:color w:val="000000" w:themeColor="text1"/>
                <w:sz w:val="26"/>
                <w:szCs w:val="26"/>
              </w:rPr>
            </w:pPr>
            <w:r w:rsidRPr="008F2A93">
              <w:rPr>
                <w:color w:val="000000" w:themeColor="text1"/>
                <w:sz w:val="26"/>
                <w:szCs w:val="26"/>
              </w:rPr>
              <w:t>17</w:t>
            </w:r>
          </w:p>
        </w:tc>
        <w:tc>
          <w:tcPr>
            <w:tcW w:w="829" w:type="pct"/>
            <w:vAlign w:val="center"/>
          </w:tcPr>
          <w:p w14:paraId="3A00E33A" w14:textId="77777777" w:rsidR="00D608E2" w:rsidRPr="008F2A93" w:rsidRDefault="00D608E2" w:rsidP="00505B6D">
            <w:pPr>
              <w:shd w:val="clear" w:color="auto" w:fill="FFFFFF"/>
              <w:autoSpaceDE w:val="0"/>
              <w:autoSpaceDN w:val="0"/>
              <w:adjustRightInd w:val="0"/>
              <w:spacing w:before="60" w:after="60"/>
              <w:jc w:val="both"/>
              <w:rPr>
                <w:color w:val="000000" w:themeColor="text1"/>
                <w:sz w:val="26"/>
                <w:szCs w:val="26"/>
              </w:rPr>
            </w:pPr>
            <w:r w:rsidRPr="008F2A93">
              <w:rPr>
                <w:rFonts w:eastAsia="Calibri"/>
                <w:color w:val="000000" w:themeColor="text1"/>
                <w:sz w:val="26"/>
                <w:szCs w:val="26"/>
              </w:rPr>
              <w:t>Cấp Giấy chứng nhận hàng hóa không thay đổi xuất xứ (CNM)</w:t>
            </w:r>
          </w:p>
          <w:p w14:paraId="5E79ED3D" w14:textId="4F19F10D"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1.001274.H50</w:t>
            </w:r>
          </w:p>
        </w:tc>
        <w:tc>
          <w:tcPr>
            <w:tcW w:w="710" w:type="pct"/>
            <w:vAlign w:val="center"/>
          </w:tcPr>
          <w:p w14:paraId="329D006B"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4C25CF87"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068F31C1" w14:textId="619752E5"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3E745E81" w14:textId="79754356"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115A46D8" w14:textId="3E0C7A2E" w:rsidR="00D608E2" w:rsidRPr="008F2A93" w:rsidRDefault="00D608E2" w:rsidP="004D3CEF">
            <w:pPr>
              <w:jc w:val="both"/>
              <w:rPr>
                <w:color w:val="000000" w:themeColor="text1"/>
                <w:sz w:val="26"/>
                <w:szCs w:val="26"/>
                <w:lang w:val="da-DK"/>
              </w:rPr>
            </w:pPr>
            <w:r w:rsidRPr="008F2A93">
              <w:rPr>
                <w:color w:val="000000" w:themeColor="text1"/>
                <w:sz w:val="26"/>
                <w:szCs w:val="26"/>
              </w:rPr>
              <w:t>Không quy định</w:t>
            </w:r>
          </w:p>
        </w:tc>
        <w:tc>
          <w:tcPr>
            <w:tcW w:w="1040" w:type="pct"/>
            <w:vAlign w:val="center"/>
          </w:tcPr>
          <w:p w14:paraId="4F5C86FD" w14:textId="52808F53" w:rsidR="00D608E2" w:rsidRPr="008F2A93" w:rsidRDefault="00D608E2" w:rsidP="00024B92">
            <w:pPr>
              <w:keepNext/>
              <w:spacing w:before="60" w:after="60"/>
              <w:jc w:val="both"/>
              <w:rPr>
                <w:rFonts w:eastAsia="Calibri"/>
                <w:iCs/>
                <w:color w:val="000000" w:themeColor="text1"/>
                <w:sz w:val="26"/>
                <w:szCs w:val="26"/>
              </w:rPr>
            </w:pPr>
            <w:r w:rsidRPr="008F2A93">
              <w:rPr>
                <w:rFonts w:eastAsia="Calibri"/>
                <w:bCs/>
                <w:color w:val="000000" w:themeColor="text1"/>
                <w:sz w:val="26"/>
                <w:szCs w:val="26"/>
              </w:rPr>
              <w:t>Nghị quyết 66.7/2025/NQ-CP ngày 15/11/2025 của Chính phủ quy định cắt giảm, đơn giản hóa thủ tục hành chính dựa trên dữ liệu</w:t>
            </w:r>
          </w:p>
        </w:tc>
        <w:tc>
          <w:tcPr>
            <w:tcW w:w="525" w:type="pct"/>
            <w:vAlign w:val="center"/>
          </w:tcPr>
          <w:p w14:paraId="3319AAE1" w14:textId="16FB9D54" w:rsidR="00D608E2" w:rsidRPr="008F2A93" w:rsidRDefault="00D608E2" w:rsidP="001C2B3F">
            <w:pPr>
              <w:keepNext/>
              <w:spacing w:before="60" w:after="60"/>
              <w:jc w:val="center"/>
              <w:rPr>
                <w:rFonts w:eastAsia="Calibri"/>
                <w:bCs/>
                <w:color w:val="000000" w:themeColor="text1"/>
                <w:sz w:val="26"/>
                <w:szCs w:val="26"/>
              </w:rPr>
            </w:pPr>
            <w:r w:rsidRPr="008F2A93">
              <w:rPr>
                <w:color w:val="000000" w:themeColor="text1"/>
                <w:sz w:val="26"/>
                <w:szCs w:val="26"/>
                <w:lang w:val="nl-NL"/>
              </w:rPr>
              <w:t>Có</w:t>
            </w:r>
          </w:p>
        </w:tc>
      </w:tr>
      <w:tr w:rsidR="00D608E2" w:rsidRPr="008F2A93" w14:paraId="119129AD" w14:textId="7ABD5692" w:rsidTr="00864BFA">
        <w:trPr>
          <w:trHeight w:val="7"/>
        </w:trPr>
        <w:tc>
          <w:tcPr>
            <w:tcW w:w="233" w:type="pct"/>
            <w:vAlign w:val="center"/>
          </w:tcPr>
          <w:p w14:paraId="296C3E63" w14:textId="77777777" w:rsidR="00D608E2" w:rsidRPr="008F2A93" w:rsidRDefault="00D608E2" w:rsidP="00BE7DBE">
            <w:pPr>
              <w:jc w:val="center"/>
              <w:rPr>
                <w:color w:val="000000" w:themeColor="text1"/>
                <w:sz w:val="26"/>
                <w:szCs w:val="26"/>
              </w:rPr>
            </w:pPr>
            <w:r w:rsidRPr="008F2A93">
              <w:rPr>
                <w:color w:val="000000" w:themeColor="text1"/>
                <w:sz w:val="26"/>
                <w:szCs w:val="26"/>
              </w:rPr>
              <w:t>18</w:t>
            </w:r>
          </w:p>
        </w:tc>
        <w:tc>
          <w:tcPr>
            <w:tcW w:w="829" w:type="pct"/>
            <w:vAlign w:val="center"/>
          </w:tcPr>
          <w:p w14:paraId="006C3ED4" w14:textId="77777777" w:rsidR="00D608E2" w:rsidRPr="008F2A93" w:rsidRDefault="00D608E2" w:rsidP="004D3CEF">
            <w:pPr>
              <w:tabs>
                <w:tab w:val="left" w:pos="709"/>
              </w:tabs>
              <w:spacing w:before="60" w:after="60"/>
              <w:jc w:val="both"/>
              <w:rPr>
                <w:rFonts w:eastAsia="Calibri"/>
                <w:color w:val="000000" w:themeColor="text1"/>
                <w:spacing w:val="-4"/>
                <w:sz w:val="26"/>
                <w:szCs w:val="26"/>
              </w:rPr>
            </w:pPr>
            <w:r w:rsidRPr="008F2A93">
              <w:rPr>
                <w:rFonts w:eastAsia="Calibri"/>
                <w:color w:val="000000" w:themeColor="text1"/>
                <w:spacing w:val="-4"/>
                <w:sz w:val="26"/>
                <w:szCs w:val="26"/>
              </w:rPr>
              <w:t>Cấp Giấy chứng nhận xuất xứ hàng hoá (C/O) cho hàng hóa xuất khẩu, nhập khẩu từ doanh nghiệp chế xuất, khu chế xuất, kho ngoại quan, khu phi thuế quan và các khu vực hải quan riêng khác có quan hệ xuất nhập khẩu với nội địa</w:t>
            </w:r>
          </w:p>
          <w:p w14:paraId="38A235F4" w14:textId="53B2FC8B"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1.001370.H50</w:t>
            </w:r>
          </w:p>
        </w:tc>
        <w:tc>
          <w:tcPr>
            <w:tcW w:w="710" w:type="pct"/>
            <w:vAlign w:val="center"/>
          </w:tcPr>
          <w:p w14:paraId="561CAE1C"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25504B01"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41FCB140" w14:textId="145A2F3F"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1628B566" w14:textId="0089AA91"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 Trung tâm Phục vụ hành chính công cấp tỉnh/cấp xã </w:t>
            </w:r>
          </w:p>
        </w:tc>
        <w:tc>
          <w:tcPr>
            <w:tcW w:w="1023" w:type="pct"/>
            <w:vAlign w:val="center"/>
          </w:tcPr>
          <w:p w14:paraId="32C3D908" w14:textId="68AD234D"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1E69CC9E" w14:textId="56C29366" w:rsidR="00D608E2" w:rsidRPr="008F2A93" w:rsidRDefault="00D608E2" w:rsidP="006449E0">
            <w:pPr>
              <w:keepNext/>
              <w:spacing w:before="60" w:after="60"/>
              <w:jc w:val="both"/>
              <w:rPr>
                <w:rFonts w:eastAsia="Calibri"/>
                <w:iCs/>
                <w:color w:val="000000" w:themeColor="text1"/>
                <w:sz w:val="26"/>
                <w:szCs w:val="26"/>
              </w:rPr>
            </w:pPr>
            <w:r w:rsidRPr="008F2A93">
              <w:rPr>
                <w:rFonts w:eastAsia="Calibri"/>
                <w:bCs/>
                <w:color w:val="000000" w:themeColor="text1"/>
                <w:sz w:val="26"/>
                <w:szCs w:val="26"/>
              </w:rPr>
              <w:t>Nghị quyết 66.7/2025/NQ-CP ngày 15/11/2025 của Chính phủ quy định cắt giảm, đơn giản hóa thủ tục hành chính dựa trên dữ liệu</w:t>
            </w:r>
          </w:p>
        </w:tc>
        <w:tc>
          <w:tcPr>
            <w:tcW w:w="525" w:type="pct"/>
            <w:vAlign w:val="center"/>
          </w:tcPr>
          <w:p w14:paraId="4CAF2144" w14:textId="4DCF53BD" w:rsidR="00D608E2" w:rsidRPr="008F2A93" w:rsidRDefault="00D608E2" w:rsidP="001C2B3F">
            <w:pPr>
              <w:keepNext/>
              <w:spacing w:before="60" w:after="60"/>
              <w:jc w:val="center"/>
              <w:rPr>
                <w:rFonts w:eastAsia="Calibri"/>
                <w:bCs/>
                <w:color w:val="000000" w:themeColor="text1"/>
                <w:sz w:val="26"/>
                <w:szCs w:val="26"/>
              </w:rPr>
            </w:pPr>
            <w:r w:rsidRPr="008F2A93">
              <w:rPr>
                <w:color w:val="000000" w:themeColor="text1"/>
                <w:sz w:val="26"/>
                <w:szCs w:val="26"/>
                <w:lang w:val="nl-NL"/>
              </w:rPr>
              <w:t>Có</w:t>
            </w:r>
          </w:p>
        </w:tc>
      </w:tr>
      <w:tr w:rsidR="00D608E2" w:rsidRPr="008F2A93" w14:paraId="3E7D73A6" w14:textId="759BFBDA" w:rsidTr="00864BFA">
        <w:trPr>
          <w:trHeight w:val="7"/>
        </w:trPr>
        <w:tc>
          <w:tcPr>
            <w:tcW w:w="233" w:type="pct"/>
            <w:vAlign w:val="center"/>
          </w:tcPr>
          <w:p w14:paraId="08F88327" w14:textId="77777777" w:rsidR="00D608E2" w:rsidRPr="008F2A93" w:rsidRDefault="00D608E2" w:rsidP="00BE7DBE">
            <w:pPr>
              <w:jc w:val="center"/>
              <w:rPr>
                <w:color w:val="000000" w:themeColor="text1"/>
                <w:sz w:val="26"/>
                <w:szCs w:val="26"/>
              </w:rPr>
            </w:pPr>
            <w:r w:rsidRPr="008F2A93">
              <w:rPr>
                <w:color w:val="000000" w:themeColor="text1"/>
                <w:sz w:val="26"/>
                <w:szCs w:val="26"/>
              </w:rPr>
              <w:t>19</w:t>
            </w:r>
          </w:p>
        </w:tc>
        <w:tc>
          <w:tcPr>
            <w:tcW w:w="829" w:type="pct"/>
            <w:vAlign w:val="center"/>
          </w:tcPr>
          <w:p w14:paraId="0A4F30B1" w14:textId="77777777" w:rsidR="00D608E2" w:rsidRPr="008F2A93" w:rsidRDefault="00D608E2" w:rsidP="004D3CEF">
            <w:pPr>
              <w:jc w:val="both"/>
              <w:rPr>
                <w:color w:val="000000" w:themeColor="text1"/>
                <w:sz w:val="26"/>
                <w:szCs w:val="26"/>
              </w:rPr>
            </w:pPr>
            <w:r w:rsidRPr="008F2A93">
              <w:rPr>
                <w:rFonts w:eastAsia="Calibri"/>
                <w:color w:val="000000" w:themeColor="text1"/>
                <w:spacing w:val="-4"/>
                <w:sz w:val="26"/>
                <w:szCs w:val="26"/>
              </w:rPr>
              <w:t xml:space="preserve">Cấp Giấy chứng nhận xuất xứ hàng hoá </w:t>
            </w:r>
            <w:r w:rsidRPr="008F2A93">
              <w:rPr>
                <w:rFonts w:eastAsia="Calibri"/>
                <w:color w:val="000000" w:themeColor="text1"/>
                <w:spacing w:val="-4"/>
                <w:sz w:val="26"/>
                <w:szCs w:val="26"/>
              </w:rPr>
              <w:lastRenderedPageBreak/>
              <w:t>(C/O) ưu đãi Mẫu S</w:t>
            </w:r>
            <w:r w:rsidRPr="008F2A93">
              <w:rPr>
                <w:color w:val="000000" w:themeColor="text1"/>
                <w:sz w:val="26"/>
                <w:szCs w:val="26"/>
              </w:rPr>
              <w:t xml:space="preserve"> </w:t>
            </w:r>
          </w:p>
          <w:p w14:paraId="40CC3693" w14:textId="1B0BBA7D"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1.000676.H50</w:t>
            </w:r>
          </w:p>
        </w:tc>
        <w:tc>
          <w:tcPr>
            <w:tcW w:w="710" w:type="pct"/>
            <w:vAlign w:val="center"/>
          </w:tcPr>
          <w:p w14:paraId="5EBECD65"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lastRenderedPageBreak/>
              <w:t>- Trực tuyến: 6 giờ làm việc</w:t>
            </w:r>
          </w:p>
          <w:p w14:paraId="58DA97B2"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lastRenderedPageBreak/>
              <w:t>- Trực tiếp: 8 giờ làm việc</w:t>
            </w:r>
          </w:p>
          <w:p w14:paraId="75568336" w14:textId="54FA791B"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12F49858" w14:textId="21EE4FA0"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lastRenderedPageBreak/>
              <w:t xml:space="preserve">Trung tâm Phục vụ hành chính </w:t>
            </w:r>
            <w:r w:rsidRPr="008F2A93">
              <w:rPr>
                <w:color w:val="000000" w:themeColor="text1"/>
                <w:sz w:val="26"/>
                <w:szCs w:val="26"/>
                <w:shd w:val="clear" w:color="auto" w:fill="FFFFFF"/>
              </w:rPr>
              <w:lastRenderedPageBreak/>
              <w:t xml:space="preserve">công cấp tỉnh/cấp xã </w:t>
            </w:r>
          </w:p>
        </w:tc>
        <w:tc>
          <w:tcPr>
            <w:tcW w:w="1023" w:type="pct"/>
            <w:vAlign w:val="center"/>
          </w:tcPr>
          <w:p w14:paraId="4C8526D5" w14:textId="34950BCD" w:rsidR="00D608E2" w:rsidRPr="008F2A93" w:rsidRDefault="00D608E2" w:rsidP="004D3CEF">
            <w:pPr>
              <w:jc w:val="both"/>
              <w:rPr>
                <w:color w:val="000000" w:themeColor="text1"/>
                <w:sz w:val="26"/>
                <w:szCs w:val="26"/>
                <w:lang w:val="da-DK"/>
              </w:rPr>
            </w:pPr>
            <w:r w:rsidRPr="008F2A93">
              <w:rPr>
                <w:color w:val="000000" w:themeColor="text1"/>
                <w:sz w:val="26"/>
                <w:szCs w:val="26"/>
              </w:rPr>
              <w:lastRenderedPageBreak/>
              <w:t xml:space="preserve">60.000 đồng - Thông tư 36/2023/TT-BTC ngày </w:t>
            </w:r>
            <w:r w:rsidRPr="008F2A93">
              <w:rPr>
                <w:color w:val="000000" w:themeColor="text1"/>
                <w:sz w:val="26"/>
                <w:szCs w:val="26"/>
              </w:rPr>
              <w:lastRenderedPageBreak/>
              <w:t>06/6/2023 của Bộ trưởng Bộ Tài chính</w:t>
            </w:r>
          </w:p>
        </w:tc>
        <w:tc>
          <w:tcPr>
            <w:tcW w:w="1040" w:type="pct"/>
            <w:vAlign w:val="center"/>
          </w:tcPr>
          <w:p w14:paraId="2B2FA26E" w14:textId="78734375" w:rsidR="00D608E2" w:rsidRPr="008F2A93" w:rsidRDefault="00D608E2" w:rsidP="0005408F">
            <w:pPr>
              <w:spacing w:before="60" w:after="60"/>
              <w:jc w:val="both"/>
              <w:rPr>
                <w:rFonts w:eastAsia="Calibri"/>
                <w:color w:val="000000" w:themeColor="text1"/>
                <w:sz w:val="26"/>
                <w:szCs w:val="26"/>
              </w:rPr>
            </w:pPr>
            <w:r w:rsidRPr="008F2A93">
              <w:rPr>
                <w:color w:val="000000" w:themeColor="text1"/>
                <w:sz w:val="26"/>
                <w:szCs w:val="26"/>
              </w:rPr>
              <w:lastRenderedPageBreak/>
              <w:t>Nghị quyết 66.7/2025/NQ-</w:t>
            </w:r>
            <w:r w:rsidRPr="008F2A93">
              <w:rPr>
                <w:color w:val="000000" w:themeColor="text1"/>
                <w:sz w:val="26"/>
                <w:szCs w:val="26"/>
              </w:rPr>
              <w:lastRenderedPageBreak/>
              <w:t>CP ngày 15/11/2025 của Chính phủ quy định cắt giảm, đơn giản hóa thủ tục hành chính dựa trên dữ liệu</w:t>
            </w:r>
          </w:p>
        </w:tc>
        <w:tc>
          <w:tcPr>
            <w:tcW w:w="525" w:type="pct"/>
            <w:vAlign w:val="center"/>
          </w:tcPr>
          <w:p w14:paraId="7C19C557" w14:textId="25CC6AA7" w:rsidR="00D608E2" w:rsidRPr="008F2A93" w:rsidRDefault="00D608E2" w:rsidP="001C2B3F">
            <w:pPr>
              <w:spacing w:before="60" w:after="60"/>
              <w:jc w:val="center"/>
              <w:rPr>
                <w:color w:val="000000" w:themeColor="text1"/>
                <w:sz w:val="26"/>
                <w:szCs w:val="26"/>
              </w:rPr>
            </w:pPr>
            <w:r w:rsidRPr="008F2A93">
              <w:rPr>
                <w:color w:val="000000" w:themeColor="text1"/>
                <w:sz w:val="26"/>
                <w:szCs w:val="26"/>
                <w:lang w:val="nl-NL"/>
              </w:rPr>
              <w:lastRenderedPageBreak/>
              <w:t>Có</w:t>
            </w:r>
          </w:p>
        </w:tc>
      </w:tr>
      <w:tr w:rsidR="00D608E2" w:rsidRPr="008F2A93" w14:paraId="5A418F45" w14:textId="03B49139" w:rsidTr="00864BFA">
        <w:trPr>
          <w:trHeight w:val="7"/>
        </w:trPr>
        <w:tc>
          <w:tcPr>
            <w:tcW w:w="233" w:type="pct"/>
            <w:vAlign w:val="center"/>
          </w:tcPr>
          <w:p w14:paraId="6DCA74DA" w14:textId="77777777" w:rsidR="00D608E2" w:rsidRPr="008F2A93" w:rsidRDefault="00D608E2" w:rsidP="00BE7DBE">
            <w:pPr>
              <w:jc w:val="center"/>
              <w:rPr>
                <w:color w:val="000000" w:themeColor="text1"/>
                <w:sz w:val="26"/>
                <w:szCs w:val="26"/>
              </w:rPr>
            </w:pPr>
            <w:r w:rsidRPr="008F2A93">
              <w:rPr>
                <w:color w:val="000000" w:themeColor="text1"/>
                <w:sz w:val="26"/>
                <w:szCs w:val="26"/>
              </w:rPr>
              <w:t>20</w:t>
            </w:r>
          </w:p>
        </w:tc>
        <w:tc>
          <w:tcPr>
            <w:tcW w:w="829" w:type="pct"/>
            <w:vAlign w:val="center"/>
          </w:tcPr>
          <w:p w14:paraId="0FF3B16D" w14:textId="77777777" w:rsidR="00D608E2" w:rsidRPr="008F2A93" w:rsidRDefault="00D608E2" w:rsidP="004D3CEF">
            <w:pPr>
              <w:jc w:val="both"/>
              <w:rPr>
                <w:color w:val="000000" w:themeColor="text1"/>
                <w:sz w:val="26"/>
                <w:szCs w:val="26"/>
              </w:rPr>
            </w:pPr>
            <w:r w:rsidRPr="008F2A93">
              <w:rPr>
                <w:rFonts w:eastAsia="Calibri"/>
                <w:color w:val="000000" w:themeColor="text1"/>
                <w:spacing w:val="-4"/>
                <w:sz w:val="26"/>
                <w:szCs w:val="26"/>
              </w:rPr>
              <w:t>Cấp Giấy chứng nhận xuất xứ hàng hoá (C/O) ưu đãi mẫu EAV</w:t>
            </w:r>
            <w:r w:rsidRPr="008F2A93">
              <w:rPr>
                <w:color w:val="000000" w:themeColor="text1"/>
                <w:sz w:val="26"/>
                <w:szCs w:val="26"/>
              </w:rPr>
              <w:t xml:space="preserve"> </w:t>
            </w:r>
          </w:p>
          <w:p w14:paraId="0AF1CF54" w14:textId="12EA631D"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1.000382.H50</w:t>
            </w:r>
          </w:p>
        </w:tc>
        <w:tc>
          <w:tcPr>
            <w:tcW w:w="710" w:type="pct"/>
            <w:vAlign w:val="center"/>
          </w:tcPr>
          <w:p w14:paraId="7D35DDE6"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168EB2AC"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79AB6E01" w14:textId="7B693C89"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40A807D0" w14:textId="651455BA"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09407C53" w14:textId="762E1938"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09EE33C1" w14:textId="19980027" w:rsidR="00D608E2" w:rsidRPr="008F2A93" w:rsidRDefault="00D608E2" w:rsidP="004D3CEF">
            <w:pPr>
              <w:jc w:val="both"/>
              <w:rPr>
                <w:rFonts w:eastAsia="Calibri"/>
                <w:color w:val="000000" w:themeColor="text1"/>
                <w:sz w:val="26"/>
                <w:szCs w:val="26"/>
                <w:lang w:val="da-DK"/>
              </w:rPr>
            </w:pPr>
            <w:r w:rsidRPr="008F2A93">
              <w:rPr>
                <w:bCs/>
                <w:color w:val="000000" w:themeColor="text1"/>
                <w:sz w:val="26"/>
                <w:szCs w:val="26"/>
              </w:rPr>
              <w:t>Nghị quyết 66.7/2025/NQ-CP ngày 15/11/2025 của Chính phủ quy định cắt giảm, đơn giản hóa thủ tục hành chính dựa trên dữ liệu</w:t>
            </w:r>
          </w:p>
        </w:tc>
        <w:tc>
          <w:tcPr>
            <w:tcW w:w="525" w:type="pct"/>
            <w:vAlign w:val="center"/>
          </w:tcPr>
          <w:p w14:paraId="4133D980" w14:textId="2E245F36" w:rsidR="00D608E2" w:rsidRPr="008F2A93" w:rsidRDefault="00D608E2" w:rsidP="001C2B3F">
            <w:pPr>
              <w:jc w:val="center"/>
              <w:rPr>
                <w:bCs/>
                <w:color w:val="000000" w:themeColor="text1"/>
                <w:sz w:val="26"/>
                <w:szCs w:val="26"/>
              </w:rPr>
            </w:pPr>
            <w:r w:rsidRPr="008F2A93">
              <w:rPr>
                <w:color w:val="000000" w:themeColor="text1"/>
                <w:sz w:val="26"/>
                <w:szCs w:val="26"/>
                <w:lang w:val="nl-NL"/>
              </w:rPr>
              <w:t>Có</w:t>
            </w:r>
          </w:p>
        </w:tc>
      </w:tr>
      <w:tr w:rsidR="00D608E2" w:rsidRPr="008F2A93" w14:paraId="512AC649" w14:textId="7D2BDA43" w:rsidTr="00864BFA">
        <w:trPr>
          <w:trHeight w:val="7"/>
        </w:trPr>
        <w:tc>
          <w:tcPr>
            <w:tcW w:w="233" w:type="pct"/>
            <w:vAlign w:val="center"/>
          </w:tcPr>
          <w:p w14:paraId="20222CE6" w14:textId="77777777" w:rsidR="00D608E2" w:rsidRPr="008F2A93" w:rsidRDefault="00D608E2" w:rsidP="00BE7DBE">
            <w:pPr>
              <w:jc w:val="center"/>
              <w:rPr>
                <w:color w:val="000000" w:themeColor="text1"/>
                <w:sz w:val="26"/>
                <w:szCs w:val="26"/>
              </w:rPr>
            </w:pPr>
            <w:r w:rsidRPr="008F2A93">
              <w:rPr>
                <w:color w:val="000000" w:themeColor="text1"/>
                <w:sz w:val="26"/>
                <w:szCs w:val="26"/>
              </w:rPr>
              <w:t>21</w:t>
            </w:r>
          </w:p>
        </w:tc>
        <w:tc>
          <w:tcPr>
            <w:tcW w:w="829" w:type="pct"/>
            <w:vAlign w:val="center"/>
          </w:tcPr>
          <w:p w14:paraId="655D4D8A" w14:textId="77777777" w:rsidR="00D608E2" w:rsidRPr="008F2A93" w:rsidRDefault="00D608E2" w:rsidP="004D3CEF">
            <w:pPr>
              <w:jc w:val="both"/>
              <w:rPr>
                <w:color w:val="000000" w:themeColor="text1"/>
                <w:sz w:val="26"/>
                <w:szCs w:val="26"/>
              </w:rPr>
            </w:pPr>
            <w:r w:rsidRPr="008F2A93">
              <w:rPr>
                <w:color w:val="000000" w:themeColor="text1"/>
                <w:spacing w:val="-4"/>
                <w:sz w:val="26"/>
                <w:szCs w:val="26"/>
              </w:rPr>
              <w:t>Cấp Giấy chứng nhận xuất xứ hàng hoá (C/O) ưu đãi mẫu X</w:t>
            </w:r>
            <w:r w:rsidRPr="008F2A93">
              <w:rPr>
                <w:color w:val="000000" w:themeColor="text1"/>
                <w:sz w:val="26"/>
                <w:szCs w:val="26"/>
              </w:rPr>
              <w:t xml:space="preserve"> </w:t>
            </w:r>
          </w:p>
          <w:p w14:paraId="5A213D6F" w14:textId="47749461"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2.000260.H50</w:t>
            </w:r>
          </w:p>
        </w:tc>
        <w:tc>
          <w:tcPr>
            <w:tcW w:w="710" w:type="pct"/>
            <w:vAlign w:val="center"/>
          </w:tcPr>
          <w:p w14:paraId="45E487B6"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6B3728A2"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483EA8E9" w14:textId="3E1EAEAF"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26E2C777" w14:textId="7590C2F7"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 Trung tâm Phục vụ hành chính công cấp tỉnh/cấp xã </w:t>
            </w:r>
          </w:p>
        </w:tc>
        <w:tc>
          <w:tcPr>
            <w:tcW w:w="1023" w:type="pct"/>
            <w:vAlign w:val="center"/>
          </w:tcPr>
          <w:p w14:paraId="650AEB62" w14:textId="15692402"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0CA6C5B5" w14:textId="4D707645" w:rsidR="00D608E2" w:rsidRPr="008F2A93" w:rsidRDefault="00D608E2" w:rsidP="00E064E1">
            <w:pPr>
              <w:spacing w:before="60" w:after="60"/>
              <w:jc w:val="both"/>
              <w:rPr>
                <w:color w:val="000000" w:themeColor="text1"/>
                <w:sz w:val="26"/>
                <w:szCs w:val="26"/>
              </w:rPr>
            </w:pPr>
            <w:r w:rsidRPr="008F2A93">
              <w:rPr>
                <w:bCs/>
                <w:color w:val="000000" w:themeColor="text1"/>
                <w:sz w:val="26"/>
                <w:szCs w:val="26"/>
              </w:rPr>
              <w:t>Nghị quyết 66.7/2025/NQ-CP ngày 15/11/2025 của Chính phủ quy định cắt giảm, đơn giản hóa thủ tục hành chính dựa trên dữ liệu</w:t>
            </w:r>
          </w:p>
          <w:p w14:paraId="6EF4EF8E" w14:textId="0686BF2C" w:rsidR="00D608E2" w:rsidRPr="008F2A93" w:rsidRDefault="00D608E2" w:rsidP="004D3CEF">
            <w:pPr>
              <w:jc w:val="both"/>
              <w:rPr>
                <w:rFonts w:eastAsia="Calibri"/>
                <w:color w:val="000000" w:themeColor="text1"/>
                <w:sz w:val="26"/>
                <w:szCs w:val="26"/>
                <w:lang w:val="da-DK"/>
              </w:rPr>
            </w:pPr>
          </w:p>
        </w:tc>
        <w:tc>
          <w:tcPr>
            <w:tcW w:w="525" w:type="pct"/>
            <w:vAlign w:val="center"/>
          </w:tcPr>
          <w:p w14:paraId="16614995" w14:textId="44656C97" w:rsidR="00D608E2" w:rsidRPr="008F2A93" w:rsidRDefault="00D608E2" w:rsidP="001C2B3F">
            <w:pPr>
              <w:spacing w:before="60" w:after="60"/>
              <w:jc w:val="center"/>
              <w:rPr>
                <w:bCs/>
                <w:color w:val="000000" w:themeColor="text1"/>
                <w:sz w:val="26"/>
                <w:szCs w:val="26"/>
              </w:rPr>
            </w:pPr>
            <w:r w:rsidRPr="008F2A93">
              <w:rPr>
                <w:color w:val="000000" w:themeColor="text1"/>
                <w:sz w:val="26"/>
                <w:szCs w:val="26"/>
                <w:lang w:val="nl-NL"/>
              </w:rPr>
              <w:t>Có</w:t>
            </w:r>
          </w:p>
        </w:tc>
      </w:tr>
      <w:tr w:rsidR="00D608E2" w:rsidRPr="008F2A93" w14:paraId="082B5F24" w14:textId="2D509BBE" w:rsidTr="00864BFA">
        <w:trPr>
          <w:trHeight w:val="7"/>
        </w:trPr>
        <w:tc>
          <w:tcPr>
            <w:tcW w:w="233" w:type="pct"/>
            <w:vAlign w:val="center"/>
          </w:tcPr>
          <w:p w14:paraId="7105B0F0" w14:textId="77777777" w:rsidR="00D608E2" w:rsidRPr="008F2A93" w:rsidRDefault="00D608E2" w:rsidP="00BE7DBE">
            <w:pPr>
              <w:jc w:val="center"/>
              <w:rPr>
                <w:color w:val="000000" w:themeColor="text1"/>
                <w:sz w:val="26"/>
                <w:szCs w:val="26"/>
              </w:rPr>
            </w:pPr>
            <w:r w:rsidRPr="008F2A93">
              <w:rPr>
                <w:color w:val="000000" w:themeColor="text1"/>
                <w:sz w:val="26"/>
                <w:szCs w:val="26"/>
              </w:rPr>
              <w:t>22</w:t>
            </w:r>
          </w:p>
        </w:tc>
        <w:tc>
          <w:tcPr>
            <w:tcW w:w="829" w:type="pct"/>
            <w:vAlign w:val="center"/>
          </w:tcPr>
          <w:p w14:paraId="73233FC1" w14:textId="77777777" w:rsidR="00D608E2" w:rsidRPr="008F2A93" w:rsidRDefault="00D608E2" w:rsidP="004D3CEF">
            <w:pPr>
              <w:jc w:val="both"/>
              <w:rPr>
                <w:color w:val="000000" w:themeColor="text1"/>
                <w:sz w:val="26"/>
                <w:szCs w:val="26"/>
              </w:rPr>
            </w:pPr>
            <w:r w:rsidRPr="008F2A93">
              <w:rPr>
                <w:rFonts w:eastAsia="Calibri"/>
                <w:color w:val="000000" w:themeColor="text1"/>
                <w:spacing w:val="-4"/>
                <w:sz w:val="26"/>
                <w:szCs w:val="26"/>
              </w:rPr>
              <w:t>Cấp Giấy chứng nhận xuất xứ hàng hoá (C/O) ưu đãi mẫu D</w:t>
            </w:r>
            <w:r w:rsidRPr="008F2A93">
              <w:rPr>
                <w:color w:val="000000" w:themeColor="text1"/>
                <w:sz w:val="26"/>
                <w:szCs w:val="26"/>
              </w:rPr>
              <w:t xml:space="preserve"> </w:t>
            </w:r>
          </w:p>
          <w:p w14:paraId="0261DFE7" w14:textId="2A51BDB6"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1.000665.H50</w:t>
            </w:r>
          </w:p>
        </w:tc>
        <w:tc>
          <w:tcPr>
            <w:tcW w:w="710" w:type="pct"/>
            <w:vAlign w:val="center"/>
          </w:tcPr>
          <w:p w14:paraId="11F0EBCD" w14:textId="77777777" w:rsidR="00D608E2" w:rsidRPr="008F2A93" w:rsidRDefault="00D608E2" w:rsidP="00F40210">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6292D37D" w14:textId="77777777" w:rsidR="00D608E2" w:rsidRPr="008F2A93" w:rsidRDefault="00D608E2" w:rsidP="00F40210">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7FD74601" w14:textId="60937433" w:rsidR="00D608E2" w:rsidRPr="008F2A93" w:rsidRDefault="00D608E2" w:rsidP="00F40210">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r w:rsidRPr="008F2A93">
              <w:rPr>
                <w:iCs/>
                <w:color w:val="000000" w:themeColor="text1"/>
                <w:spacing w:val="-2"/>
                <w:sz w:val="26"/>
                <w:szCs w:val="26"/>
              </w:rPr>
              <w:t xml:space="preserve"> </w:t>
            </w:r>
          </w:p>
        </w:tc>
        <w:tc>
          <w:tcPr>
            <w:tcW w:w="640" w:type="pct"/>
            <w:vAlign w:val="center"/>
          </w:tcPr>
          <w:p w14:paraId="00A59133" w14:textId="38001EE3"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6AC00D3E" w14:textId="2C360F4A"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64C8FACF" w14:textId="2B1BCBF5" w:rsidR="00D608E2" w:rsidRPr="008F2A93" w:rsidRDefault="00D608E2" w:rsidP="004D3CEF">
            <w:pPr>
              <w:jc w:val="both"/>
              <w:rPr>
                <w:rFonts w:eastAsia="Calibri"/>
                <w:color w:val="000000" w:themeColor="text1"/>
                <w:sz w:val="26"/>
                <w:szCs w:val="26"/>
                <w:lang w:val="da-DK"/>
              </w:rPr>
            </w:pPr>
            <w:r w:rsidRPr="008F2A93">
              <w:rPr>
                <w:bCs/>
                <w:color w:val="000000" w:themeColor="text1"/>
                <w:sz w:val="26"/>
                <w:szCs w:val="26"/>
              </w:rPr>
              <w:t>Nghị quyết 66.7/2025/NQ-CP ngày 15/11/2025 của Chính phủ quy định cắt giảm, đơn giản hóa thủ tục hành chính dựa trên dữ liệu</w:t>
            </w:r>
          </w:p>
        </w:tc>
        <w:tc>
          <w:tcPr>
            <w:tcW w:w="525" w:type="pct"/>
            <w:vAlign w:val="center"/>
          </w:tcPr>
          <w:p w14:paraId="08738DDC" w14:textId="0203ABC2" w:rsidR="00D608E2" w:rsidRPr="008F2A93" w:rsidRDefault="00D608E2" w:rsidP="001C2B3F">
            <w:pPr>
              <w:jc w:val="center"/>
              <w:rPr>
                <w:bCs/>
                <w:color w:val="000000" w:themeColor="text1"/>
                <w:sz w:val="26"/>
                <w:szCs w:val="26"/>
              </w:rPr>
            </w:pPr>
            <w:r w:rsidRPr="008F2A93">
              <w:rPr>
                <w:color w:val="000000" w:themeColor="text1"/>
                <w:sz w:val="26"/>
                <w:szCs w:val="26"/>
                <w:lang w:val="nl-NL"/>
              </w:rPr>
              <w:t>Có</w:t>
            </w:r>
          </w:p>
        </w:tc>
      </w:tr>
      <w:tr w:rsidR="00D608E2" w:rsidRPr="008F2A93" w14:paraId="5D1432BA" w14:textId="5415EF7C" w:rsidTr="00864BFA">
        <w:trPr>
          <w:trHeight w:val="7"/>
        </w:trPr>
        <w:tc>
          <w:tcPr>
            <w:tcW w:w="233" w:type="pct"/>
            <w:vAlign w:val="center"/>
          </w:tcPr>
          <w:p w14:paraId="02ED9F61" w14:textId="77777777" w:rsidR="00D608E2" w:rsidRPr="008F2A93" w:rsidRDefault="00D608E2" w:rsidP="00BE7DBE">
            <w:pPr>
              <w:jc w:val="center"/>
              <w:rPr>
                <w:color w:val="000000" w:themeColor="text1"/>
                <w:sz w:val="26"/>
                <w:szCs w:val="26"/>
              </w:rPr>
            </w:pPr>
            <w:r w:rsidRPr="008F2A93">
              <w:rPr>
                <w:color w:val="000000" w:themeColor="text1"/>
                <w:sz w:val="26"/>
                <w:szCs w:val="26"/>
              </w:rPr>
              <w:t>23</w:t>
            </w:r>
          </w:p>
        </w:tc>
        <w:tc>
          <w:tcPr>
            <w:tcW w:w="829" w:type="pct"/>
            <w:vAlign w:val="center"/>
          </w:tcPr>
          <w:p w14:paraId="75573A78" w14:textId="77777777" w:rsidR="00D608E2" w:rsidRPr="008F2A93" w:rsidRDefault="00D608E2" w:rsidP="004D3CEF">
            <w:pPr>
              <w:jc w:val="both"/>
              <w:rPr>
                <w:color w:val="000000" w:themeColor="text1"/>
                <w:sz w:val="26"/>
                <w:szCs w:val="26"/>
              </w:rPr>
            </w:pPr>
            <w:r w:rsidRPr="008F2A93">
              <w:rPr>
                <w:rFonts w:eastAsia="Calibri"/>
                <w:color w:val="000000" w:themeColor="text1"/>
                <w:spacing w:val="-4"/>
                <w:sz w:val="26"/>
                <w:szCs w:val="26"/>
              </w:rPr>
              <w:t>Cấp Giấy chứng nhận xuất xứ hàng hoá (C/O) ưu đãi mẫu VC</w:t>
            </w:r>
            <w:r w:rsidRPr="008F2A93">
              <w:rPr>
                <w:color w:val="000000" w:themeColor="text1"/>
                <w:sz w:val="26"/>
                <w:szCs w:val="26"/>
              </w:rPr>
              <w:t xml:space="preserve"> </w:t>
            </w:r>
          </w:p>
          <w:p w14:paraId="710801A9" w14:textId="2E6B0388"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1.000664.H50</w:t>
            </w:r>
          </w:p>
        </w:tc>
        <w:tc>
          <w:tcPr>
            <w:tcW w:w="710" w:type="pct"/>
            <w:vAlign w:val="center"/>
          </w:tcPr>
          <w:p w14:paraId="64394BE0"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0520B4EF"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5B349DCA" w14:textId="52C9DF28"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0C9646CC" w14:textId="15A36255"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7C26AF9C" w14:textId="515B7DBD"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732BFA04" w14:textId="6B89F7BB" w:rsidR="00D608E2" w:rsidRPr="008F2A93" w:rsidRDefault="00D608E2" w:rsidP="004D3CEF">
            <w:pPr>
              <w:jc w:val="both"/>
              <w:rPr>
                <w:rFonts w:eastAsia="Calibri"/>
                <w:color w:val="000000" w:themeColor="text1"/>
                <w:sz w:val="26"/>
                <w:szCs w:val="26"/>
                <w:lang w:val="da-DK"/>
              </w:rPr>
            </w:pPr>
            <w:r w:rsidRPr="008F2A93">
              <w:rPr>
                <w:rFonts w:eastAsia="Calibri"/>
                <w:bCs/>
                <w:color w:val="000000" w:themeColor="text1"/>
                <w:sz w:val="26"/>
                <w:szCs w:val="26"/>
              </w:rPr>
              <w:t>Nghị quyết 66.7/2025/NQ-CP ngày 15/11/2025 của Chính phủ quy định cắt giảm, đơn giản hóa thủ tục hành chính dựa trên dữ liệu</w:t>
            </w:r>
          </w:p>
        </w:tc>
        <w:tc>
          <w:tcPr>
            <w:tcW w:w="525" w:type="pct"/>
            <w:vAlign w:val="center"/>
          </w:tcPr>
          <w:p w14:paraId="68915B96" w14:textId="61E0EF37" w:rsidR="00D608E2" w:rsidRPr="008F2A93" w:rsidRDefault="00D608E2" w:rsidP="001C2B3F">
            <w:pPr>
              <w:jc w:val="center"/>
              <w:rPr>
                <w:rFonts w:eastAsia="Calibri"/>
                <w:bCs/>
                <w:color w:val="000000" w:themeColor="text1"/>
                <w:sz w:val="26"/>
                <w:szCs w:val="26"/>
              </w:rPr>
            </w:pPr>
            <w:r w:rsidRPr="008F2A93">
              <w:rPr>
                <w:color w:val="000000" w:themeColor="text1"/>
                <w:sz w:val="26"/>
                <w:szCs w:val="26"/>
                <w:lang w:val="nl-NL"/>
              </w:rPr>
              <w:t>Có</w:t>
            </w:r>
          </w:p>
        </w:tc>
      </w:tr>
      <w:tr w:rsidR="00D608E2" w:rsidRPr="008F2A93" w14:paraId="54E2EA6A" w14:textId="2B7366C8" w:rsidTr="00864BFA">
        <w:trPr>
          <w:trHeight w:val="7"/>
        </w:trPr>
        <w:tc>
          <w:tcPr>
            <w:tcW w:w="233" w:type="pct"/>
            <w:vAlign w:val="center"/>
          </w:tcPr>
          <w:p w14:paraId="6AEAF970" w14:textId="77777777" w:rsidR="00D608E2" w:rsidRPr="008F2A93" w:rsidRDefault="00D608E2" w:rsidP="00BE7DBE">
            <w:pPr>
              <w:jc w:val="center"/>
              <w:rPr>
                <w:color w:val="000000" w:themeColor="text1"/>
                <w:sz w:val="26"/>
                <w:szCs w:val="26"/>
              </w:rPr>
            </w:pPr>
            <w:r w:rsidRPr="008F2A93">
              <w:rPr>
                <w:color w:val="000000" w:themeColor="text1"/>
                <w:sz w:val="26"/>
                <w:szCs w:val="26"/>
              </w:rPr>
              <w:t>24</w:t>
            </w:r>
          </w:p>
        </w:tc>
        <w:tc>
          <w:tcPr>
            <w:tcW w:w="829" w:type="pct"/>
            <w:vAlign w:val="center"/>
          </w:tcPr>
          <w:p w14:paraId="7103EC8F" w14:textId="77777777" w:rsidR="00D608E2" w:rsidRPr="008F2A93" w:rsidRDefault="00D608E2" w:rsidP="004D3CEF">
            <w:pPr>
              <w:jc w:val="both"/>
              <w:rPr>
                <w:color w:val="000000" w:themeColor="text1"/>
                <w:spacing w:val="-4"/>
                <w:sz w:val="26"/>
                <w:szCs w:val="26"/>
              </w:rPr>
            </w:pPr>
            <w:r w:rsidRPr="008F2A93">
              <w:rPr>
                <w:color w:val="000000" w:themeColor="text1"/>
                <w:spacing w:val="-4"/>
                <w:sz w:val="26"/>
                <w:szCs w:val="26"/>
              </w:rPr>
              <w:t xml:space="preserve">Cấp Giấy chứng nhận xuất xứ hàng hoá (C/O) mẫu ICO  </w:t>
            </w:r>
          </w:p>
          <w:p w14:paraId="53701ECB" w14:textId="3E9710FA"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lastRenderedPageBreak/>
              <w:t>1.000398.H50</w:t>
            </w:r>
          </w:p>
        </w:tc>
        <w:tc>
          <w:tcPr>
            <w:tcW w:w="710" w:type="pct"/>
            <w:vAlign w:val="center"/>
          </w:tcPr>
          <w:p w14:paraId="6E0ACD90"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lastRenderedPageBreak/>
              <w:t>- Trực tuyến: 6 giờ làm việc</w:t>
            </w:r>
          </w:p>
          <w:p w14:paraId="2F7CF517"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xml:space="preserve">- Trực tiếp: 8 giờ </w:t>
            </w:r>
            <w:r w:rsidRPr="008F2A93">
              <w:rPr>
                <w:color w:val="000000" w:themeColor="text1"/>
                <w:sz w:val="26"/>
                <w:szCs w:val="26"/>
                <w:shd w:val="clear" w:color="auto" w:fill="FFFFFF"/>
              </w:rPr>
              <w:lastRenderedPageBreak/>
              <w:t>làm việc</w:t>
            </w:r>
          </w:p>
          <w:p w14:paraId="0F5A3B2C" w14:textId="67D33CDC"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139CD044" w14:textId="5E80FE29"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lastRenderedPageBreak/>
              <w:t xml:space="preserve">Trung tâm Phục vụ hành chính công cấp </w:t>
            </w:r>
            <w:r w:rsidRPr="008F2A93">
              <w:rPr>
                <w:color w:val="000000" w:themeColor="text1"/>
                <w:sz w:val="26"/>
                <w:szCs w:val="26"/>
                <w:shd w:val="clear" w:color="auto" w:fill="FFFFFF"/>
              </w:rPr>
              <w:lastRenderedPageBreak/>
              <w:t xml:space="preserve">tỉnh/cấp xã </w:t>
            </w:r>
          </w:p>
        </w:tc>
        <w:tc>
          <w:tcPr>
            <w:tcW w:w="1023" w:type="pct"/>
            <w:vAlign w:val="center"/>
          </w:tcPr>
          <w:p w14:paraId="01EE8CE9" w14:textId="47E5BCB4" w:rsidR="00D608E2" w:rsidRPr="008F2A93" w:rsidRDefault="00D608E2" w:rsidP="004D3CEF">
            <w:pPr>
              <w:jc w:val="both"/>
              <w:rPr>
                <w:color w:val="000000" w:themeColor="text1"/>
                <w:sz w:val="26"/>
                <w:szCs w:val="26"/>
                <w:lang w:val="da-DK"/>
              </w:rPr>
            </w:pPr>
            <w:r w:rsidRPr="008F2A93">
              <w:rPr>
                <w:color w:val="000000" w:themeColor="text1"/>
                <w:sz w:val="26"/>
                <w:szCs w:val="26"/>
              </w:rPr>
              <w:lastRenderedPageBreak/>
              <w:t xml:space="preserve">60.000 đồng - Thông tư 36/2023/TT-BTC ngày 06/6/2023 của Bộ trưởng </w:t>
            </w:r>
            <w:r w:rsidRPr="008F2A93">
              <w:rPr>
                <w:color w:val="000000" w:themeColor="text1"/>
                <w:sz w:val="26"/>
                <w:szCs w:val="26"/>
              </w:rPr>
              <w:lastRenderedPageBreak/>
              <w:t>Bộ Tài chính</w:t>
            </w:r>
          </w:p>
        </w:tc>
        <w:tc>
          <w:tcPr>
            <w:tcW w:w="1040" w:type="pct"/>
            <w:vAlign w:val="center"/>
          </w:tcPr>
          <w:p w14:paraId="37A06FB5" w14:textId="7A58B074" w:rsidR="00D608E2" w:rsidRPr="008F2A93" w:rsidRDefault="00D608E2" w:rsidP="004D3CEF">
            <w:pPr>
              <w:jc w:val="both"/>
              <w:rPr>
                <w:rFonts w:eastAsia="Calibri"/>
                <w:color w:val="000000" w:themeColor="text1"/>
                <w:sz w:val="26"/>
                <w:szCs w:val="26"/>
                <w:lang w:val="da-DK"/>
              </w:rPr>
            </w:pPr>
            <w:r w:rsidRPr="008F2A93">
              <w:rPr>
                <w:bCs/>
                <w:color w:val="000000" w:themeColor="text1"/>
                <w:sz w:val="26"/>
                <w:szCs w:val="26"/>
              </w:rPr>
              <w:lastRenderedPageBreak/>
              <w:t xml:space="preserve">Nghị quyết 66.7/2025/NQ-CP ngày 15/11/2025 của Chính phủ quy định cắt </w:t>
            </w:r>
            <w:r w:rsidRPr="008F2A93">
              <w:rPr>
                <w:bCs/>
                <w:color w:val="000000" w:themeColor="text1"/>
                <w:sz w:val="26"/>
                <w:szCs w:val="26"/>
              </w:rPr>
              <w:lastRenderedPageBreak/>
              <w:t>giảm, đơn giản hóa thủ tục hành chính dựa trên dữ liệu</w:t>
            </w:r>
          </w:p>
        </w:tc>
        <w:tc>
          <w:tcPr>
            <w:tcW w:w="525" w:type="pct"/>
            <w:vAlign w:val="center"/>
          </w:tcPr>
          <w:p w14:paraId="053ABF9B" w14:textId="0D46049A" w:rsidR="00D608E2" w:rsidRPr="008F2A93" w:rsidRDefault="00D608E2" w:rsidP="001C2B3F">
            <w:pPr>
              <w:jc w:val="center"/>
              <w:rPr>
                <w:bCs/>
                <w:color w:val="000000" w:themeColor="text1"/>
                <w:sz w:val="26"/>
                <w:szCs w:val="26"/>
              </w:rPr>
            </w:pPr>
            <w:r w:rsidRPr="008F2A93">
              <w:rPr>
                <w:color w:val="000000" w:themeColor="text1"/>
                <w:sz w:val="26"/>
                <w:szCs w:val="26"/>
                <w:lang w:val="nl-NL"/>
              </w:rPr>
              <w:lastRenderedPageBreak/>
              <w:t>Có</w:t>
            </w:r>
          </w:p>
        </w:tc>
      </w:tr>
      <w:tr w:rsidR="00D608E2" w:rsidRPr="008F2A93" w14:paraId="2890BD5F" w14:textId="39D55295" w:rsidTr="00864BFA">
        <w:trPr>
          <w:trHeight w:val="7"/>
        </w:trPr>
        <w:tc>
          <w:tcPr>
            <w:tcW w:w="233" w:type="pct"/>
            <w:vAlign w:val="center"/>
          </w:tcPr>
          <w:p w14:paraId="2047C252" w14:textId="77777777" w:rsidR="00D608E2" w:rsidRPr="008F2A93" w:rsidRDefault="00D608E2" w:rsidP="00BE7DBE">
            <w:pPr>
              <w:jc w:val="center"/>
              <w:rPr>
                <w:color w:val="000000" w:themeColor="text1"/>
                <w:sz w:val="26"/>
                <w:szCs w:val="26"/>
              </w:rPr>
            </w:pPr>
            <w:r w:rsidRPr="008F2A93">
              <w:rPr>
                <w:color w:val="000000" w:themeColor="text1"/>
                <w:sz w:val="26"/>
                <w:szCs w:val="26"/>
              </w:rPr>
              <w:t>25</w:t>
            </w:r>
          </w:p>
        </w:tc>
        <w:tc>
          <w:tcPr>
            <w:tcW w:w="829" w:type="pct"/>
            <w:vAlign w:val="center"/>
          </w:tcPr>
          <w:p w14:paraId="1DF8AB1D" w14:textId="77777777" w:rsidR="00D608E2" w:rsidRPr="008F2A93" w:rsidRDefault="00D608E2" w:rsidP="004D3CEF">
            <w:pPr>
              <w:jc w:val="both"/>
              <w:rPr>
                <w:color w:val="000000" w:themeColor="text1"/>
                <w:spacing w:val="-4"/>
                <w:sz w:val="26"/>
                <w:szCs w:val="26"/>
              </w:rPr>
            </w:pPr>
            <w:r w:rsidRPr="008F2A93">
              <w:rPr>
                <w:color w:val="000000" w:themeColor="text1"/>
                <w:spacing w:val="-4"/>
                <w:sz w:val="26"/>
                <w:szCs w:val="26"/>
              </w:rPr>
              <w:t xml:space="preserve">Cấp Giấy chứng nhận xuất xứ hàng hoá (C/O) mẫu Peru  </w:t>
            </w:r>
          </w:p>
          <w:p w14:paraId="7BF68725" w14:textId="01F09B51" w:rsidR="00D608E2" w:rsidRPr="008F2A93" w:rsidRDefault="00D608E2" w:rsidP="00C14157">
            <w:pPr>
              <w:jc w:val="both"/>
              <w:rPr>
                <w:rFonts w:eastAsia="Calibri"/>
                <w:b/>
                <w:i/>
                <w:color w:val="000000" w:themeColor="text1"/>
                <w:sz w:val="26"/>
                <w:szCs w:val="26"/>
              </w:rPr>
            </w:pPr>
            <w:r w:rsidRPr="008F2A93">
              <w:rPr>
                <w:b/>
                <w:i/>
                <w:color w:val="000000" w:themeColor="text1"/>
                <w:sz w:val="26"/>
                <w:szCs w:val="26"/>
              </w:rPr>
              <w:t>1.000477.H50</w:t>
            </w:r>
          </w:p>
        </w:tc>
        <w:tc>
          <w:tcPr>
            <w:tcW w:w="710" w:type="pct"/>
            <w:vAlign w:val="center"/>
          </w:tcPr>
          <w:p w14:paraId="4BCE6EFE"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4984E8BB"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3BABA1F5" w14:textId="0AE11B57"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4271163C" w14:textId="0E25E2F8"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076EDAA9" w14:textId="334B8048"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3279F789" w14:textId="0F17AD67" w:rsidR="00D608E2" w:rsidRPr="008F2A93" w:rsidRDefault="00D608E2" w:rsidP="00684925">
            <w:pPr>
              <w:spacing w:before="60" w:after="60"/>
              <w:jc w:val="both"/>
              <w:rPr>
                <w:color w:val="000000" w:themeColor="text1"/>
                <w:sz w:val="26"/>
                <w:szCs w:val="26"/>
              </w:rPr>
            </w:pPr>
            <w:r w:rsidRPr="008F2A93">
              <w:rPr>
                <w:color w:val="000000" w:themeColor="text1"/>
                <w:sz w:val="26"/>
                <w:szCs w:val="26"/>
              </w:rPr>
              <w:t>Nghị quyết 66.7/2025/NQ-CP ngày 15/11/2025 của Chính phủ quy định cắt giảm, đơn giản hóa thủ tục hành chính dựa trên dữ liệu</w:t>
            </w:r>
          </w:p>
          <w:p w14:paraId="42C73739" w14:textId="5DC7AF5E" w:rsidR="00D608E2" w:rsidRPr="008F2A93" w:rsidRDefault="00D608E2" w:rsidP="004D3CEF">
            <w:pPr>
              <w:jc w:val="both"/>
              <w:rPr>
                <w:rFonts w:eastAsia="Calibri"/>
                <w:color w:val="000000" w:themeColor="text1"/>
                <w:sz w:val="26"/>
                <w:szCs w:val="26"/>
                <w:lang w:val="da-DK"/>
              </w:rPr>
            </w:pPr>
          </w:p>
        </w:tc>
        <w:tc>
          <w:tcPr>
            <w:tcW w:w="525" w:type="pct"/>
            <w:vAlign w:val="center"/>
          </w:tcPr>
          <w:p w14:paraId="47CDFD96" w14:textId="522B367A" w:rsidR="00D608E2" w:rsidRPr="008F2A93" w:rsidRDefault="00D608E2" w:rsidP="001C2B3F">
            <w:pPr>
              <w:spacing w:before="60" w:after="60"/>
              <w:jc w:val="center"/>
              <w:rPr>
                <w:color w:val="000000" w:themeColor="text1"/>
                <w:sz w:val="26"/>
                <w:szCs w:val="26"/>
              </w:rPr>
            </w:pPr>
            <w:r w:rsidRPr="008F2A93">
              <w:rPr>
                <w:color w:val="000000" w:themeColor="text1"/>
                <w:sz w:val="26"/>
                <w:szCs w:val="26"/>
                <w:lang w:val="nl-NL"/>
              </w:rPr>
              <w:t>Có</w:t>
            </w:r>
          </w:p>
        </w:tc>
      </w:tr>
      <w:tr w:rsidR="00D608E2" w:rsidRPr="008F2A93" w14:paraId="75635229" w14:textId="44864D11" w:rsidTr="00864BFA">
        <w:trPr>
          <w:trHeight w:val="7"/>
        </w:trPr>
        <w:tc>
          <w:tcPr>
            <w:tcW w:w="233" w:type="pct"/>
            <w:vAlign w:val="center"/>
          </w:tcPr>
          <w:p w14:paraId="53BDAB92" w14:textId="77777777" w:rsidR="00D608E2" w:rsidRPr="008F2A93" w:rsidRDefault="00D608E2" w:rsidP="00BE7DBE">
            <w:pPr>
              <w:jc w:val="center"/>
              <w:rPr>
                <w:color w:val="000000" w:themeColor="text1"/>
                <w:sz w:val="26"/>
                <w:szCs w:val="26"/>
              </w:rPr>
            </w:pPr>
            <w:r w:rsidRPr="008F2A93">
              <w:rPr>
                <w:color w:val="000000" w:themeColor="text1"/>
                <w:sz w:val="26"/>
                <w:szCs w:val="26"/>
              </w:rPr>
              <w:t>26</w:t>
            </w:r>
          </w:p>
        </w:tc>
        <w:tc>
          <w:tcPr>
            <w:tcW w:w="829" w:type="pct"/>
            <w:vAlign w:val="center"/>
          </w:tcPr>
          <w:p w14:paraId="5C3952D9" w14:textId="77777777" w:rsidR="00D608E2" w:rsidRPr="008F2A93" w:rsidRDefault="00D608E2" w:rsidP="003B29C7">
            <w:pPr>
              <w:shd w:val="clear" w:color="auto" w:fill="FFFFFF"/>
              <w:autoSpaceDE w:val="0"/>
              <w:autoSpaceDN w:val="0"/>
              <w:adjustRightInd w:val="0"/>
              <w:spacing w:before="60" w:after="60"/>
              <w:jc w:val="both"/>
              <w:rPr>
                <w:rFonts w:eastAsia="Calibri"/>
                <w:color w:val="000000" w:themeColor="text1"/>
                <w:spacing w:val="-4"/>
                <w:sz w:val="26"/>
                <w:szCs w:val="26"/>
              </w:rPr>
            </w:pPr>
            <w:r w:rsidRPr="008F2A93">
              <w:rPr>
                <w:rFonts w:eastAsia="Calibri"/>
                <w:color w:val="000000" w:themeColor="text1"/>
                <w:spacing w:val="-4"/>
                <w:sz w:val="26"/>
                <w:szCs w:val="26"/>
              </w:rPr>
              <w:t>Cấp Giấy chứng nhận xuất xứ hàng hoá (C/O) cho hàng hóa gửi kho ngoại quan đến các nước thành viên theo Điều ước quốc tế mà Việt Nam ký kết hoặc gia nhập</w:t>
            </w:r>
          </w:p>
          <w:p w14:paraId="2E6BD383" w14:textId="1E2C3FC0"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1.001298.H50</w:t>
            </w:r>
          </w:p>
        </w:tc>
        <w:tc>
          <w:tcPr>
            <w:tcW w:w="710" w:type="pct"/>
            <w:vAlign w:val="center"/>
          </w:tcPr>
          <w:p w14:paraId="0192DE40"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7A64E569"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799E0966" w14:textId="0BC1D4C6"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3EDB92D4" w14:textId="71E8E1A8"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089CA3C3" w14:textId="774D101E"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7C433405" w14:textId="3AFAD28C" w:rsidR="00D608E2" w:rsidRPr="008F2A93" w:rsidRDefault="00D608E2" w:rsidP="00C544D1">
            <w:pPr>
              <w:keepNext/>
              <w:spacing w:before="60" w:after="60"/>
              <w:jc w:val="both"/>
              <w:rPr>
                <w:rFonts w:eastAsia="Calibri"/>
                <w:color w:val="000000" w:themeColor="text1"/>
                <w:sz w:val="26"/>
                <w:szCs w:val="26"/>
              </w:rPr>
            </w:pPr>
            <w:r w:rsidRPr="008F2A93">
              <w:rPr>
                <w:bCs/>
                <w:color w:val="000000" w:themeColor="text1"/>
                <w:sz w:val="26"/>
                <w:szCs w:val="26"/>
              </w:rPr>
              <w:t>Nghị quyết 66.7/2025/NQ-CP ngày 15/11/2025 của Chính phủ quy định cắt giảm, đơn giản hóa thủ tục hành chính dựa trên dữ liệu</w:t>
            </w:r>
          </w:p>
        </w:tc>
        <w:tc>
          <w:tcPr>
            <w:tcW w:w="525" w:type="pct"/>
            <w:vAlign w:val="center"/>
          </w:tcPr>
          <w:p w14:paraId="6F475C64" w14:textId="5ED5B871" w:rsidR="00D608E2" w:rsidRPr="008F2A93" w:rsidRDefault="00D608E2" w:rsidP="001C2B3F">
            <w:pPr>
              <w:keepNext/>
              <w:spacing w:before="60" w:after="60"/>
              <w:jc w:val="center"/>
              <w:rPr>
                <w:bCs/>
                <w:color w:val="000000" w:themeColor="text1"/>
                <w:sz w:val="26"/>
                <w:szCs w:val="26"/>
              </w:rPr>
            </w:pPr>
            <w:r w:rsidRPr="008F2A93">
              <w:rPr>
                <w:color w:val="000000" w:themeColor="text1"/>
                <w:sz w:val="26"/>
                <w:szCs w:val="26"/>
                <w:lang w:val="nl-NL"/>
              </w:rPr>
              <w:t>Có</w:t>
            </w:r>
          </w:p>
        </w:tc>
      </w:tr>
      <w:tr w:rsidR="00D608E2" w:rsidRPr="008F2A93" w14:paraId="3201BA14" w14:textId="1FB052A7" w:rsidTr="00864BFA">
        <w:trPr>
          <w:trHeight w:val="7"/>
        </w:trPr>
        <w:tc>
          <w:tcPr>
            <w:tcW w:w="233" w:type="pct"/>
            <w:vAlign w:val="center"/>
          </w:tcPr>
          <w:p w14:paraId="7E53F144" w14:textId="77777777" w:rsidR="00D608E2" w:rsidRPr="008F2A93" w:rsidRDefault="00D608E2" w:rsidP="00BE7DBE">
            <w:pPr>
              <w:jc w:val="center"/>
              <w:rPr>
                <w:color w:val="000000" w:themeColor="text1"/>
                <w:sz w:val="26"/>
                <w:szCs w:val="26"/>
              </w:rPr>
            </w:pPr>
            <w:r w:rsidRPr="008F2A93">
              <w:rPr>
                <w:color w:val="000000" w:themeColor="text1"/>
                <w:sz w:val="26"/>
                <w:szCs w:val="26"/>
              </w:rPr>
              <w:t>27</w:t>
            </w:r>
          </w:p>
        </w:tc>
        <w:tc>
          <w:tcPr>
            <w:tcW w:w="829" w:type="pct"/>
            <w:vAlign w:val="center"/>
          </w:tcPr>
          <w:p w14:paraId="3BE332DD" w14:textId="77777777" w:rsidR="00D608E2" w:rsidRPr="008F2A93" w:rsidRDefault="00D608E2" w:rsidP="00C544D1">
            <w:pPr>
              <w:shd w:val="clear" w:color="auto" w:fill="FFFFFF"/>
              <w:autoSpaceDE w:val="0"/>
              <w:autoSpaceDN w:val="0"/>
              <w:adjustRightInd w:val="0"/>
              <w:spacing w:before="60" w:after="60"/>
              <w:jc w:val="both"/>
              <w:rPr>
                <w:rFonts w:eastAsia="Calibri"/>
                <w:color w:val="000000" w:themeColor="text1"/>
                <w:spacing w:val="-4"/>
                <w:sz w:val="26"/>
                <w:szCs w:val="26"/>
              </w:rPr>
            </w:pPr>
            <w:r w:rsidRPr="008F2A93">
              <w:rPr>
                <w:rFonts w:eastAsia="Calibri"/>
                <w:color w:val="000000" w:themeColor="text1"/>
                <w:spacing w:val="-4"/>
                <w:sz w:val="26"/>
                <w:szCs w:val="26"/>
              </w:rPr>
              <w:t>Cấp Giấy chứng nhận xuất xứ hàng hoá (C/O) ưu đãi mẫu CPTPP</w:t>
            </w:r>
          </w:p>
          <w:p w14:paraId="755BC000" w14:textId="162323ED"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2.001372.H50</w:t>
            </w:r>
          </w:p>
        </w:tc>
        <w:tc>
          <w:tcPr>
            <w:tcW w:w="710" w:type="pct"/>
            <w:vAlign w:val="center"/>
          </w:tcPr>
          <w:p w14:paraId="1415E561"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270D6B18"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7DDF64E9" w14:textId="48D23BAE"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7E2F4091" w14:textId="2EDD112E"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75CCF9AD" w14:textId="09526D4D"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2F317464" w14:textId="7E5DAFCB" w:rsidR="00D608E2" w:rsidRPr="008F2A93" w:rsidRDefault="00D608E2" w:rsidP="004D3CEF">
            <w:pPr>
              <w:jc w:val="both"/>
              <w:rPr>
                <w:rFonts w:eastAsia="Calibri"/>
                <w:color w:val="000000" w:themeColor="text1"/>
                <w:sz w:val="26"/>
                <w:szCs w:val="26"/>
                <w:lang w:val="da-DK"/>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4A5FA0EA" w14:textId="4811A3E3" w:rsidR="00D608E2" w:rsidRPr="008F2A93" w:rsidRDefault="00D608E2" w:rsidP="001C2B3F">
            <w:pPr>
              <w:jc w:val="center"/>
              <w:rPr>
                <w:color w:val="000000" w:themeColor="text1"/>
                <w:sz w:val="26"/>
                <w:szCs w:val="26"/>
              </w:rPr>
            </w:pPr>
            <w:r w:rsidRPr="008F2A93">
              <w:rPr>
                <w:color w:val="000000" w:themeColor="text1"/>
                <w:sz w:val="26"/>
                <w:szCs w:val="26"/>
                <w:lang w:val="nl-NL"/>
              </w:rPr>
              <w:t>Có</w:t>
            </w:r>
          </w:p>
        </w:tc>
      </w:tr>
      <w:tr w:rsidR="00D608E2" w:rsidRPr="008F2A93" w14:paraId="08542308" w14:textId="51AD1F74" w:rsidTr="00864BFA">
        <w:trPr>
          <w:trHeight w:val="7"/>
        </w:trPr>
        <w:tc>
          <w:tcPr>
            <w:tcW w:w="233" w:type="pct"/>
            <w:vAlign w:val="center"/>
          </w:tcPr>
          <w:p w14:paraId="074C69AF" w14:textId="77777777" w:rsidR="00D608E2" w:rsidRPr="008F2A93" w:rsidRDefault="00D608E2" w:rsidP="00BE7DBE">
            <w:pPr>
              <w:jc w:val="center"/>
              <w:rPr>
                <w:color w:val="000000" w:themeColor="text1"/>
                <w:sz w:val="26"/>
                <w:szCs w:val="26"/>
              </w:rPr>
            </w:pPr>
            <w:r w:rsidRPr="008F2A93">
              <w:rPr>
                <w:color w:val="000000" w:themeColor="text1"/>
                <w:sz w:val="26"/>
                <w:szCs w:val="26"/>
              </w:rPr>
              <w:t>28</w:t>
            </w:r>
          </w:p>
        </w:tc>
        <w:tc>
          <w:tcPr>
            <w:tcW w:w="829" w:type="pct"/>
            <w:vAlign w:val="center"/>
          </w:tcPr>
          <w:p w14:paraId="4375DE3D" w14:textId="77777777" w:rsidR="00D608E2" w:rsidRPr="008F2A93" w:rsidRDefault="00D608E2" w:rsidP="004D3CEF">
            <w:pPr>
              <w:tabs>
                <w:tab w:val="left" w:pos="709"/>
              </w:tabs>
              <w:spacing w:before="60" w:after="60"/>
              <w:jc w:val="both"/>
              <w:rPr>
                <w:rFonts w:eastAsia="Calibri"/>
                <w:color w:val="000000" w:themeColor="text1"/>
                <w:spacing w:val="-4"/>
                <w:sz w:val="26"/>
                <w:szCs w:val="26"/>
              </w:rPr>
            </w:pPr>
            <w:r w:rsidRPr="008F2A93">
              <w:rPr>
                <w:rFonts w:eastAsia="Calibri"/>
                <w:color w:val="000000" w:themeColor="text1"/>
                <w:spacing w:val="-4"/>
                <w:sz w:val="26"/>
                <w:szCs w:val="26"/>
              </w:rPr>
              <w:t>Cấp Giấy chứng nhận xuất xứ hàng hoá (C/O) ưu đãi mẫu EUR.1</w:t>
            </w:r>
          </w:p>
          <w:p w14:paraId="1BDBAC18" w14:textId="77777777" w:rsidR="00D608E2" w:rsidRPr="008F2A93" w:rsidRDefault="00D608E2" w:rsidP="004D3CEF">
            <w:pPr>
              <w:tabs>
                <w:tab w:val="left" w:pos="709"/>
              </w:tabs>
              <w:spacing w:before="60" w:after="60"/>
              <w:jc w:val="both"/>
              <w:rPr>
                <w:rFonts w:eastAsia="Calibri"/>
                <w:b/>
                <w:i/>
                <w:color w:val="000000" w:themeColor="text1"/>
                <w:spacing w:val="-4"/>
                <w:sz w:val="26"/>
                <w:szCs w:val="26"/>
              </w:rPr>
            </w:pPr>
            <w:r w:rsidRPr="008F2A93">
              <w:rPr>
                <w:b/>
                <w:i/>
                <w:color w:val="000000" w:themeColor="text1"/>
                <w:sz w:val="26"/>
                <w:szCs w:val="26"/>
              </w:rPr>
              <w:t>1.008667.H50</w:t>
            </w:r>
          </w:p>
          <w:p w14:paraId="197F1EF1" w14:textId="088BE1DA" w:rsidR="00D608E2" w:rsidRPr="008F2A93" w:rsidRDefault="00D608E2" w:rsidP="004D3CEF">
            <w:pPr>
              <w:jc w:val="both"/>
              <w:rPr>
                <w:rFonts w:eastAsia="Calibri"/>
                <w:color w:val="000000" w:themeColor="text1"/>
                <w:sz w:val="26"/>
                <w:szCs w:val="26"/>
              </w:rPr>
            </w:pPr>
          </w:p>
        </w:tc>
        <w:tc>
          <w:tcPr>
            <w:tcW w:w="710" w:type="pct"/>
            <w:vAlign w:val="center"/>
          </w:tcPr>
          <w:p w14:paraId="3F10FD11" w14:textId="7DF630F4"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09C94581"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3CD2B827" w14:textId="097C0E8E"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7AEF7746" w14:textId="65BD6BCA"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4FBFA0BB" w14:textId="09B7FC23"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58B1B8AC" w14:textId="21F6CBC2" w:rsidR="00D608E2" w:rsidRPr="008F2A93" w:rsidRDefault="00D608E2" w:rsidP="00621C47">
            <w:pPr>
              <w:spacing w:before="60" w:after="60"/>
              <w:jc w:val="both"/>
              <w:rPr>
                <w:rFonts w:eastAsia="Calibri"/>
                <w:color w:val="000000" w:themeColor="text1"/>
                <w:sz w:val="26"/>
                <w:szCs w:val="26"/>
              </w:rPr>
            </w:pPr>
            <w:r w:rsidRPr="008F2A93">
              <w:rPr>
                <w:rFonts w:eastAsia="Calibri"/>
                <w:color w:val="000000" w:themeColor="text1"/>
                <w:sz w:val="26"/>
                <w:szCs w:val="26"/>
              </w:rPr>
              <w:t>Nghị quyết 66.7/2025/NQ-CP ngày 15 tháng 11 năm 2025 quy định cắt giảm, đơn giản hóa thủ tục hành chính dựa trên dữ liệu</w:t>
            </w:r>
          </w:p>
          <w:p w14:paraId="4C68266D" w14:textId="7FDB4A1D" w:rsidR="00D608E2" w:rsidRPr="008F2A93" w:rsidRDefault="00D608E2" w:rsidP="004D3CEF">
            <w:pPr>
              <w:jc w:val="both"/>
              <w:rPr>
                <w:rFonts w:eastAsia="Calibri"/>
                <w:color w:val="000000" w:themeColor="text1"/>
                <w:sz w:val="26"/>
                <w:szCs w:val="26"/>
                <w:lang w:val="da-DK"/>
              </w:rPr>
            </w:pPr>
          </w:p>
        </w:tc>
        <w:tc>
          <w:tcPr>
            <w:tcW w:w="525" w:type="pct"/>
            <w:vAlign w:val="center"/>
          </w:tcPr>
          <w:p w14:paraId="799C74F0" w14:textId="67C91753" w:rsidR="00D608E2" w:rsidRPr="008F2A93" w:rsidRDefault="00D608E2" w:rsidP="001C2B3F">
            <w:pPr>
              <w:spacing w:before="60" w:after="60"/>
              <w:jc w:val="center"/>
              <w:rPr>
                <w:rFonts w:eastAsia="Calibri"/>
                <w:color w:val="000000" w:themeColor="text1"/>
                <w:sz w:val="26"/>
                <w:szCs w:val="26"/>
              </w:rPr>
            </w:pPr>
            <w:r w:rsidRPr="008F2A93">
              <w:rPr>
                <w:color w:val="000000" w:themeColor="text1"/>
                <w:sz w:val="26"/>
                <w:szCs w:val="26"/>
                <w:lang w:val="nl-NL"/>
              </w:rPr>
              <w:t>Có</w:t>
            </w:r>
          </w:p>
        </w:tc>
      </w:tr>
      <w:tr w:rsidR="00D608E2" w:rsidRPr="008F2A93" w14:paraId="44F20DCD" w14:textId="023F0630" w:rsidTr="00864BFA">
        <w:trPr>
          <w:trHeight w:val="7"/>
        </w:trPr>
        <w:tc>
          <w:tcPr>
            <w:tcW w:w="233" w:type="pct"/>
            <w:vAlign w:val="center"/>
          </w:tcPr>
          <w:p w14:paraId="1ED0A27B" w14:textId="77777777" w:rsidR="00D608E2" w:rsidRPr="008F2A93" w:rsidRDefault="00D608E2" w:rsidP="00BE7DBE">
            <w:pPr>
              <w:jc w:val="center"/>
              <w:rPr>
                <w:color w:val="000000" w:themeColor="text1"/>
                <w:sz w:val="26"/>
                <w:szCs w:val="26"/>
              </w:rPr>
            </w:pPr>
            <w:r w:rsidRPr="008F2A93">
              <w:rPr>
                <w:color w:val="000000" w:themeColor="text1"/>
                <w:sz w:val="26"/>
                <w:szCs w:val="26"/>
              </w:rPr>
              <w:lastRenderedPageBreak/>
              <w:t>29</w:t>
            </w:r>
          </w:p>
        </w:tc>
        <w:tc>
          <w:tcPr>
            <w:tcW w:w="829" w:type="pct"/>
            <w:vAlign w:val="center"/>
          </w:tcPr>
          <w:p w14:paraId="56E93B4D" w14:textId="77777777" w:rsidR="00D608E2" w:rsidRPr="008F2A93" w:rsidRDefault="00D608E2" w:rsidP="00A62EF2">
            <w:pPr>
              <w:shd w:val="clear" w:color="auto" w:fill="FFFFFF"/>
              <w:autoSpaceDE w:val="0"/>
              <w:autoSpaceDN w:val="0"/>
              <w:adjustRightInd w:val="0"/>
              <w:spacing w:before="60" w:after="60"/>
              <w:jc w:val="both"/>
              <w:rPr>
                <w:rFonts w:eastAsia="Calibri"/>
                <w:color w:val="000000" w:themeColor="text1"/>
                <w:spacing w:val="-4"/>
                <w:sz w:val="26"/>
                <w:szCs w:val="26"/>
              </w:rPr>
            </w:pPr>
            <w:r w:rsidRPr="008F2A93">
              <w:rPr>
                <w:rFonts w:eastAsia="Calibri"/>
                <w:color w:val="000000" w:themeColor="text1"/>
                <w:spacing w:val="-4"/>
                <w:sz w:val="26"/>
                <w:szCs w:val="26"/>
              </w:rPr>
              <w:t>Cấp Giấy chứng nhận xuất xứ hàng hoá (C/O) mẫu DA59</w:t>
            </w:r>
          </w:p>
          <w:p w14:paraId="44F6017B" w14:textId="4C94EB3D"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1.000430.H50</w:t>
            </w:r>
          </w:p>
        </w:tc>
        <w:tc>
          <w:tcPr>
            <w:tcW w:w="710" w:type="pct"/>
            <w:vAlign w:val="center"/>
          </w:tcPr>
          <w:p w14:paraId="1D2C7A8C"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4E65FBC4"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2CA39963" w14:textId="39785CCE"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1B402C4E" w14:textId="2A60D39F"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07F06ECD" w14:textId="1422D9B1"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4734C1CC" w14:textId="22D7D7B6" w:rsidR="00D608E2" w:rsidRPr="008F2A93" w:rsidRDefault="00D608E2" w:rsidP="004D3CEF">
            <w:pPr>
              <w:spacing w:before="60" w:after="60"/>
              <w:rPr>
                <w:color w:val="000000" w:themeColor="text1"/>
                <w:sz w:val="26"/>
                <w:szCs w:val="26"/>
                <w:shd w:val="clear" w:color="auto" w:fill="FFFFFF"/>
              </w:rPr>
            </w:pPr>
            <w:r w:rsidRPr="008F2A93">
              <w:rPr>
                <w:color w:val="000000" w:themeColor="text1"/>
                <w:sz w:val="26"/>
                <w:szCs w:val="26"/>
                <w:shd w:val="clear" w:color="auto" w:fill="FFFFFF"/>
              </w:rPr>
              <w:t>Nghị quyết 66.7/2025/NQ-CP ngày 15 tháng 11 năm 2025 quy định cắt giảm, đơn giản hóa thủ tục hành chính dựa trên dữ liệu</w:t>
            </w:r>
          </w:p>
          <w:p w14:paraId="6F6B8272" w14:textId="50A985E0" w:rsidR="00D608E2" w:rsidRPr="008F2A93" w:rsidRDefault="00D608E2" w:rsidP="004D3CEF">
            <w:pPr>
              <w:jc w:val="both"/>
              <w:rPr>
                <w:rFonts w:eastAsia="Calibri"/>
                <w:color w:val="000000" w:themeColor="text1"/>
                <w:sz w:val="26"/>
                <w:szCs w:val="26"/>
                <w:lang w:val="da-DK"/>
              </w:rPr>
            </w:pPr>
          </w:p>
        </w:tc>
        <w:tc>
          <w:tcPr>
            <w:tcW w:w="525" w:type="pct"/>
            <w:vAlign w:val="center"/>
          </w:tcPr>
          <w:p w14:paraId="46DD2199" w14:textId="2890BF85" w:rsidR="00D608E2" w:rsidRPr="008F2A93" w:rsidRDefault="00D608E2" w:rsidP="001C2B3F">
            <w:pPr>
              <w:spacing w:before="60" w:after="60"/>
              <w:jc w:val="center"/>
              <w:rPr>
                <w:color w:val="000000" w:themeColor="text1"/>
                <w:sz w:val="26"/>
                <w:szCs w:val="26"/>
                <w:shd w:val="clear" w:color="auto" w:fill="FFFFFF"/>
              </w:rPr>
            </w:pPr>
            <w:r w:rsidRPr="008F2A93">
              <w:rPr>
                <w:color w:val="000000" w:themeColor="text1"/>
                <w:sz w:val="26"/>
                <w:szCs w:val="26"/>
                <w:lang w:val="nl-NL"/>
              </w:rPr>
              <w:t>Có</w:t>
            </w:r>
          </w:p>
        </w:tc>
      </w:tr>
      <w:tr w:rsidR="00D608E2" w:rsidRPr="008F2A93" w14:paraId="50EB00B5" w14:textId="2C5ED356" w:rsidTr="00864BFA">
        <w:trPr>
          <w:trHeight w:val="7"/>
        </w:trPr>
        <w:tc>
          <w:tcPr>
            <w:tcW w:w="233" w:type="pct"/>
            <w:vAlign w:val="center"/>
          </w:tcPr>
          <w:p w14:paraId="15085C53" w14:textId="77777777" w:rsidR="00D608E2" w:rsidRPr="008F2A93" w:rsidRDefault="00D608E2" w:rsidP="00BE7DBE">
            <w:pPr>
              <w:jc w:val="center"/>
              <w:rPr>
                <w:color w:val="000000" w:themeColor="text1"/>
                <w:sz w:val="26"/>
                <w:szCs w:val="26"/>
              </w:rPr>
            </w:pPr>
            <w:r w:rsidRPr="008F2A93">
              <w:rPr>
                <w:color w:val="000000" w:themeColor="text1"/>
                <w:sz w:val="26"/>
                <w:szCs w:val="26"/>
              </w:rPr>
              <w:t>30</w:t>
            </w:r>
          </w:p>
        </w:tc>
        <w:tc>
          <w:tcPr>
            <w:tcW w:w="829" w:type="pct"/>
            <w:vAlign w:val="center"/>
          </w:tcPr>
          <w:p w14:paraId="453A8A07" w14:textId="77777777" w:rsidR="00D608E2" w:rsidRPr="008F2A93" w:rsidRDefault="00D608E2" w:rsidP="00BB3682">
            <w:pPr>
              <w:shd w:val="clear" w:color="auto" w:fill="FFFFFF"/>
              <w:autoSpaceDE w:val="0"/>
              <w:autoSpaceDN w:val="0"/>
              <w:adjustRightInd w:val="0"/>
              <w:spacing w:before="60" w:after="60"/>
              <w:jc w:val="both"/>
              <w:rPr>
                <w:rFonts w:eastAsia="Calibri"/>
                <w:color w:val="000000" w:themeColor="text1"/>
                <w:spacing w:val="-4"/>
                <w:sz w:val="26"/>
                <w:szCs w:val="26"/>
              </w:rPr>
            </w:pPr>
            <w:r w:rsidRPr="008F2A93">
              <w:rPr>
                <w:rFonts w:eastAsia="Calibri"/>
                <w:color w:val="000000" w:themeColor="text1"/>
                <w:spacing w:val="-4"/>
                <w:sz w:val="26"/>
                <w:szCs w:val="26"/>
              </w:rPr>
              <w:t>Cấp Giấy chứng nhận xuất xứ hàng hoá (C/O) giáp lưng</w:t>
            </w:r>
          </w:p>
          <w:p w14:paraId="7CCA9060" w14:textId="71CE09CE" w:rsidR="00D608E2" w:rsidRPr="008F2A93" w:rsidRDefault="00D608E2" w:rsidP="004D3CEF">
            <w:pPr>
              <w:jc w:val="both"/>
              <w:rPr>
                <w:rFonts w:eastAsia="Calibri"/>
                <w:b/>
                <w:i/>
                <w:color w:val="000000" w:themeColor="text1"/>
                <w:sz w:val="26"/>
                <w:szCs w:val="26"/>
              </w:rPr>
            </w:pPr>
            <w:r w:rsidRPr="008F2A93">
              <w:rPr>
                <w:b/>
                <w:i/>
                <w:color w:val="000000" w:themeColor="text1"/>
                <w:sz w:val="26"/>
                <w:szCs w:val="26"/>
              </w:rPr>
              <w:t>1.003522.H50</w:t>
            </w:r>
          </w:p>
        </w:tc>
        <w:tc>
          <w:tcPr>
            <w:tcW w:w="710" w:type="pct"/>
            <w:vAlign w:val="center"/>
          </w:tcPr>
          <w:p w14:paraId="272157D2"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tuyến: 6 giờ làm việc</w:t>
            </w:r>
          </w:p>
          <w:p w14:paraId="4532C93D" w14:textId="77777777" w:rsidR="00D608E2" w:rsidRPr="008F2A93" w:rsidRDefault="00D608E2" w:rsidP="004D3CEF">
            <w:pPr>
              <w:jc w:val="both"/>
              <w:rPr>
                <w:color w:val="000000" w:themeColor="text1"/>
                <w:sz w:val="26"/>
                <w:szCs w:val="26"/>
                <w:shd w:val="clear" w:color="auto" w:fill="FFFFFF"/>
              </w:rPr>
            </w:pPr>
            <w:r w:rsidRPr="008F2A93">
              <w:rPr>
                <w:color w:val="000000" w:themeColor="text1"/>
                <w:sz w:val="26"/>
                <w:szCs w:val="26"/>
                <w:shd w:val="clear" w:color="auto" w:fill="FFFFFF"/>
              </w:rPr>
              <w:t>- Trực tiếp: 8 giờ làm việc</w:t>
            </w:r>
          </w:p>
          <w:p w14:paraId="0211A3DF" w14:textId="485EFA9B" w:rsidR="00D608E2" w:rsidRPr="008F2A93" w:rsidRDefault="00D608E2" w:rsidP="004D3CEF">
            <w:pPr>
              <w:jc w:val="both"/>
              <w:rPr>
                <w:iCs/>
                <w:color w:val="000000" w:themeColor="text1"/>
                <w:spacing w:val="-2"/>
                <w:sz w:val="26"/>
                <w:szCs w:val="26"/>
              </w:rPr>
            </w:pPr>
            <w:r w:rsidRPr="008F2A93">
              <w:rPr>
                <w:color w:val="000000" w:themeColor="text1"/>
                <w:sz w:val="26"/>
                <w:szCs w:val="26"/>
                <w:shd w:val="clear" w:color="auto" w:fill="FFFFFF"/>
              </w:rPr>
              <w:t>- Bưu điện: 24 giờ làm việc</w:t>
            </w:r>
          </w:p>
        </w:tc>
        <w:tc>
          <w:tcPr>
            <w:tcW w:w="640" w:type="pct"/>
            <w:vAlign w:val="center"/>
          </w:tcPr>
          <w:p w14:paraId="79C85230" w14:textId="06CE10A2" w:rsidR="00D608E2" w:rsidRPr="008F2A93" w:rsidRDefault="00D608E2"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tỉnh/cấp xã </w:t>
            </w:r>
          </w:p>
        </w:tc>
        <w:tc>
          <w:tcPr>
            <w:tcW w:w="1023" w:type="pct"/>
            <w:vAlign w:val="center"/>
          </w:tcPr>
          <w:p w14:paraId="1505F3C7" w14:textId="3E2F1A69" w:rsidR="00D608E2" w:rsidRPr="008F2A93" w:rsidRDefault="00D608E2" w:rsidP="004D3CEF">
            <w:pPr>
              <w:jc w:val="both"/>
              <w:rPr>
                <w:color w:val="000000" w:themeColor="text1"/>
                <w:sz w:val="26"/>
                <w:szCs w:val="26"/>
                <w:lang w:val="da-DK"/>
              </w:rPr>
            </w:pPr>
            <w:r w:rsidRPr="008F2A93">
              <w:rPr>
                <w:color w:val="000000" w:themeColor="text1"/>
                <w:sz w:val="26"/>
                <w:szCs w:val="26"/>
              </w:rPr>
              <w:t>60.000 đồng - Thông tư 36/2023/TT-BTC ngày 06/6/2023 của Bộ trưởng Bộ Tài chính</w:t>
            </w:r>
          </w:p>
        </w:tc>
        <w:tc>
          <w:tcPr>
            <w:tcW w:w="1040" w:type="pct"/>
            <w:vAlign w:val="center"/>
          </w:tcPr>
          <w:p w14:paraId="1E3BD88F" w14:textId="60EE61F9" w:rsidR="00D608E2" w:rsidRPr="008F2A93" w:rsidRDefault="00D608E2" w:rsidP="004D3CEF">
            <w:pPr>
              <w:keepNext/>
              <w:spacing w:before="60" w:after="60"/>
              <w:jc w:val="both"/>
              <w:rPr>
                <w:rFonts w:eastAsia="Calibri"/>
                <w:iCs/>
                <w:color w:val="000000" w:themeColor="text1"/>
                <w:sz w:val="26"/>
                <w:szCs w:val="26"/>
              </w:rPr>
            </w:pPr>
            <w:r w:rsidRPr="008F2A93">
              <w:rPr>
                <w:rFonts w:eastAsia="Calibri"/>
                <w:iCs/>
                <w:color w:val="000000" w:themeColor="text1"/>
                <w:sz w:val="26"/>
                <w:szCs w:val="26"/>
              </w:rPr>
              <w:t>Nghị quyết 66.7/2025/NQ-CP ngày 15 tháng 11 năm 2025 quy định cắt giảm, đơn giản hóa thủ tục hành chính dựa trên dữ liệu</w:t>
            </w:r>
          </w:p>
          <w:p w14:paraId="2DBEE82E" w14:textId="5CAA5146" w:rsidR="00D608E2" w:rsidRPr="008F2A93" w:rsidRDefault="00D608E2" w:rsidP="004D3CEF">
            <w:pPr>
              <w:jc w:val="both"/>
              <w:rPr>
                <w:rFonts w:eastAsia="Calibri"/>
                <w:color w:val="000000" w:themeColor="text1"/>
                <w:sz w:val="26"/>
                <w:szCs w:val="26"/>
                <w:lang w:val="da-DK"/>
              </w:rPr>
            </w:pPr>
          </w:p>
        </w:tc>
        <w:tc>
          <w:tcPr>
            <w:tcW w:w="525" w:type="pct"/>
            <w:vAlign w:val="center"/>
          </w:tcPr>
          <w:p w14:paraId="4CDE522C" w14:textId="5410082A" w:rsidR="00D608E2" w:rsidRPr="008F2A93" w:rsidRDefault="00D608E2" w:rsidP="001C2B3F">
            <w:pPr>
              <w:keepNext/>
              <w:spacing w:before="60" w:after="60"/>
              <w:jc w:val="center"/>
              <w:rPr>
                <w:rFonts w:eastAsia="Calibri"/>
                <w:iCs/>
                <w:color w:val="000000" w:themeColor="text1"/>
                <w:sz w:val="26"/>
                <w:szCs w:val="26"/>
              </w:rPr>
            </w:pPr>
            <w:r w:rsidRPr="008F2A93">
              <w:rPr>
                <w:color w:val="000000" w:themeColor="text1"/>
                <w:sz w:val="26"/>
                <w:szCs w:val="26"/>
                <w:lang w:val="nl-NL"/>
              </w:rPr>
              <w:t>Có</w:t>
            </w:r>
          </w:p>
        </w:tc>
      </w:tr>
      <w:tr w:rsidR="00EA7CB4" w:rsidRPr="008F2A93" w14:paraId="4D020632" w14:textId="77777777" w:rsidTr="00864BFA">
        <w:trPr>
          <w:trHeight w:val="7"/>
        </w:trPr>
        <w:tc>
          <w:tcPr>
            <w:tcW w:w="233" w:type="pct"/>
            <w:vAlign w:val="center"/>
          </w:tcPr>
          <w:p w14:paraId="2B341488" w14:textId="588893C9" w:rsidR="00EA7CB4" w:rsidRPr="008F2A93" w:rsidRDefault="00857383" w:rsidP="00BE7DBE">
            <w:pPr>
              <w:jc w:val="center"/>
              <w:rPr>
                <w:color w:val="000000" w:themeColor="text1"/>
                <w:sz w:val="26"/>
                <w:szCs w:val="26"/>
              </w:rPr>
            </w:pPr>
            <w:r w:rsidRPr="008F2A93">
              <w:rPr>
                <w:color w:val="000000" w:themeColor="text1"/>
                <w:sz w:val="26"/>
                <w:szCs w:val="26"/>
              </w:rPr>
              <w:t>31</w:t>
            </w:r>
          </w:p>
        </w:tc>
        <w:tc>
          <w:tcPr>
            <w:tcW w:w="829" w:type="pct"/>
            <w:vAlign w:val="center"/>
          </w:tcPr>
          <w:p w14:paraId="38F36D50" w14:textId="77777777" w:rsidR="00EA7CB4" w:rsidRPr="008F2A93" w:rsidRDefault="00286D07" w:rsidP="00286D07">
            <w:pPr>
              <w:shd w:val="clear" w:color="auto" w:fill="FFFFFF"/>
              <w:autoSpaceDE w:val="0"/>
              <w:autoSpaceDN w:val="0"/>
              <w:adjustRightInd w:val="0"/>
              <w:spacing w:before="60" w:after="60"/>
              <w:jc w:val="both"/>
              <w:rPr>
                <w:rFonts w:eastAsia="Calibri"/>
                <w:color w:val="000000" w:themeColor="text1"/>
                <w:spacing w:val="-4"/>
                <w:sz w:val="26"/>
                <w:szCs w:val="26"/>
              </w:rPr>
            </w:pPr>
            <w:r w:rsidRPr="008F2A93">
              <w:rPr>
                <w:rFonts w:eastAsia="Calibri"/>
                <w:color w:val="000000" w:themeColor="text1"/>
                <w:spacing w:val="-4"/>
                <w:sz w:val="26"/>
                <w:szCs w:val="26"/>
                <w:lang w:val="vi"/>
              </w:rPr>
              <w:t>Thủ tục lựa chọn thương nhân được phép tái xuất</w:t>
            </w:r>
            <w:r w:rsidRPr="008F2A93">
              <w:rPr>
                <w:rFonts w:eastAsia="Calibri"/>
                <w:color w:val="000000" w:themeColor="text1"/>
                <w:spacing w:val="-4"/>
                <w:sz w:val="26"/>
                <w:szCs w:val="26"/>
              </w:rPr>
              <w:t xml:space="preserve"> </w:t>
            </w:r>
            <w:r w:rsidRPr="008F2A93">
              <w:rPr>
                <w:rFonts w:eastAsia="Calibri"/>
                <w:color w:val="000000" w:themeColor="text1"/>
                <w:spacing w:val="-4"/>
                <w:sz w:val="26"/>
                <w:szCs w:val="26"/>
                <w:lang w:val="vi"/>
              </w:rPr>
              <w:t>hàng hóa tạm nhập, tái xuất có điều kiện và hàng hóa tạm nhập, tái xuất theo giấy phép qua cửa khẩu phụ, lối mở biên giới</w:t>
            </w:r>
          </w:p>
          <w:p w14:paraId="0804701D" w14:textId="729DC1F5" w:rsidR="00333E42" w:rsidRPr="008F2A93" w:rsidRDefault="00333E42" w:rsidP="00333E42">
            <w:pPr>
              <w:jc w:val="both"/>
              <w:rPr>
                <w:rFonts w:eastAsia="Calibri"/>
                <w:color w:val="000000" w:themeColor="text1"/>
                <w:spacing w:val="-4"/>
                <w:sz w:val="26"/>
                <w:szCs w:val="26"/>
              </w:rPr>
            </w:pPr>
            <w:r w:rsidRPr="008F2A93">
              <w:rPr>
                <w:b/>
                <w:i/>
                <w:color w:val="000000" w:themeColor="text1"/>
                <w:sz w:val="26"/>
                <w:szCs w:val="26"/>
              </w:rPr>
              <w:t>2.001264.H50</w:t>
            </w:r>
          </w:p>
        </w:tc>
        <w:tc>
          <w:tcPr>
            <w:tcW w:w="710" w:type="pct"/>
            <w:vAlign w:val="center"/>
          </w:tcPr>
          <w:p w14:paraId="2D4DBFAF" w14:textId="41E77828" w:rsidR="00EA7CB4" w:rsidRPr="008F2A93" w:rsidRDefault="0032441F" w:rsidP="004D3CEF">
            <w:pPr>
              <w:jc w:val="both"/>
              <w:rPr>
                <w:color w:val="000000" w:themeColor="text1"/>
                <w:sz w:val="26"/>
                <w:szCs w:val="26"/>
                <w:shd w:val="clear" w:color="auto" w:fill="FFFFFF"/>
              </w:rPr>
            </w:pPr>
            <w:r w:rsidRPr="008F2A93">
              <w:rPr>
                <w:color w:val="000000" w:themeColor="text1"/>
                <w:sz w:val="26"/>
                <w:szCs w:val="26"/>
                <w:shd w:val="clear" w:color="auto" w:fill="FFFFFF"/>
              </w:rPr>
              <w:t>17 ngày làm việc</w:t>
            </w:r>
          </w:p>
        </w:tc>
        <w:tc>
          <w:tcPr>
            <w:tcW w:w="640" w:type="pct"/>
            <w:vAlign w:val="center"/>
          </w:tcPr>
          <w:p w14:paraId="1ABF6A6D" w14:textId="1455A863" w:rsidR="00EA7CB4" w:rsidRPr="008F2A93" w:rsidRDefault="007E12EB" w:rsidP="004D3CEF">
            <w:pPr>
              <w:ind w:firstLine="16"/>
              <w:jc w:val="both"/>
              <w:rPr>
                <w:color w:val="000000" w:themeColor="text1"/>
                <w:sz w:val="26"/>
                <w:szCs w:val="26"/>
                <w:shd w:val="clear" w:color="auto" w:fill="FFFFFF"/>
              </w:rPr>
            </w:pPr>
            <w:r w:rsidRPr="008F2A93">
              <w:rPr>
                <w:color w:val="000000" w:themeColor="text1"/>
                <w:sz w:val="26"/>
                <w:szCs w:val="26"/>
                <w:shd w:val="clear" w:color="auto" w:fill="FFFFFF"/>
              </w:rPr>
              <w:t>Trung tâm Phục vụ hành chính công cấp tỉnh/cấp xã</w:t>
            </w:r>
          </w:p>
        </w:tc>
        <w:tc>
          <w:tcPr>
            <w:tcW w:w="1023" w:type="pct"/>
            <w:vAlign w:val="center"/>
          </w:tcPr>
          <w:p w14:paraId="3C62A6DF" w14:textId="58B67860" w:rsidR="00EA7CB4" w:rsidRPr="008F2A93" w:rsidRDefault="0032441F" w:rsidP="004D3CEF">
            <w:pPr>
              <w:jc w:val="both"/>
              <w:rPr>
                <w:color w:val="000000" w:themeColor="text1"/>
                <w:sz w:val="26"/>
                <w:szCs w:val="26"/>
              </w:rPr>
            </w:pPr>
            <w:r w:rsidRPr="008F2A93">
              <w:rPr>
                <w:color w:val="000000" w:themeColor="text1"/>
                <w:sz w:val="26"/>
                <w:szCs w:val="26"/>
              </w:rPr>
              <w:t>Không quy định</w:t>
            </w:r>
          </w:p>
        </w:tc>
        <w:tc>
          <w:tcPr>
            <w:tcW w:w="1040" w:type="pct"/>
            <w:vAlign w:val="center"/>
          </w:tcPr>
          <w:p w14:paraId="2FA89998" w14:textId="3838673F" w:rsidR="00EA7CB4" w:rsidRPr="008F2A93" w:rsidRDefault="00333E42" w:rsidP="004D3CEF">
            <w:pPr>
              <w:keepNext/>
              <w:spacing w:before="60" w:after="60"/>
              <w:jc w:val="both"/>
              <w:rPr>
                <w:rFonts w:eastAsia="Calibri"/>
                <w:iCs/>
                <w:color w:val="000000" w:themeColor="text1"/>
                <w:sz w:val="26"/>
                <w:szCs w:val="26"/>
              </w:rPr>
            </w:pPr>
            <w:r w:rsidRPr="008F2A93">
              <w:rPr>
                <w:rFonts w:eastAsia="Calibri"/>
                <w:iCs/>
                <w:color w:val="000000" w:themeColor="text1"/>
                <w:sz w:val="26"/>
                <w:szCs w:val="26"/>
                <w:lang w:val="vi"/>
              </w:rPr>
              <w:t>Nghị quyết 66.7/2025/NQ-CP ngày 15 tháng 11 năm 2025 của Chính phủ quy định cắt giảm, đơn giản hóa thủ tục hành chính dựa trên dữ liệu</w:t>
            </w:r>
          </w:p>
        </w:tc>
        <w:tc>
          <w:tcPr>
            <w:tcW w:w="525" w:type="pct"/>
            <w:vAlign w:val="center"/>
          </w:tcPr>
          <w:p w14:paraId="72193B3A" w14:textId="0D97E657" w:rsidR="00EA7CB4" w:rsidRPr="008F2A93" w:rsidRDefault="00333E42" w:rsidP="001C2B3F">
            <w:pPr>
              <w:keepNext/>
              <w:spacing w:before="60" w:after="60"/>
              <w:jc w:val="center"/>
              <w:rPr>
                <w:color w:val="000000" w:themeColor="text1"/>
                <w:sz w:val="26"/>
                <w:szCs w:val="26"/>
                <w:lang w:val="nl-NL"/>
              </w:rPr>
            </w:pPr>
            <w:r w:rsidRPr="008F2A93">
              <w:rPr>
                <w:color w:val="000000" w:themeColor="text1"/>
                <w:sz w:val="26"/>
                <w:szCs w:val="26"/>
                <w:lang w:val="nl-NL"/>
              </w:rPr>
              <w:t>Có</w:t>
            </w:r>
          </w:p>
        </w:tc>
      </w:tr>
      <w:tr w:rsidR="00E0741E" w:rsidRPr="008F2A93" w14:paraId="306901AD" w14:textId="77777777" w:rsidTr="00864BFA">
        <w:trPr>
          <w:trHeight w:val="7"/>
        </w:trPr>
        <w:tc>
          <w:tcPr>
            <w:tcW w:w="233" w:type="pct"/>
            <w:vAlign w:val="center"/>
          </w:tcPr>
          <w:p w14:paraId="22810045" w14:textId="72A72A63" w:rsidR="00E0741E" w:rsidRPr="008F2A93" w:rsidRDefault="00E0741E" w:rsidP="00BE7DBE">
            <w:pPr>
              <w:jc w:val="center"/>
              <w:rPr>
                <w:color w:val="000000" w:themeColor="text1"/>
                <w:sz w:val="26"/>
                <w:szCs w:val="26"/>
              </w:rPr>
            </w:pPr>
            <w:r w:rsidRPr="008F2A93">
              <w:rPr>
                <w:color w:val="000000" w:themeColor="text1"/>
                <w:sz w:val="26"/>
                <w:szCs w:val="26"/>
              </w:rPr>
              <w:t>32</w:t>
            </w:r>
          </w:p>
        </w:tc>
        <w:tc>
          <w:tcPr>
            <w:tcW w:w="829" w:type="pct"/>
            <w:vAlign w:val="center"/>
          </w:tcPr>
          <w:p w14:paraId="79996CC8" w14:textId="77777777" w:rsidR="00E0741E" w:rsidRPr="008F2A93" w:rsidRDefault="00E0741E" w:rsidP="00286D07">
            <w:pPr>
              <w:shd w:val="clear" w:color="auto" w:fill="FFFFFF"/>
              <w:autoSpaceDE w:val="0"/>
              <w:autoSpaceDN w:val="0"/>
              <w:adjustRightInd w:val="0"/>
              <w:spacing w:before="60" w:after="60"/>
              <w:jc w:val="both"/>
              <w:rPr>
                <w:rFonts w:eastAsia="Calibri"/>
                <w:color w:val="000000" w:themeColor="text1"/>
                <w:spacing w:val="-4"/>
                <w:sz w:val="26"/>
                <w:szCs w:val="26"/>
              </w:rPr>
            </w:pPr>
            <w:r w:rsidRPr="008F2A93">
              <w:rPr>
                <w:rFonts w:eastAsia="Calibri"/>
                <w:color w:val="000000" w:themeColor="text1"/>
                <w:spacing w:val="-4"/>
                <w:sz w:val="26"/>
                <w:szCs w:val="26"/>
                <w:lang w:val="vi"/>
              </w:rPr>
              <w:t>Thủ tục đăng ký kinh doanh tại khu (điểm) chợ biên giới</w:t>
            </w:r>
          </w:p>
          <w:p w14:paraId="49F40B71" w14:textId="4B03CA07" w:rsidR="00E0741E" w:rsidRPr="008F2A93" w:rsidRDefault="00E0741E" w:rsidP="009B2A39">
            <w:pPr>
              <w:jc w:val="both"/>
              <w:rPr>
                <w:rFonts w:eastAsia="Calibri"/>
                <w:color w:val="000000" w:themeColor="text1"/>
                <w:spacing w:val="-4"/>
                <w:sz w:val="26"/>
                <w:szCs w:val="26"/>
              </w:rPr>
            </w:pPr>
            <w:r w:rsidRPr="008F2A93">
              <w:rPr>
                <w:b/>
                <w:i/>
                <w:color w:val="000000" w:themeColor="text1"/>
                <w:sz w:val="26"/>
                <w:szCs w:val="26"/>
              </w:rPr>
              <w:t>1.002939.H50</w:t>
            </w:r>
          </w:p>
        </w:tc>
        <w:tc>
          <w:tcPr>
            <w:tcW w:w="710" w:type="pct"/>
            <w:vAlign w:val="center"/>
          </w:tcPr>
          <w:p w14:paraId="3267C69E" w14:textId="0A190D45" w:rsidR="00E0741E" w:rsidRPr="008F2A93" w:rsidRDefault="00E0741E" w:rsidP="004D3CEF">
            <w:pPr>
              <w:jc w:val="both"/>
              <w:rPr>
                <w:color w:val="000000" w:themeColor="text1"/>
                <w:sz w:val="26"/>
                <w:szCs w:val="26"/>
                <w:shd w:val="clear" w:color="auto" w:fill="FFFFFF"/>
              </w:rPr>
            </w:pPr>
            <w:r w:rsidRPr="008F2A93">
              <w:rPr>
                <w:color w:val="000000" w:themeColor="text1"/>
                <w:sz w:val="26"/>
                <w:szCs w:val="26"/>
                <w:shd w:val="clear" w:color="auto" w:fill="FFFFFF"/>
              </w:rPr>
              <w:t>07 ngày làm việc</w:t>
            </w:r>
          </w:p>
        </w:tc>
        <w:tc>
          <w:tcPr>
            <w:tcW w:w="640" w:type="pct"/>
            <w:vAlign w:val="center"/>
          </w:tcPr>
          <w:p w14:paraId="523B69B3" w14:textId="4423387D" w:rsidR="00E0741E" w:rsidRPr="008F2A93" w:rsidRDefault="00E0741E" w:rsidP="004D3CEF">
            <w:pPr>
              <w:ind w:firstLine="16"/>
              <w:jc w:val="both"/>
              <w:rPr>
                <w:color w:val="000000" w:themeColor="text1"/>
                <w:sz w:val="26"/>
                <w:szCs w:val="26"/>
                <w:shd w:val="clear" w:color="auto" w:fill="FFFFFF"/>
              </w:rPr>
            </w:pPr>
            <w:r w:rsidRPr="008F2A93">
              <w:rPr>
                <w:color w:val="000000" w:themeColor="text1"/>
                <w:sz w:val="26"/>
                <w:szCs w:val="26"/>
                <w:shd w:val="clear" w:color="auto" w:fill="FFFFFF"/>
              </w:rPr>
              <w:t>Trung tâm Phục vụ hành chính công cấp tỉnh/cấp xã</w:t>
            </w:r>
          </w:p>
        </w:tc>
        <w:tc>
          <w:tcPr>
            <w:tcW w:w="1023" w:type="pct"/>
            <w:vAlign w:val="center"/>
          </w:tcPr>
          <w:p w14:paraId="4C52CABF" w14:textId="07F1280F" w:rsidR="00E0741E" w:rsidRPr="008F2A93" w:rsidRDefault="00E0741E" w:rsidP="004D3CEF">
            <w:pPr>
              <w:jc w:val="both"/>
              <w:rPr>
                <w:color w:val="000000" w:themeColor="text1"/>
                <w:sz w:val="26"/>
                <w:szCs w:val="26"/>
              </w:rPr>
            </w:pPr>
            <w:r w:rsidRPr="008F2A93">
              <w:rPr>
                <w:color w:val="000000" w:themeColor="text1"/>
                <w:sz w:val="26"/>
                <w:szCs w:val="26"/>
              </w:rPr>
              <w:t>Không quy định</w:t>
            </w:r>
          </w:p>
        </w:tc>
        <w:tc>
          <w:tcPr>
            <w:tcW w:w="1040" w:type="pct"/>
            <w:vAlign w:val="center"/>
          </w:tcPr>
          <w:p w14:paraId="1F38EF9C" w14:textId="27F394D5" w:rsidR="00E0741E" w:rsidRPr="008F2A93" w:rsidRDefault="00E0741E" w:rsidP="004D3CEF">
            <w:pPr>
              <w:keepNext/>
              <w:spacing w:before="60" w:after="60"/>
              <w:jc w:val="both"/>
              <w:rPr>
                <w:rFonts w:eastAsia="Calibri"/>
                <w:iCs/>
                <w:color w:val="000000" w:themeColor="text1"/>
                <w:sz w:val="26"/>
                <w:szCs w:val="26"/>
                <w:lang w:val="vi"/>
              </w:rPr>
            </w:pPr>
            <w:r w:rsidRPr="008F2A93">
              <w:rPr>
                <w:rFonts w:eastAsia="Calibri"/>
                <w:iCs/>
                <w:color w:val="000000" w:themeColor="text1"/>
                <w:sz w:val="26"/>
                <w:szCs w:val="26"/>
                <w:lang w:val="vi"/>
              </w:rPr>
              <w:t>Nghị quyết 66.7/2025/NQ-CP ngày 15 tháng 11 năm 2025 của Chính phủ quy định cắt giảm, đơn giản hóa thủ tục hành chính dựa trên dữ liệu</w:t>
            </w:r>
          </w:p>
        </w:tc>
        <w:tc>
          <w:tcPr>
            <w:tcW w:w="525" w:type="pct"/>
            <w:vAlign w:val="center"/>
          </w:tcPr>
          <w:p w14:paraId="664CEE90" w14:textId="46A187A5" w:rsidR="00E0741E" w:rsidRPr="008F2A93" w:rsidRDefault="00E0741E" w:rsidP="001C2B3F">
            <w:pPr>
              <w:keepNext/>
              <w:spacing w:before="60" w:after="60"/>
              <w:jc w:val="center"/>
              <w:rPr>
                <w:color w:val="000000" w:themeColor="text1"/>
                <w:sz w:val="26"/>
                <w:szCs w:val="26"/>
                <w:lang w:val="nl-NL"/>
              </w:rPr>
            </w:pPr>
            <w:r w:rsidRPr="008F2A93">
              <w:rPr>
                <w:color w:val="000000" w:themeColor="text1"/>
                <w:sz w:val="26"/>
                <w:szCs w:val="26"/>
                <w:lang w:val="nl-NL"/>
              </w:rPr>
              <w:t>Có</w:t>
            </w:r>
          </w:p>
        </w:tc>
      </w:tr>
      <w:tr w:rsidR="00E0741E" w:rsidRPr="008F2A93" w14:paraId="69A499F0" w14:textId="08034A37" w:rsidTr="00C44F48">
        <w:trPr>
          <w:trHeight w:val="7"/>
        </w:trPr>
        <w:tc>
          <w:tcPr>
            <w:tcW w:w="233" w:type="pct"/>
            <w:vAlign w:val="center"/>
          </w:tcPr>
          <w:p w14:paraId="6287097A" w14:textId="744134E9" w:rsidR="00E0741E" w:rsidRPr="008F2A93" w:rsidRDefault="00E0741E" w:rsidP="00BE7DBE">
            <w:pPr>
              <w:jc w:val="center"/>
              <w:rPr>
                <w:b/>
                <w:i/>
                <w:color w:val="000000" w:themeColor="text1"/>
                <w:sz w:val="26"/>
                <w:szCs w:val="26"/>
              </w:rPr>
            </w:pPr>
            <w:r w:rsidRPr="008F2A93">
              <w:rPr>
                <w:b/>
                <w:bCs/>
                <w:i/>
                <w:color w:val="000000" w:themeColor="text1"/>
                <w:sz w:val="26"/>
                <w:szCs w:val="26"/>
              </w:rPr>
              <w:t>VII</w:t>
            </w:r>
          </w:p>
        </w:tc>
        <w:tc>
          <w:tcPr>
            <w:tcW w:w="4767" w:type="pct"/>
            <w:gridSpan w:val="6"/>
            <w:vAlign w:val="center"/>
          </w:tcPr>
          <w:p w14:paraId="0142C67F" w14:textId="2AAABE33" w:rsidR="00E0741E" w:rsidRPr="008F2A93" w:rsidRDefault="00E0741E" w:rsidP="00C44F48">
            <w:pPr>
              <w:spacing w:before="60" w:after="60"/>
              <w:jc w:val="both"/>
              <w:rPr>
                <w:rFonts w:eastAsia="Calibri"/>
                <w:color w:val="000000" w:themeColor="text1"/>
                <w:sz w:val="26"/>
                <w:szCs w:val="26"/>
                <w:lang w:val="da-DK"/>
              </w:rPr>
            </w:pPr>
            <w:r w:rsidRPr="008F2A93">
              <w:rPr>
                <w:b/>
                <w:bCs/>
                <w:i/>
                <w:color w:val="000000" w:themeColor="text1"/>
                <w:sz w:val="26"/>
                <w:szCs w:val="26"/>
              </w:rPr>
              <w:t>Lĩnh vực Thương mại quốc tế (15)</w:t>
            </w:r>
          </w:p>
        </w:tc>
      </w:tr>
      <w:tr w:rsidR="00E0741E" w:rsidRPr="008F2A93" w14:paraId="4852CF2A" w14:textId="79C5B78C" w:rsidTr="00864BFA">
        <w:trPr>
          <w:trHeight w:val="7"/>
        </w:trPr>
        <w:tc>
          <w:tcPr>
            <w:tcW w:w="233" w:type="pct"/>
            <w:vAlign w:val="center"/>
          </w:tcPr>
          <w:p w14:paraId="6AB28D10" w14:textId="77777777" w:rsidR="00E0741E" w:rsidRPr="008F2A93" w:rsidRDefault="00E0741E" w:rsidP="00BE7DBE">
            <w:pPr>
              <w:jc w:val="center"/>
              <w:rPr>
                <w:color w:val="000000" w:themeColor="text1"/>
                <w:sz w:val="26"/>
                <w:szCs w:val="26"/>
              </w:rPr>
            </w:pPr>
            <w:r w:rsidRPr="008F2A93">
              <w:rPr>
                <w:color w:val="000000" w:themeColor="text1"/>
                <w:sz w:val="26"/>
                <w:szCs w:val="26"/>
              </w:rPr>
              <w:lastRenderedPageBreak/>
              <w:t>1</w:t>
            </w:r>
          </w:p>
        </w:tc>
        <w:tc>
          <w:tcPr>
            <w:tcW w:w="829" w:type="pct"/>
            <w:vAlign w:val="center"/>
          </w:tcPr>
          <w:p w14:paraId="41FAB407" w14:textId="77777777" w:rsidR="00E0741E" w:rsidRPr="008F2A93" w:rsidRDefault="00E0741E" w:rsidP="004D3CEF">
            <w:pPr>
              <w:tabs>
                <w:tab w:val="left" w:pos="709"/>
              </w:tabs>
              <w:ind w:left="57" w:right="142"/>
              <w:jc w:val="both"/>
              <w:rPr>
                <w:color w:val="000000" w:themeColor="text1"/>
                <w:sz w:val="26"/>
                <w:szCs w:val="26"/>
              </w:rPr>
            </w:pPr>
            <w:r w:rsidRPr="008F2A93">
              <w:rPr>
                <w:bCs/>
                <w:color w:val="000000" w:themeColor="text1"/>
                <w:sz w:val="26"/>
                <w:szCs w:val="26"/>
              </w:rPr>
              <w:t>Điều chỉnh Giấy phép thành lập Chi nhánh của thương nhân nước ngoài tại Việt Nam</w:t>
            </w:r>
          </w:p>
          <w:p w14:paraId="5EDA88D6" w14:textId="49D93780" w:rsidR="00E0741E" w:rsidRPr="008F2A93" w:rsidRDefault="00E0741E" w:rsidP="004D3CEF">
            <w:pPr>
              <w:jc w:val="both"/>
              <w:rPr>
                <w:rFonts w:eastAsia="Calibri"/>
                <w:b/>
                <w:i/>
                <w:color w:val="000000" w:themeColor="text1"/>
                <w:sz w:val="26"/>
                <w:szCs w:val="26"/>
              </w:rPr>
            </w:pPr>
            <w:r w:rsidRPr="008F2A93">
              <w:rPr>
                <w:b/>
                <w:bCs/>
                <w:i/>
                <w:color w:val="000000" w:themeColor="text1"/>
                <w:sz w:val="26"/>
                <w:szCs w:val="26"/>
              </w:rPr>
              <w:t>2.000129</w:t>
            </w:r>
            <w:r w:rsidRPr="008F2A93">
              <w:rPr>
                <w:b/>
                <w:i/>
                <w:color w:val="000000" w:themeColor="text1"/>
                <w:sz w:val="26"/>
                <w:szCs w:val="26"/>
                <w:lang w:val="da-DK"/>
              </w:rPr>
              <w:t>.H50</w:t>
            </w:r>
          </w:p>
        </w:tc>
        <w:tc>
          <w:tcPr>
            <w:tcW w:w="710" w:type="pct"/>
            <w:vAlign w:val="center"/>
          </w:tcPr>
          <w:p w14:paraId="00C05469" w14:textId="1A5B551F" w:rsidR="00E0741E" w:rsidRPr="008F2A93" w:rsidRDefault="00E0741E" w:rsidP="00947209">
            <w:pPr>
              <w:spacing w:before="60" w:after="60"/>
              <w:jc w:val="both"/>
              <w:rPr>
                <w:color w:val="000000" w:themeColor="text1"/>
                <w:sz w:val="26"/>
                <w:szCs w:val="26"/>
              </w:rPr>
            </w:pPr>
            <w:r w:rsidRPr="008F2A93">
              <w:rPr>
                <w:color w:val="000000" w:themeColor="text1"/>
                <w:sz w:val="26"/>
                <w:szCs w:val="26"/>
              </w:rPr>
              <w:t>05 ngày làm việc (trường hợp không phải xin ý kiến Bộ quản lý chuyên ngành); 13 ngày làm việc (trường hợp phải xin ý kiến Bộ quản lý chuyên ngành)</w:t>
            </w:r>
          </w:p>
        </w:tc>
        <w:tc>
          <w:tcPr>
            <w:tcW w:w="640" w:type="pct"/>
            <w:vAlign w:val="center"/>
          </w:tcPr>
          <w:p w14:paraId="1F51C348" w14:textId="680AAEE9"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Trung tâm phục vụ hành chính công tỉnh/cấp xã</w:t>
            </w:r>
          </w:p>
        </w:tc>
        <w:tc>
          <w:tcPr>
            <w:tcW w:w="1023" w:type="pct"/>
            <w:vAlign w:val="center"/>
          </w:tcPr>
          <w:p w14:paraId="1EBD6B90" w14:textId="3DF83019" w:rsidR="00E0741E" w:rsidRPr="008F2A93" w:rsidRDefault="00E0741E" w:rsidP="004D3CEF">
            <w:pPr>
              <w:jc w:val="both"/>
              <w:rPr>
                <w:color w:val="000000" w:themeColor="text1"/>
                <w:sz w:val="26"/>
                <w:szCs w:val="26"/>
                <w:lang w:val="da-DK"/>
              </w:rPr>
            </w:pPr>
            <w:r w:rsidRPr="008F2A93">
              <w:rPr>
                <w:color w:val="000000" w:themeColor="text1"/>
                <w:sz w:val="26"/>
                <w:szCs w:val="26"/>
              </w:rPr>
              <w:t>Không quy định</w:t>
            </w:r>
          </w:p>
        </w:tc>
        <w:tc>
          <w:tcPr>
            <w:tcW w:w="1040" w:type="pct"/>
            <w:vAlign w:val="center"/>
          </w:tcPr>
          <w:p w14:paraId="0F22405B" w14:textId="08E56F28" w:rsidR="00E0741E" w:rsidRPr="008F2A93" w:rsidRDefault="00E0741E" w:rsidP="00FE12CC">
            <w:pPr>
              <w:spacing w:before="60" w:after="60"/>
              <w:jc w:val="both"/>
              <w:rPr>
                <w:color w:val="000000" w:themeColor="text1"/>
                <w:sz w:val="26"/>
                <w:szCs w:val="26"/>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311F65A8" w14:textId="193FDC81" w:rsidR="00E0741E" w:rsidRPr="008F2A93" w:rsidRDefault="00E0741E" w:rsidP="009513C8">
            <w:pPr>
              <w:spacing w:before="60" w:after="60"/>
              <w:jc w:val="center"/>
              <w:rPr>
                <w:color w:val="000000" w:themeColor="text1"/>
                <w:sz w:val="26"/>
                <w:szCs w:val="26"/>
              </w:rPr>
            </w:pPr>
            <w:r w:rsidRPr="008F2A93">
              <w:rPr>
                <w:color w:val="000000" w:themeColor="text1"/>
                <w:sz w:val="26"/>
                <w:szCs w:val="26"/>
                <w:lang w:val="nl-NL"/>
              </w:rPr>
              <w:t>Có</w:t>
            </w:r>
          </w:p>
        </w:tc>
      </w:tr>
      <w:tr w:rsidR="00E0741E" w:rsidRPr="008F2A93" w14:paraId="7D56E696" w14:textId="1C8B9D59" w:rsidTr="00864BFA">
        <w:trPr>
          <w:trHeight w:val="7"/>
        </w:trPr>
        <w:tc>
          <w:tcPr>
            <w:tcW w:w="233" w:type="pct"/>
            <w:vAlign w:val="center"/>
          </w:tcPr>
          <w:p w14:paraId="2BE25C72" w14:textId="77777777" w:rsidR="00E0741E" w:rsidRPr="008F2A93" w:rsidRDefault="00E0741E" w:rsidP="00BE7DBE">
            <w:pPr>
              <w:jc w:val="center"/>
              <w:rPr>
                <w:color w:val="000000" w:themeColor="text1"/>
                <w:sz w:val="26"/>
                <w:szCs w:val="26"/>
              </w:rPr>
            </w:pPr>
            <w:r w:rsidRPr="008F2A93">
              <w:rPr>
                <w:color w:val="000000" w:themeColor="text1"/>
                <w:sz w:val="26"/>
                <w:szCs w:val="26"/>
              </w:rPr>
              <w:t>2</w:t>
            </w:r>
          </w:p>
        </w:tc>
        <w:tc>
          <w:tcPr>
            <w:tcW w:w="829" w:type="pct"/>
            <w:vAlign w:val="center"/>
          </w:tcPr>
          <w:p w14:paraId="0EFE9F7E" w14:textId="77777777" w:rsidR="00E0741E" w:rsidRPr="008F2A93" w:rsidRDefault="00E0741E" w:rsidP="00796692">
            <w:pPr>
              <w:spacing w:before="60" w:after="60"/>
              <w:jc w:val="both"/>
              <w:rPr>
                <w:color w:val="000000" w:themeColor="text1"/>
                <w:sz w:val="26"/>
                <w:szCs w:val="26"/>
                <w:shd w:val="clear" w:color="auto" w:fill="FFFFFF"/>
                <w:lang w:val="da-DK"/>
              </w:rPr>
            </w:pPr>
            <w:r w:rsidRPr="008F2A93">
              <w:rPr>
                <w:color w:val="000000" w:themeColor="text1"/>
                <w:sz w:val="26"/>
                <w:szCs w:val="26"/>
                <w:shd w:val="clear" w:color="auto" w:fill="FFFFFF"/>
                <w:lang w:val="da-DK"/>
              </w:rPr>
              <w:t>Cấp Giấy phép thành lập Chi nhánh của thương nhân nước ngoài tại Việt Nam</w:t>
            </w:r>
          </w:p>
          <w:p w14:paraId="26014141" w14:textId="59395DCB" w:rsidR="00E0741E" w:rsidRPr="008F2A93" w:rsidRDefault="00E0741E" w:rsidP="004D3CEF">
            <w:pPr>
              <w:jc w:val="both"/>
              <w:rPr>
                <w:rFonts w:eastAsia="Calibri"/>
                <w:b/>
                <w:i/>
                <w:color w:val="000000" w:themeColor="text1"/>
                <w:sz w:val="26"/>
                <w:szCs w:val="26"/>
              </w:rPr>
            </w:pPr>
            <w:r w:rsidRPr="008F2A93">
              <w:rPr>
                <w:b/>
                <w:bCs/>
                <w:i/>
                <w:color w:val="000000" w:themeColor="text1"/>
                <w:sz w:val="26"/>
                <w:szCs w:val="26"/>
              </w:rPr>
              <w:t>1.000376.H50</w:t>
            </w:r>
          </w:p>
        </w:tc>
        <w:tc>
          <w:tcPr>
            <w:tcW w:w="710" w:type="pct"/>
            <w:vAlign w:val="center"/>
          </w:tcPr>
          <w:p w14:paraId="19312B2A" w14:textId="52B74C84" w:rsidR="00E0741E" w:rsidRPr="008F2A93" w:rsidRDefault="00E0741E" w:rsidP="001C3D28">
            <w:pPr>
              <w:spacing w:before="60" w:after="60"/>
              <w:jc w:val="both"/>
              <w:rPr>
                <w:color w:val="000000" w:themeColor="text1"/>
                <w:sz w:val="26"/>
                <w:szCs w:val="26"/>
              </w:rPr>
            </w:pPr>
            <w:r w:rsidRPr="008F2A93">
              <w:rPr>
                <w:color w:val="000000" w:themeColor="text1"/>
                <w:sz w:val="26"/>
                <w:szCs w:val="26"/>
              </w:rPr>
              <w:t>07 ngày làm việc (trường hợp không phải xin ý kiến Bộ quản lý chuyên ngành); 13 ngày làm việc (trường hợp phải xin ý kiến Bộ quản lý chuyên ngành)</w:t>
            </w:r>
            <w:r w:rsidRPr="008F2A93">
              <w:rPr>
                <w:color w:val="000000" w:themeColor="text1"/>
                <w:sz w:val="26"/>
                <w:szCs w:val="26"/>
                <w:lang w:val="vi-VN"/>
              </w:rPr>
              <w:t>.</w:t>
            </w:r>
          </w:p>
        </w:tc>
        <w:tc>
          <w:tcPr>
            <w:tcW w:w="640" w:type="pct"/>
            <w:vAlign w:val="center"/>
          </w:tcPr>
          <w:p w14:paraId="57C308B9" w14:textId="7CE4FD67"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Trung tâm phục vụ hành chính công tỉnh/cấp xã</w:t>
            </w:r>
          </w:p>
        </w:tc>
        <w:tc>
          <w:tcPr>
            <w:tcW w:w="1023" w:type="pct"/>
            <w:vAlign w:val="center"/>
          </w:tcPr>
          <w:p w14:paraId="70327BA5" w14:textId="5D2EBDA5" w:rsidR="00E0741E" w:rsidRPr="008F2A93" w:rsidRDefault="00E0741E" w:rsidP="004D3CEF">
            <w:pPr>
              <w:jc w:val="both"/>
              <w:rPr>
                <w:color w:val="000000" w:themeColor="text1"/>
                <w:sz w:val="26"/>
                <w:szCs w:val="26"/>
                <w:lang w:val="da-DK"/>
              </w:rPr>
            </w:pPr>
            <w:r w:rsidRPr="008F2A93">
              <w:rPr>
                <w:color w:val="000000" w:themeColor="text1"/>
                <w:sz w:val="26"/>
                <w:szCs w:val="26"/>
              </w:rPr>
              <w:t>Không quy định</w:t>
            </w:r>
          </w:p>
        </w:tc>
        <w:tc>
          <w:tcPr>
            <w:tcW w:w="1040" w:type="pct"/>
            <w:vAlign w:val="center"/>
          </w:tcPr>
          <w:p w14:paraId="466766C5" w14:textId="35AB66DC" w:rsidR="00E0741E" w:rsidRPr="008F2A93" w:rsidRDefault="00E0741E" w:rsidP="00D4200E">
            <w:pPr>
              <w:spacing w:before="60" w:after="60"/>
              <w:jc w:val="both"/>
              <w:rPr>
                <w:color w:val="000000" w:themeColor="text1"/>
                <w:sz w:val="26"/>
                <w:szCs w:val="26"/>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33202577" w14:textId="41FAFEAE" w:rsidR="00E0741E" w:rsidRPr="008F2A93" w:rsidRDefault="00E0741E" w:rsidP="009513C8">
            <w:pPr>
              <w:spacing w:before="60" w:after="60"/>
              <w:jc w:val="center"/>
              <w:rPr>
                <w:color w:val="000000" w:themeColor="text1"/>
                <w:sz w:val="26"/>
                <w:szCs w:val="26"/>
              </w:rPr>
            </w:pPr>
            <w:r w:rsidRPr="008F2A93">
              <w:rPr>
                <w:color w:val="000000" w:themeColor="text1"/>
                <w:sz w:val="26"/>
                <w:szCs w:val="26"/>
                <w:lang w:val="nl-NL"/>
              </w:rPr>
              <w:t>Có</w:t>
            </w:r>
          </w:p>
        </w:tc>
      </w:tr>
      <w:tr w:rsidR="00E0741E" w:rsidRPr="008F2A93" w14:paraId="04E479B4" w14:textId="734A20AB" w:rsidTr="00864BFA">
        <w:trPr>
          <w:trHeight w:val="7"/>
        </w:trPr>
        <w:tc>
          <w:tcPr>
            <w:tcW w:w="233" w:type="pct"/>
            <w:vAlign w:val="center"/>
          </w:tcPr>
          <w:p w14:paraId="09D8F5AB" w14:textId="77777777" w:rsidR="00E0741E" w:rsidRPr="008F2A93" w:rsidRDefault="00E0741E" w:rsidP="00BE7DBE">
            <w:pPr>
              <w:jc w:val="center"/>
              <w:rPr>
                <w:color w:val="000000" w:themeColor="text1"/>
                <w:sz w:val="26"/>
                <w:szCs w:val="26"/>
              </w:rPr>
            </w:pPr>
            <w:r w:rsidRPr="008F2A93">
              <w:rPr>
                <w:color w:val="000000" w:themeColor="text1"/>
                <w:sz w:val="26"/>
                <w:szCs w:val="26"/>
              </w:rPr>
              <w:t>3</w:t>
            </w:r>
          </w:p>
        </w:tc>
        <w:tc>
          <w:tcPr>
            <w:tcW w:w="829" w:type="pct"/>
            <w:vAlign w:val="center"/>
          </w:tcPr>
          <w:p w14:paraId="418024CA" w14:textId="77777777" w:rsidR="00E0741E" w:rsidRPr="008F2A93" w:rsidRDefault="00E0741E" w:rsidP="004D3CEF">
            <w:pPr>
              <w:tabs>
                <w:tab w:val="left" w:pos="709"/>
              </w:tabs>
              <w:ind w:left="57" w:right="142"/>
              <w:jc w:val="both"/>
              <w:rPr>
                <w:color w:val="000000" w:themeColor="text1"/>
                <w:sz w:val="26"/>
                <w:szCs w:val="26"/>
                <w:shd w:val="clear" w:color="auto" w:fill="FFFFFF"/>
                <w:lang w:val="da-DK"/>
              </w:rPr>
            </w:pPr>
            <w:r w:rsidRPr="008F2A93">
              <w:rPr>
                <w:color w:val="000000" w:themeColor="text1"/>
                <w:sz w:val="26"/>
                <w:szCs w:val="26"/>
                <w:shd w:val="clear" w:color="auto" w:fill="FFFFFF"/>
                <w:lang w:val="da-DK"/>
              </w:rPr>
              <w:t>Cấp Giấy phép thành lập Văn phòng đại diện của thương nhân nước ngoài tại Việt Nam</w:t>
            </w:r>
          </w:p>
          <w:p w14:paraId="63554742" w14:textId="6C102150" w:rsidR="00E0741E" w:rsidRPr="008F2A93" w:rsidRDefault="00E0741E" w:rsidP="004D3CEF">
            <w:pPr>
              <w:jc w:val="both"/>
              <w:rPr>
                <w:rFonts w:eastAsia="Calibri"/>
                <w:b/>
                <w:i/>
                <w:color w:val="000000" w:themeColor="text1"/>
                <w:sz w:val="26"/>
                <w:szCs w:val="26"/>
              </w:rPr>
            </w:pPr>
            <w:hyperlink r:id="rId8" w:history="1">
              <w:r w:rsidRPr="008F2A93">
                <w:rPr>
                  <w:rStyle w:val="link"/>
                  <w:b/>
                  <w:i/>
                  <w:color w:val="000000" w:themeColor="text1"/>
                  <w:sz w:val="26"/>
                  <w:szCs w:val="26"/>
                </w:rPr>
                <w:t>2.000063</w:t>
              </w:r>
            </w:hyperlink>
            <w:r w:rsidRPr="008F2A93">
              <w:rPr>
                <w:b/>
                <w:i/>
                <w:color w:val="000000" w:themeColor="text1"/>
                <w:sz w:val="26"/>
                <w:szCs w:val="26"/>
              </w:rPr>
              <w:t>.H50</w:t>
            </w:r>
          </w:p>
        </w:tc>
        <w:tc>
          <w:tcPr>
            <w:tcW w:w="710" w:type="pct"/>
            <w:vAlign w:val="center"/>
          </w:tcPr>
          <w:p w14:paraId="599B9A46" w14:textId="4A989C63" w:rsidR="00E0741E" w:rsidRPr="008F2A93" w:rsidRDefault="00E0741E" w:rsidP="001C3D28">
            <w:pPr>
              <w:spacing w:before="60" w:after="60"/>
              <w:jc w:val="both"/>
              <w:rPr>
                <w:color w:val="000000" w:themeColor="text1"/>
                <w:sz w:val="26"/>
                <w:szCs w:val="26"/>
              </w:rPr>
            </w:pPr>
            <w:r w:rsidRPr="008F2A93">
              <w:rPr>
                <w:color w:val="000000" w:themeColor="text1"/>
                <w:sz w:val="26"/>
                <w:szCs w:val="26"/>
              </w:rPr>
              <w:t>07 ngày làm việc (trường hợp không phải xin ý kiến Bộ quản lý chuyên ngành); 13 ngày làm việc (trường hợp phải xin ý kiến Bộ quản lý chuyên ngành)</w:t>
            </w:r>
            <w:r w:rsidRPr="008F2A93">
              <w:rPr>
                <w:color w:val="000000" w:themeColor="text1"/>
                <w:sz w:val="26"/>
                <w:szCs w:val="26"/>
                <w:lang w:val="vi-VN"/>
              </w:rPr>
              <w:t>.</w:t>
            </w:r>
          </w:p>
        </w:tc>
        <w:tc>
          <w:tcPr>
            <w:tcW w:w="640" w:type="pct"/>
            <w:vAlign w:val="center"/>
          </w:tcPr>
          <w:p w14:paraId="29D22EEE" w14:textId="77DA53AC"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Trung tâm phục vụ hành chính công tỉnh/cấp xã</w:t>
            </w:r>
          </w:p>
        </w:tc>
        <w:tc>
          <w:tcPr>
            <w:tcW w:w="1023" w:type="pct"/>
            <w:vAlign w:val="center"/>
          </w:tcPr>
          <w:p w14:paraId="7F5F1D4D" w14:textId="71FD0D4C" w:rsidR="00E0741E" w:rsidRPr="008F2A93" w:rsidRDefault="00E0741E" w:rsidP="004D3CEF">
            <w:pPr>
              <w:jc w:val="both"/>
              <w:rPr>
                <w:color w:val="000000" w:themeColor="text1"/>
                <w:sz w:val="26"/>
                <w:szCs w:val="26"/>
              </w:rPr>
            </w:pPr>
            <w:r w:rsidRPr="008F2A93">
              <w:rPr>
                <w:color w:val="000000" w:themeColor="text1"/>
                <w:sz w:val="26"/>
                <w:szCs w:val="26"/>
              </w:rPr>
              <w:t>Theo quy định của Bộ Tài chính</w:t>
            </w:r>
          </w:p>
        </w:tc>
        <w:tc>
          <w:tcPr>
            <w:tcW w:w="1040" w:type="pct"/>
            <w:vAlign w:val="center"/>
          </w:tcPr>
          <w:p w14:paraId="63A9EF76" w14:textId="7ABFC68A" w:rsidR="00E0741E" w:rsidRPr="008F2A93" w:rsidRDefault="00E0741E" w:rsidP="00084A8B">
            <w:pPr>
              <w:spacing w:before="60" w:after="60"/>
              <w:jc w:val="both"/>
              <w:rPr>
                <w:color w:val="000000" w:themeColor="text1"/>
                <w:sz w:val="26"/>
                <w:szCs w:val="26"/>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7DD4232C" w14:textId="55092D6E" w:rsidR="00E0741E" w:rsidRPr="008F2A93" w:rsidRDefault="00E0741E" w:rsidP="009513C8">
            <w:pPr>
              <w:spacing w:before="60" w:after="60"/>
              <w:jc w:val="center"/>
              <w:rPr>
                <w:color w:val="000000" w:themeColor="text1"/>
                <w:sz w:val="26"/>
                <w:szCs w:val="26"/>
              </w:rPr>
            </w:pPr>
            <w:r w:rsidRPr="008F2A93">
              <w:rPr>
                <w:color w:val="000000" w:themeColor="text1"/>
                <w:sz w:val="26"/>
                <w:szCs w:val="26"/>
                <w:lang w:val="nl-NL"/>
              </w:rPr>
              <w:t>Có</w:t>
            </w:r>
          </w:p>
        </w:tc>
      </w:tr>
      <w:tr w:rsidR="00E0741E" w:rsidRPr="008F2A93" w14:paraId="0350D8A7" w14:textId="4E565448" w:rsidTr="00864BFA">
        <w:trPr>
          <w:trHeight w:val="7"/>
        </w:trPr>
        <w:tc>
          <w:tcPr>
            <w:tcW w:w="233" w:type="pct"/>
            <w:vAlign w:val="center"/>
          </w:tcPr>
          <w:p w14:paraId="4C1DB14D" w14:textId="77777777" w:rsidR="00E0741E" w:rsidRPr="008F2A93" w:rsidRDefault="00E0741E" w:rsidP="00BE7DBE">
            <w:pPr>
              <w:jc w:val="center"/>
              <w:rPr>
                <w:color w:val="000000" w:themeColor="text1"/>
                <w:sz w:val="26"/>
                <w:szCs w:val="26"/>
              </w:rPr>
            </w:pPr>
            <w:r w:rsidRPr="008F2A93">
              <w:rPr>
                <w:color w:val="000000" w:themeColor="text1"/>
                <w:sz w:val="26"/>
                <w:szCs w:val="26"/>
              </w:rPr>
              <w:lastRenderedPageBreak/>
              <w:t>4</w:t>
            </w:r>
          </w:p>
        </w:tc>
        <w:tc>
          <w:tcPr>
            <w:tcW w:w="829" w:type="pct"/>
            <w:vAlign w:val="center"/>
          </w:tcPr>
          <w:p w14:paraId="766FB8B7" w14:textId="77777777" w:rsidR="00E0741E" w:rsidRPr="008F2A93" w:rsidRDefault="00E0741E" w:rsidP="004D3CEF">
            <w:pPr>
              <w:tabs>
                <w:tab w:val="left" w:pos="709"/>
              </w:tabs>
              <w:ind w:left="57" w:right="142"/>
              <w:jc w:val="both"/>
              <w:rPr>
                <w:bCs/>
                <w:color w:val="000000" w:themeColor="text1"/>
                <w:sz w:val="26"/>
                <w:szCs w:val="26"/>
              </w:rPr>
            </w:pPr>
            <w:r w:rsidRPr="008F2A93">
              <w:rPr>
                <w:bCs/>
                <w:color w:val="000000" w:themeColor="text1"/>
                <w:sz w:val="26"/>
                <w:szCs w:val="26"/>
              </w:rPr>
              <w:t>Cấp Giấy phép kinh doanh cho tổ chức kinh tế có vốn đầu tư nước ngoài để thực hiện các dịch vụ khác quy định tại khoản d, đ, e, g, h, i Điều 5 Nghị định 09/2018/NĐ-CP</w:t>
            </w:r>
          </w:p>
          <w:p w14:paraId="6AE83F5B" w14:textId="45691E65" w:rsidR="00E0741E" w:rsidRPr="008F2A93" w:rsidRDefault="00E0741E" w:rsidP="004D3CEF">
            <w:pPr>
              <w:tabs>
                <w:tab w:val="left" w:pos="709"/>
              </w:tabs>
              <w:ind w:left="57" w:right="142"/>
              <w:jc w:val="both"/>
              <w:rPr>
                <w:b/>
                <w:i/>
                <w:color w:val="000000" w:themeColor="text1"/>
                <w:sz w:val="26"/>
                <w:szCs w:val="26"/>
              </w:rPr>
            </w:pPr>
            <w:r w:rsidRPr="008F2A93">
              <w:rPr>
                <w:b/>
                <w:i/>
                <w:color w:val="000000" w:themeColor="text1"/>
                <w:sz w:val="26"/>
                <w:szCs w:val="26"/>
              </w:rPr>
              <w:t>2.000351.H50</w:t>
            </w:r>
          </w:p>
          <w:p w14:paraId="2A27B8AE" w14:textId="19F21080" w:rsidR="00E0741E" w:rsidRPr="008F2A93" w:rsidRDefault="00E0741E" w:rsidP="004D3CEF">
            <w:pPr>
              <w:jc w:val="both"/>
              <w:rPr>
                <w:rFonts w:eastAsia="Calibri"/>
                <w:color w:val="000000" w:themeColor="text1"/>
                <w:sz w:val="26"/>
                <w:szCs w:val="26"/>
              </w:rPr>
            </w:pPr>
          </w:p>
        </w:tc>
        <w:tc>
          <w:tcPr>
            <w:tcW w:w="710" w:type="pct"/>
            <w:vAlign w:val="center"/>
          </w:tcPr>
          <w:p w14:paraId="50E4BFA8" w14:textId="42EBE902" w:rsidR="00E0741E" w:rsidRPr="008F2A93" w:rsidRDefault="00E0741E" w:rsidP="004D3CEF">
            <w:pPr>
              <w:jc w:val="both"/>
              <w:rPr>
                <w:iCs/>
                <w:color w:val="000000" w:themeColor="text1"/>
                <w:spacing w:val="-2"/>
                <w:sz w:val="26"/>
                <w:szCs w:val="26"/>
              </w:rPr>
            </w:pPr>
            <w:r w:rsidRPr="008F2A93">
              <w:rPr>
                <w:color w:val="000000" w:themeColor="text1"/>
                <w:sz w:val="26"/>
                <w:szCs w:val="26"/>
              </w:rPr>
              <w:t>28 ngày làm việc kể từ ngày nhận đủ hồ sơ hợp lệ</w:t>
            </w:r>
          </w:p>
        </w:tc>
        <w:tc>
          <w:tcPr>
            <w:tcW w:w="640" w:type="pct"/>
            <w:vAlign w:val="center"/>
          </w:tcPr>
          <w:p w14:paraId="3CD7AE55" w14:textId="0DC8E60C"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Trung tâm phục vụ hành chính công tỉnh/cấp xã</w:t>
            </w:r>
          </w:p>
        </w:tc>
        <w:tc>
          <w:tcPr>
            <w:tcW w:w="1023" w:type="pct"/>
            <w:vAlign w:val="center"/>
          </w:tcPr>
          <w:p w14:paraId="3947B69E" w14:textId="37A3DEAB" w:rsidR="00E0741E" w:rsidRPr="008F2A93" w:rsidRDefault="00E0741E" w:rsidP="004D3CEF">
            <w:pPr>
              <w:jc w:val="both"/>
              <w:rPr>
                <w:color w:val="000000" w:themeColor="text1"/>
                <w:sz w:val="26"/>
                <w:szCs w:val="26"/>
                <w:lang w:val="da-DK"/>
              </w:rPr>
            </w:pPr>
            <w:r w:rsidRPr="008F2A93">
              <w:rPr>
                <w:color w:val="000000" w:themeColor="text1"/>
                <w:sz w:val="26"/>
                <w:szCs w:val="26"/>
              </w:rPr>
              <w:t>Không quy định</w:t>
            </w:r>
          </w:p>
        </w:tc>
        <w:tc>
          <w:tcPr>
            <w:tcW w:w="1040" w:type="pct"/>
            <w:vAlign w:val="center"/>
          </w:tcPr>
          <w:p w14:paraId="0F359222" w14:textId="3EE63DBB" w:rsidR="00E0741E" w:rsidRPr="008F2A93" w:rsidRDefault="00E0741E" w:rsidP="0007277C">
            <w:pPr>
              <w:spacing w:before="60" w:after="60"/>
              <w:jc w:val="both"/>
              <w:rPr>
                <w:color w:val="000000" w:themeColor="text1"/>
                <w:sz w:val="26"/>
                <w:szCs w:val="26"/>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60EC2D63" w14:textId="5C20B518" w:rsidR="00E0741E" w:rsidRPr="008F2A93" w:rsidRDefault="00E0741E" w:rsidP="009513C8">
            <w:pPr>
              <w:spacing w:before="60" w:after="60"/>
              <w:jc w:val="center"/>
              <w:rPr>
                <w:color w:val="000000" w:themeColor="text1"/>
                <w:sz w:val="26"/>
                <w:szCs w:val="26"/>
              </w:rPr>
            </w:pPr>
            <w:r w:rsidRPr="008F2A93">
              <w:rPr>
                <w:color w:val="000000" w:themeColor="text1"/>
                <w:sz w:val="26"/>
                <w:szCs w:val="26"/>
                <w:lang w:val="nl-NL"/>
              </w:rPr>
              <w:t>Có</w:t>
            </w:r>
          </w:p>
        </w:tc>
      </w:tr>
      <w:tr w:rsidR="00E0741E" w:rsidRPr="008F2A93" w14:paraId="6466D287" w14:textId="5F9629FF" w:rsidTr="00864BFA">
        <w:trPr>
          <w:trHeight w:val="7"/>
        </w:trPr>
        <w:tc>
          <w:tcPr>
            <w:tcW w:w="233" w:type="pct"/>
            <w:vAlign w:val="center"/>
          </w:tcPr>
          <w:p w14:paraId="4F943A16" w14:textId="77777777" w:rsidR="00E0741E" w:rsidRPr="008F2A93" w:rsidRDefault="00E0741E" w:rsidP="00BE7DBE">
            <w:pPr>
              <w:jc w:val="center"/>
              <w:rPr>
                <w:color w:val="000000" w:themeColor="text1"/>
                <w:sz w:val="26"/>
                <w:szCs w:val="26"/>
              </w:rPr>
            </w:pPr>
            <w:r w:rsidRPr="008F2A93">
              <w:rPr>
                <w:color w:val="000000" w:themeColor="text1"/>
                <w:sz w:val="26"/>
                <w:szCs w:val="26"/>
              </w:rPr>
              <w:t>5</w:t>
            </w:r>
          </w:p>
        </w:tc>
        <w:tc>
          <w:tcPr>
            <w:tcW w:w="829" w:type="pct"/>
            <w:vAlign w:val="center"/>
          </w:tcPr>
          <w:p w14:paraId="6AE84D79" w14:textId="77777777" w:rsidR="00E0741E" w:rsidRPr="008F2A93" w:rsidRDefault="00E0741E" w:rsidP="00B017B6">
            <w:pPr>
              <w:spacing w:before="60" w:after="60"/>
              <w:jc w:val="both"/>
              <w:rPr>
                <w:bCs/>
                <w:color w:val="000000" w:themeColor="text1"/>
                <w:sz w:val="26"/>
                <w:szCs w:val="26"/>
              </w:rPr>
            </w:pPr>
            <w:r w:rsidRPr="008F2A93">
              <w:rPr>
                <w:bCs/>
                <w:color w:val="000000" w:themeColor="text1"/>
                <w:sz w:val="26"/>
                <w:szCs w:val="26"/>
              </w:rPr>
              <w:t>Cấp Giấy phép kinh doanh cho tổ chức kinh tế có vốn đầu tư nước ngoài để thực hiện quyền phân phối bán lẻ hàng hóa</w:t>
            </w:r>
          </w:p>
          <w:p w14:paraId="6CF0FC5D" w14:textId="77777777" w:rsidR="00E0741E" w:rsidRPr="008F2A93" w:rsidRDefault="00E0741E" w:rsidP="00BE2019">
            <w:pPr>
              <w:spacing w:before="60" w:after="60"/>
              <w:jc w:val="both"/>
              <w:rPr>
                <w:b/>
                <w:bCs/>
                <w:i/>
                <w:color w:val="000000" w:themeColor="text1"/>
                <w:sz w:val="26"/>
                <w:szCs w:val="26"/>
              </w:rPr>
            </w:pPr>
            <w:r w:rsidRPr="008F2A93">
              <w:rPr>
                <w:b/>
                <w:i/>
                <w:color w:val="000000" w:themeColor="text1"/>
                <w:sz w:val="26"/>
                <w:szCs w:val="26"/>
                <w:lang w:val="da-DK"/>
              </w:rPr>
              <w:t>2.000255.H50</w:t>
            </w:r>
          </w:p>
          <w:p w14:paraId="04853969" w14:textId="77777777" w:rsidR="00E0741E" w:rsidRPr="008F2A93" w:rsidRDefault="00E0741E" w:rsidP="004D3CEF">
            <w:pPr>
              <w:jc w:val="both"/>
              <w:rPr>
                <w:rFonts w:eastAsia="Calibri"/>
                <w:color w:val="000000" w:themeColor="text1"/>
                <w:sz w:val="26"/>
                <w:szCs w:val="26"/>
              </w:rPr>
            </w:pPr>
          </w:p>
        </w:tc>
        <w:tc>
          <w:tcPr>
            <w:tcW w:w="710" w:type="pct"/>
            <w:vAlign w:val="center"/>
          </w:tcPr>
          <w:p w14:paraId="65BB2413" w14:textId="77777777" w:rsidR="00E0741E" w:rsidRPr="008F2A93" w:rsidRDefault="00E0741E" w:rsidP="00B017B6">
            <w:pPr>
              <w:spacing w:before="60" w:after="60"/>
              <w:jc w:val="both"/>
              <w:rPr>
                <w:color w:val="000000" w:themeColor="text1"/>
                <w:sz w:val="26"/>
                <w:szCs w:val="26"/>
              </w:rPr>
            </w:pPr>
            <w:r w:rsidRPr="008F2A93">
              <w:rPr>
                <w:color w:val="000000" w:themeColor="text1"/>
                <w:sz w:val="26"/>
                <w:szCs w:val="26"/>
              </w:rPr>
              <w:t>10 ngày làm việc kể từ ngày nhận đủ hồ sơ hợp lệ.</w:t>
            </w:r>
          </w:p>
          <w:p w14:paraId="05F82C57" w14:textId="740E5AB7" w:rsidR="00E0741E" w:rsidRPr="008F2A93" w:rsidRDefault="00E0741E" w:rsidP="004D3CEF">
            <w:pPr>
              <w:jc w:val="both"/>
              <w:rPr>
                <w:iCs/>
                <w:color w:val="000000" w:themeColor="text1"/>
                <w:spacing w:val="-2"/>
                <w:sz w:val="26"/>
                <w:szCs w:val="26"/>
              </w:rPr>
            </w:pPr>
          </w:p>
        </w:tc>
        <w:tc>
          <w:tcPr>
            <w:tcW w:w="640" w:type="pct"/>
            <w:vAlign w:val="center"/>
          </w:tcPr>
          <w:p w14:paraId="47636F97" w14:textId="6F2E17DF"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Trung tâm phục vụ hành chính công tỉnh/cấp xã</w:t>
            </w:r>
          </w:p>
        </w:tc>
        <w:tc>
          <w:tcPr>
            <w:tcW w:w="1023" w:type="pct"/>
            <w:vAlign w:val="center"/>
          </w:tcPr>
          <w:p w14:paraId="4CBCD483" w14:textId="1FA964E9" w:rsidR="00E0741E" w:rsidRPr="008F2A93" w:rsidRDefault="00E0741E" w:rsidP="004D3CEF">
            <w:pPr>
              <w:jc w:val="both"/>
              <w:rPr>
                <w:color w:val="000000" w:themeColor="text1"/>
                <w:sz w:val="26"/>
                <w:szCs w:val="26"/>
                <w:lang w:val="da-DK"/>
              </w:rPr>
            </w:pPr>
            <w:r w:rsidRPr="008F2A93">
              <w:rPr>
                <w:color w:val="000000" w:themeColor="text1"/>
                <w:sz w:val="26"/>
                <w:szCs w:val="26"/>
              </w:rPr>
              <w:t>Không quy định</w:t>
            </w:r>
          </w:p>
        </w:tc>
        <w:tc>
          <w:tcPr>
            <w:tcW w:w="1040" w:type="pct"/>
            <w:vAlign w:val="center"/>
          </w:tcPr>
          <w:p w14:paraId="03318B92" w14:textId="137DF0B7" w:rsidR="00E0741E" w:rsidRPr="008F2A93" w:rsidRDefault="00E0741E" w:rsidP="006E7A3D">
            <w:pPr>
              <w:spacing w:before="60" w:after="60"/>
              <w:jc w:val="both"/>
              <w:rPr>
                <w:color w:val="000000" w:themeColor="text1"/>
                <w:sz w:val="26"/>
                <w:szCs w:val="26"/>
              </w:rPr>
            </w:pPr>
            <w:r w:rsidRPr="008F2A93">
              <w:rPr>
                <w:color w:val="000000" w:themeColor="text1"/>
                <w:sz w:val="26"/>
                <w:szCs w:val="26"/>
              </w:rPr>
              <w:t>Nghị quyết 66.7/2025/NQ-CP ngày 15 tháng 11 năm 2025 của Chính phủ quy định cắt giảm, đơn giản hóa thủ tục hành chính dựa trên dữ liệu.</w:t>
            </w:r>
          </w:p>
        </w:tc>
        <w:tc>
          <w:tcPr>
            <w:tcW w:w="525" w:type="pct"/>
            <w:vAlign w:val="center"/>
          </w:tcPr>
          <w:p w14:paraId="1ED5FF38" w14:textId="6DD03547" w:rsidR="00E0741E" w:rsidRPr="008F2A93" w:rsidRDefault="00E0741E" w:rsidP="009513C8">
            <w:pPr>
              <w:spacing w:before="60" w:after="60"/>
              <w:jc w:val="center"/>
              <w:rPr>
                <w:color w:val="000000" w:themeColor="text1"/>
                <w:sz w:val="26"/>
                <w:szCs w:val="26"/>
              </w:rPr>
            </w:pPr>
            <w:r w:rsidRPr="008F2A93">
              <w:rPr>
                <w:color w:val="000000" w:themeColor="text1"/>
                <w:sz w:val="26"/>
                <w:szCs w:val="26"/>
                <w:lang w:val="nl-NL"/>
              </w:rPr>
              <w:t>Có</w:t>
            </w:r>
          </w:p>
        </w:tc>
      </w:tr>
      <w:tr w:rsidR="00E0741E" w:rsidRPr="008F2A93" w14:paraId="72C706B3" w14:textId="12ACCA2F" w:rsidTr="00864BFA">
        <w:trPr>
          <w:trHeight w:val="7"/>
        </w:trPr>
        <w:tc>
          <w:tcPr>
            <w:tcW w:w="233" w:type="pct"/>
            <w:vAlign w:val="center"/>
          </w:tcPr>
          <w:p w14:paraId="57A78099" w14:textId="77777777" w:rsidR="00E0741E" w:rsidRPr="008F2A93" w:rsidRDefault="00E0741E" w:rsidP="00BE7DBE">
            <w:pPr>
              <w:jc w:val="center"/>
              <w:rPr>
                <w:color w:val="000000" w:themeColor="text1"/>
                <w:sz w:val="26"/>
                <w:szCs w:val="26"/>
              </w:rPr>
            </w:pPr>
            <w:r w:rsidRPr="008F2A93">
              <w:rPr>
                <w:color w:val="000000" w:themeColor="text1"/>
                <w:sz w:val="26"/>
                <w:szCs w:val="26"/>
              </w:rPr>
              <w:t>6</w:t>
            </w:r>
          </w:p>
        </w:tc>
        <w:tc>
          <w:tcPr>
            <w:tcW w:w="829" w:type="pct"/>
            <w:vAlign w:val="center"/>
          </w:tcPr>
          <w:p w14:paraId="528371B7" w14:textId="77777777" w:rsidR="00E0741E" w:rsidRPr="008F2A93" w:rsidRDefault="00E0741E" w:rsidP="00B017B6">
            <w:pPr>
              <w:spacing w:before="60" w:after="60"/>
              <w:jc w:val="both"/>
              <w:rPr>
                <w:rFonts w:eastAsia="Calibri"/>
                <w:bCs/>
                <w:color w:val="000000" w:themeColor="text1"/>
                <w:sz w:val="26"/>
                <w:szCs w:val="26"/>
              </w:rPr>
            </w:pPr>
            <w:r w:rsidRPr="008F2A93">
              <w:rPr>
                <w:rFonts w:eastAsia="Calibri"/>
                <w:bCs/>
                <w:color w:val="000000" w:themeColor="text1"/>
                <w:sz w:val="26"/>
                <w:szCs w:val="26"/>
              </w:rPr>
              <w:t>Điều chỉnh Giấy phép kinh doanh cho tổ chức kinh tế có vốn đầu tư nước ngoài</w:t>
            </w:r>
          </w:p>
          <w:p w14:paraId="17AE6B00" w14:textId="77777777" w:rsidR="00E0741E" w:rsidRPr="008F2A93" w:rsidRDefault="00E0741E" w:rsidP="00B017B6">
            <w:pPr>
              <w:spacing w:before="60" w:after="60"/>
              <w:jc w:val="both"/>
              <w:rPr>
                <w:rFonts w:eastAsia="Calibri"/>
                <w:b/>
                <w:bCs/>
                <w:i/>
                <w:color w:val="000000" w:themeColor="text1"/>
                <w:sz w:val="26"/>
                <w:szCs w:val="26"/>
              </w:rPr>
            </w:pPr>
            <w:r w:rsidRPr="008F2A93">
              <w:rPr>
                <w:b/>
                <w:i/>
                <w:color w:val="000000" w:themeColor="text1"/>
                <w:sz w:val="26"/>
                <w:szCs w:val="26"/>
                <w:lang w:val="da-DK"/>
              </w:rPr>
              <w:t>2.000330.H50</w:t>
            </w:r>
          </w:p>
          <w:p w14:paraId="4FFD5B93" w14:textId="721CB61D" w:rsidR="00E0741E" w:rsidRPr="008F2A93" w:rsidRDefault="00E0741E" w:rsidP="004D3CEF">
            <w:pPr>
              <w:jc w:val="both"/>
              <w:rPr>
                <w:color w:val="000000" w:themeColor="text1"/>
                <w:sz w:val="26"/>
                <w:szCs w:val="26"/>
              </w:rPr>
            </w:pPr>
          </w:p>
        </w:tc>
        <w:tc>
          <w:tcPr>
            <w:tcW w:w="710" w:type="pct"/>
            <w:vAlign w:val="center"/>
          </w:tcPr>
          <w:p w14:paraId="045037B6" w14:textId="77777777" w:rsidR="00E0741E" w:rsidRPr="008F2A93" w:rsidRDefault="00E0741E" w:rsidP="00B017B6">
            <w:pPr>
              <w:spacing w:before="60" w:after="60"/>
              <w:jc w:val="both"/>
              <w:rPr>
                <w:color w:val="000000" w:themeColor="text1"/>
                <w:sz w:val="26"/>
                <w:szCs w:val="26"/>
              </w:rPr>
            </w:pPr>
            <w:r w:rsidRPr="008F2A93">
              <w:rPr>
                <w:color w:val="000000" w:themeColor="text1"/>
                <w:sz w:val="26"/>
                <w:szCs w:val="26"/>
              </w:rPr>
              <w:t>28 ngày làm việc kể từ ngày nhận đủ hồ sơ hợp lệ.</w:t>
            </w:r>
          </w:p>
          <w:p w14:paraId="45AF091E" w14:textId="194B9999" w:rsidR="00E0741E" w:rsidRPr="008F2A93" w:rsidRDefault="00E0741E" w:rsidP="004D3CEF">
            <w:pPr>
              <w:jc w:val="both"/>
              <w:rPr>
                <w:iCs/>
                <w:color w:val="000000" w:themeColor="text1"/>
                <w:spacing w:val="-2"/>
                <w:sz w:val="26"/>
                <w:szCs w:val="26"/>
              </w:rPr>
            </w:pPr>
          </w:p>
        </w:tc>
        <w:tc>
          <w:tcPr>
            <w:tcW w:w="640" w:type="pct"/>
            <w:vAlign w:val="center"/>
          </w:tcPr>
          <w:p w14:paraId="105A6022" w14:textId="5656CB15"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Trung tâm phục vụ hành chính công tỉnh/cấp xã</w:t>
            </w:r>
          </w:p>
        </w:tc>
        <w:tc>
          <w:tcPr>
            <w:tcW w:w="1023" w:type="pct"/>
            <w:vAlign w:val="center"/>
          </w:tcPr>
          <w:p w14:paraId="7626B1D2" w14:textId="58FE57A0" w:rsidR="00E0741E" w:rsidRPr="008F2A93" w:rsidRDefault="00E0741E" w:rsidP="004D3CEF">
            <w:pPr>
              <w:jc w:val="both"/>
              <w:rPr>
                <w:color w:val="000000" w:themeColor="text1"/>
                <w:sz w:val="26"/>
                <w:szCs w:val="26"/>
                <w:lang w:val="da-DK"/>
              </w:rPr>
            </w:pPr>
            <w:r w:rsidRPr="008F2A93">
              <w:rPr>
                <w:color w:val="000000" w:themeColor="text1"/>
                <w:sz w:val="26"/>
                <w:szCs w:val="26"/>
              </w:rPr>
              <w:t>Không quy định</w:t>
            </w:r>
          </w:p>
        </w:tc>
        <w:tc>
          <w:tcPr>
            <w:tcW w:w="1040" w:type="pct"/>
            <w:vAlign w:val="center"/>
          </w:tcPr>
          <w:p w14:paraId="4580AB57" w14:textId="1A1DEEA8" w:rsidR="00E0741E" w:rsidRPr="008F2A93" w:rsidRDefault="00E0741E" w:rsidP="009F78A4">
            <w:pPr>
              <w:spacing w:before="60" w:after="60"/>
              <w:jc w:val="both"/>
              <w:rPr>
                <w:color w:val="000000" w:themeColor="text1"/>
                <w:sz w:val="26"/>
                <w:szCs w:val="26"/>
                <w:lang w:val="da-DK"/>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09D52174" w14:textId="6798E3A5" w:rsidR="00E0741E" w:rsidRPr="008F2A93" w:rsidRDefault="00E0741E" w:rsidP="009513C8">
            <w:pPr>
              <w:spacing w:before="60" w:after="60"/>
              <w:jc w:val="center"/>
              <w:rPr>
                <w:color w:val="000000" w:themeColor="text1"/>
                <w:sz w:val="26"/>
                <w:szCs w:val="26"/>
              </w:rPr>
            </w:pPr>
            <w:r w:rsidRPr="008F2A93">
              <w:rPr>
                <w:color w:val="000000" w:themeColor="text1"/>
                <w:sz w:val="26"/>
                <w:szCs w:val="26"/>
                <w:lang w:val="nl-NL"/>
              </w:rPr>
              <w:t>Có</w:t>
            </w:r>
          </w:p>
        </w:tc>
      </w:tr>
      <w:tr w:rsidR="00E0741E" w:rsidRPr="008F2A93" w14:paraId="79CCCF4C" w14:textId="50711158" w:rsidTr="00864BFA">
        <w:trPr>
          <w:trHeight w:val="7"/>
        </w:trPr>
        <w:tc>
          <w:tcPr>
            <w:tcW w:w="233" w:type="pct"/>
            <w:vAlign w:val="center"/>
          </w:tcPr>
          <w:p w14:paraId="5859043A" w14:textId="77777777" w:rsidR="00E0741E" w:rsidRPr="008F2A93" w:rsidRDefault="00E0741E" w:rsidP="00BE7DBE">
            <w:pPr>
              <w:jc w:val="center"/>
              <w:rPr>
                <w:color w:val="000000" w:themeColor="text1"/>
                <w:sz w:val="26"/>
                <w:szCs w:val="26"/>
              </w:rPr>
            </w:pPr>
            <w:r w:rsidRPr="008F2A93">
              <w:rPr>
                <w:color w:val="000000" w:themeColor="text1"/>
                <w:sz w:val="26"/>
                <w:szCs w:val="26"/>
              </w:rPr>
              <w:t>7</w:t>
            </w:r>
          </w:p>
        </w:tc>
        <w:tc>
          <w:tcPr>
            <w:tcW w:w="829" w:type="pct"/>
            <w:vAlign w:val="center"/>
          </w:tcPr>
          <w:p w14:paraId="1914C66B" w14:textId="77777777" w:rsidR="00E0741E" w:rsidRPr="008F2A93" w:rsidRDefault="00E0741E" w:rsidP="004D3CEF">
            <w:pPr>
              <w:tabs>
                <w:tab w:val="left" w:pos="709"/>
              </w:tabs>
              <w:ind w:left="57" w:right="142"/>
              <w:jc w:val="both"/>
              <w:rPr>
                <w:rFonts w:eastAsia="Calibri"/>
                <w:color w:val="000000" w:themeColor="text1"/>
                <w:sz w:val="26"/>
                <w:szCs w:val="26"/>
                <w:lang w:val="da-DK"/>
              </w:rPr>
            </w:pPr>
            <w:r w:rsidRPr="008F2A93">
              <w:rPr>
                <w:rFonts w:eastAsia="Calibri"/>
                <w:color w:val="000000" w:themeColor="text1"/>
                <w:sz w:val="26"/>
                <w:szCs w:val="26"/>
                <w:lang w:val="da-DK"/>
              </w:rPr>
              <w:t xml:space="preserve">Cấp Giấy phép kinh doanh cho tổ chức kinh tế có vốn đầu tư nước ngoài để </w:t>
            </w:r>
            <w:r w:rsidRPr="008F2A93">
              <w:rPr>
                <w:rFonts w:eastAsia="Calibri"/>
                <w:color w:val="000000" w:themeColor="text1"/>
                <w:sz w:val="26"/>
                <w:szCs w:val="26"/>
                <w:lang w:val="da-DK"/>
              </w:rPr>
              <w:lastRenderedPageBreak/>
              <w:t xml:space="preserve">thực hiện quyền phân phối bán lẻ các hàng hóa là gạo; đường; vật phẩm ghi hình; sách, báo và tạp chí </w:t>
            </w:r>
          </w:p>
          <w:p w14:paraId="6A040101" w14:textId="4D0CC82B" w:rsidR="00E0741E" w:rsidRPr="008F2A93" w:rsidRDefault="00E0741E" w:rsidP="004D3CEF">
            <w:pPr>
              <w:jc w:val="both"/>
              <w:rPr>
                <w:b/>
                <w:i/>
                <w:color w:val="000000" w:themeColor="text1"/>
                <w:sz w:val="26"/>
                <w:szCs w:val="26"/>
              </w:rPr>
            </w:pPr>
            <w:r w:rsidRPr="008F2A93">
              <w:rPr>
                <w:b/>
                <w:i/>
                <w:color w:val="000000" w:themeColor="text1"/>
                <w:sz w:val="26"/>
                <w:szCs w:val="26"/>
                <w:lang w:val="da-DK"/>
              </w:rPr>
              <w:t>2.000362.H50</w:t>
            </w:r>
          </w:p>
        </w:tc>
        <w:tc>
          <w:tcPr>
            <w:tcW w:w="710" w:type="pct"/>
            <w:vAlign w:val="center"/>
          </w:tcPr>
          <w:p w14:paraId="36A77EB2" w14:textId="7569A23C" w:rsidR="00E0741E" w:rsidRPr="008F2A93" w:rsidRDefault="00E0741E" w:rsidP="004D3CEF">
            <w:pPr>
              <w:jc w:val="both"/>
              <w:rPr>
                <w:iCs/>
                <w:color w:val="000000" w:themeColor="text1"/>
                <w:spacing w:val="-2"/>
                <w:sz w:val="26"/>
                <w:szCs w:val="26"/>
              </w:rPr>
            </w:pPr>
            <w:r w:rsidRPr="008F2A93">
              <w:rPr>
                <w:rFonts w:eastAsia="Calibri"/>
                <w:color w:val="000000" w:themeColor="text1"/>
                <w:sz w:val="26"/>
                <w:szCs w:val="26"/>
                <w:lang w:val="da-DK"/>
              </w:rPr>
              <w:lastRenderedPageBreak/>
              <w:t>28 ngày làm việc kể từ ngày nhận đủ hồ sơ hợp lệ.</w:t>
            </w:r>
          </w:p>
        </w:tc>
        <w:tc>
          <w:tcPr>
            <w:tcW w:w="640" w:type="pct"/>
            <w:vAlign w:val="center"/>
          </w:tcPr>
          <w:p w14:paraId="2C5EB841" w14:textId="5AB9D53F"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Trung tâm phục vụ hành chính công tỉnh/cấp xã</w:t>
            </w:r>
          </w:p>
        </w:tc>
        <w:tc>
          <w:tcPr>
            <w:tcW w:w="1023" w:type="pct"/>
            <w:vAlign w:val="center"/>
          </w:tcPr>
          <w:p w14:paraId="48CF6017" w14:textId="310E8E1D" w:rsidR="00E0741E" w:rsidRPr="008F2A93" w:rsidRDefault="00E0741E" w:rsidP="004D3CEF">
            <w:pPr>
              <w:jc w:val="both"/>
              <w:rPr>
                <w:color w:val="000000" w:themeColor="text1"/>
                <w:sz w:val="26"/>
                <w:szCs w:val="26"/>
                <w:lang w:val="da-DK"/>
              </w:rPr>
            </w:pPr>
            <w:r w:rsidRPr="008F2A93">
              <w:rPr>
                <w:color w:val="000000" w:themeColor="text1"/>
                <w:sz w:val="26"/>
                <w:szCs w:val="26"/>
              </w:rPr>
              <w:t>Không quy định</w:t>
            </w:r>
          </w:p>
        </w:tc>
        <w:tc>
          <w:tcPr>
            <w:tcW w:w="1040" w:type="pct"/>
            <w:vAlign w:val="center"/>
          </w:tcPr>
          <w:p w14:paraId="56A64153" w14:textId="668EB595" w:rsidR="00E0741E" w:rsidRPr="008F2A93" w:rsidRDefault="00E0741E" w:rsidP="00034635">
            <w:pPr>
              <w:tabs>
                <w:tab w:val="left" w:pos="426"/>
                <w:tab w:val="left" w:pos="709"/>
              </w:tabs>
              <w:spacing w:before="60" w:after="60"/>
              <w:ind w:firstLine="81"/>
              <w:jc w:val="both"/>
              <w:rPr>
                <w:rFonts w:eastAsia="Calibri"/>
                <w:color w:val="000000" w:themeColor="text1"/>
                <w:sz w:val="26"/>
                <w:szCs w:val="26"/>
                <w:lang w:val="da-DK"/>
              </w:rPr>
            </w:pPr>
            <w:r w:rsidRPr="008F2A93">
              <w:rPr>
                <w:rFonts w:eastAsia="Calibri"/>
                <w:color w:val="000000" w:themeColor="text1"/>
                <w:sz w:val="26"/>
                <w:szCs w:val="26"/>
                <w:lang w:val="da-DK"/>
              </w:rPr>
              <w:t xml:space="preserve">Nghị quyết 66.7/2025/NQ-CP ngày 15/11/2025 của Chính phủ quy định cắt giảm, đơn giản hóa thủ tục </w:t>
            </w:r>
            <w:r w:rsidRPr="008F2A93">
              <w:rPr>
                <w:rFonts w:eastAsia="Calibri"/>
                <w:color w:val="000000" w:themeColor="text1"/>
                <w:sz w:val="26"/>
                <w:szCs w:val="26"/>
                <w:lang w:val="da-DK"/>
              </w:rPr>
              <w:lastRenderedPageBreak/>
              <w:t>hành chính dựa trên dữ liệu</w:t>
            </w:r>
          </w:p>
        </w:tc>
        <w:tc>
          <w:tcPr>
            <w:tcW w:w="525" w:type="pct"/>
            <w:vAlign w:val="center"/>
          </w:tcPr>
          <w:p w14:paraId="1CB32B45" w14:textId="6F621EB5" w:rsidR="00E0741E" w:rsidRPr="008F2A93" w:rsidRDefault="00E0741E" w:rsidP="009513C8">
            <w:pPr>
              <w:tabs>
                <w:tab w:val="left" w:pos="426"/>
                <w:tab w:val="left" w:pos="709"/>
              </w:tabs>
              <w:spacing w:before="60" w:after="60"/>
              <w:ind w:firstLine="81"/>
              <w:jc w:val="center"/>
              <w:rPr>
                <w:rFonts w:eastAsia="Calibri"/>
                <w:color w:val="000000" w:themeColor="text1"/>
                <w:sz w:val="26"/>
                <w:szCs w:val="26"/>
                <w:lang w:val="da-DK"/>
              </w:rPr>
            </w:pPr>
            <w:r w:rsidRPr="008F2A93">
              <w:rPr>
                <w:color w:val="000000" w:themeColor="text1"/>
                <w:sz w:val="26"/>
                <w:szCs w:val="26"/>
                <w:lang w:val="nl-NL"/>
              </w:rPr>
              <w:lastRenderedPageBreak/>
              <w:t>Có</w:t>
            </w:r>
          </w:p>
        </w:tc>
      </w:tr>
      <w:tr w:rsidR="00E0741E" w:rsidRPr="008F2A93" w14:paraId="50BBA606" w14:textId="208FC8CA" w:rsidTr="00864BFA">
        <w:trPr>
          <w:trHeight w:val="7"/>
        </w:trPr>
        <w:tc>
          <w:tcPr>
            <w:tcW w:w="233" w:type="pct"/>
            <w:vAlign w:val="center"/>
          </w:tcPr>
          <w:p w14:paraId="413981C2" w14:textId="77777777" w:rsidR="00E0741E" w:rsidRPr="008F2A93" w:rsidRDefault="00E0741E" w:rsidP="00BE7DBE">
            <w:pPr>
              <w:jc w:val="center"/>
              <w:rPr>
                <w:color w:val="000000" w:themeColor="text1"/>
                <w:sz w:val="26"/>
                <w:szCs w:val="26"/>
              </w:rPr>
            </w:pPr>
            <w:r w:rsidRPr="008F2A93">
              <w:rPr>
                <w:color w:val="000000" w:themeColor="text1"/>
                <w:sz w:val="26"/>
                <w:szCs w:val="26"/>
              </w:rPr>
              <w:t>8</w:t>
            </w:r>
          </w:p>
        </w:tc>
        <w:tc>
          <w:tcPr>
            <w:tcW w:w="829" w:type="pct"/>
            <w:vAlign w:val="center"/>
          </w:tcPr>
          <w:p w14:paraId="18DD20FE" w14:textId="77777777" w:rsidR="00E0741E" w:rsidRPr="008F2A93" w:rsidRDefault="00E0741E" w:rsidP="00084F5C">
            <w:pPr>
              <w:tabs>
                <w:tab w:val="left" w:pos="426"/>
                <w:tab w:val="left" w:pos="709"/>
              </w:tabs>
              <w:spacing w:before="60" w:after="60"/>
              <w:jc w:val="both"/>
              <w:rPr>
                <w:rFonts w:eastAsia="Calibri"/>
                <w:color w:val="000000" w:themeColor="text1"/>
                <w:sz w:val="26"/>
                <w:szCs w:val="26"/>
                <w:lang w:val="da-DK"/>
              </w:rPr>
            </w:pPr>
            <w:r w:rsidRPr="008F2A93">
              <w:rPr>
                <w:rFonts w:eastAsia="Calibri"/>
                <w:color w:val="000000" w:themeColor="text1"/>
                <w:sz w:val="26"/>
                <w:szCs w:val="26"/>
                <w:lang w:val="da-DK"/>
              </w:rPr>
              <w:t xml:space="preserve">Cấp lại Giấy phép kinh doanh cho tổ chức kinh tế có vốn đầu tư nước ngoài </w:t>
            </w:r>
          </w:p>
          <w:p w14:paraId="5633BFB9" w14:textId="76475EA7" w:rsidR="00E0741E" w:rsidRPr="008F2A93" w:rsidRDefault="00E0741E" w:rsidP="004D3CEF">
            <w:pPr>
              <w:jc w:val="both"/>
              <w:rPr>
                <w:b/>
                <w:i/>
                <w:color w:val="000000" w:themeColor="text1"/>
                <w:sz w:val="26"/>
                <w:szCs w:val="26"/>
              </w:rPr>
            </w:pPr>
            <w:r w:rsidRPr="008F2A93">
              <w:rPr>
                <w:b/>
                <w:i/>
                <w:color w:val="000000" w:themeColor="text1"/>
                <w:sz w:val="26"/>
                <w:szCs w:val="26"/>
                <w:lang w:val="da-DK"/>
              </w:rPr>
              <w:t>2.000340.H50</w:t>
            </w:r>
          </w:p>
        </w:tc>
        <w:tc>
          <w:tcPr>
            <w:tcW w:w="710" w:type="pct"/>
            <w:vAlign w:val="center"/>
          </w:tcPr>
          <w:p w14:paraId="1A4F0AA7" w14:textId="4A127E35" w:rsidR="00E0741E" w:rsidRPr="008F2A93" w:rsidRDefault="00E0741E" w:rsidP="004D3CEF">
            <w:pPr>
              <w:jc w:val="both"/>
              <w:rPr>
                <w:iCs/>
                <w:color w:val="000000" w:themeColor="text1"/>
                <w:spacing w:val="-2"/>
                <w:sz w:val="26"/>
                <w:szCs w:val="26"/>
              </w:rPr>
            </w:pPr>
            <w:r w:rsidRPr="008F2A93">
              <w:rPr>
                <w:rFonts w:eastAsia="Calibri"/>
                <w:color w:val="000000" w:themeColor="text1"/>
                <w:sz w:val="26"/>
                <w:szCs w:val="26"/>
                <w:lang w:val="da-DK"/>
              </w:rPr>
              <w:t>05 ngày làm việc kể từ ngày nhận đủ hồ sơ hợp lệ.</w:t>
            </w:r>
          </w:p>
        </w:tc>
        <w:tc>
          <w:tcPr>
            <w:tcW w:w="640" w:type="pct"/>
            <w:vAlign w:val="center"/>
          </w:tcPr>
          <w:p w14:paraId="70CF9198" w14:textId="03332B9C"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Trung tâm phục vụ hành chính công tỉnh/cấp xã</w:t>
            </w:r>
          </w:p>
        </w:tc>
        <w:tc>
          <w:tcPr>
            <w:tcW w:w="1023" w:type="pct"/>
            <w:vAlign w:val="center"/>
          </w:tcPr>
          <w:p w14:paraId="66115CF7" w14:textId="7F9216D1" w:rsidR="00E0741E" w:rsidRPr="008F2A93" w:rsidRDefault="00E0741E" w:rsidP="004D3CEF">
            <w:pPr>
              <w:jc w:val="both"/>
              <w:rPr>
                <w:color w:val="000000" w:themeColor="text1"/>
                <w:sz w:val="26"/>
                <w:szCs w:val="26"/>
                <w:lang w:val="da-DK"/>
              </w:rPr>
            </w:pPr>
            <w:r w:rsidRPr="008F2A93">
              <w:rPr>
                <w:color w:val="000000" w:themeColor="text1"/>
                <w:sz w:val="26"/>
                <w:szCs w:val="26"/>
              </w:rPr>
              <w:t>Không quy định</w:t>
            </w:r>
          </w:p>
        </w:tc>
        <w:tc>
          <w:tcPr>
            <w:tcW w:w="1040" w:type="pct"/>
            <w:vAlign w:val="center"/>
          </w:tcPr>
          <w:p w14:paraId="43286D89" w14:textId="405604C6" w:rsidR="00E0741E" w:rsidRPr="008F2A93" w:rsidRDefault="00E0741E" w:rsidP="00084F5C">
            <w:pPr>
              <w:tabs>
                <w:tab w:val="left" w:pos="426"/>
                <w:tab w:val="left" w:pos="709"/>
              </w:tabs>
              <w:spacing w:before="60" w:after="60"/>
              <w:jc w:val="both"/>
              <w:rPr>
                <w:rFonts w:eastAsia="Calibri"/>
                <w:color w:val="000000" w:themeColor="text1"/>
                <w:sz w:val="26"/>
                <w:szCs w:val="26"/>
                <w:lang w:val="da-DK"/>
              </w:rPr>
            </w:pPr>
            <w:r w:rsidRPr="008F2A93">
              <w:rPr>
                <w:rFonts w:eastAsia="Calibri"/>
                <w:color w:val="000000" w:themeColor="text1"/>
                <w:sz w:val="26"/>
                <w:szCs w:val="26"/>
                <w:lang w:val="da-DK"/>
              </w:rPr>
              <w:t>Nghị quyết 66.7/2025/NQ-CP ngày 15/11/2025 của Chính phủ quy định cắt giảm, đơn giản hóa thủ tục hành chính dựa trên dữ liệu</w:t>
            </w:r>
          </w:p>
        </w:tc>
        <w:tc>
          <w:tcPr>
            <w:tcW w:w="525" w:type="pct"/>
            <w:vAlign w:val="center"/>
          </w:tcPr>
          <w:p w14:paraId="4716B53D" w14:textId="224109EE" w:rsidR="00E0741E" w:rsidRPr="008F2A93" w:rsidRDefault="00E0741E" w:rsidP="009513C8">
            <w:pPr>
              <w:tabs>
                <w:tab w:val="left" w:pos="426"/>
                <w:tab w:val="left" w:pos="709"/>
              </w:tabs>
              <w:spacing w:before="60" w:after="60"/>
              <w:jc w:val="center"/>
              <w:rPr>
                <w:rFonts w:eastAsia="Calibri"/>
                <w:color w:val="000000" w:themeColor="text1"/>
                <w:sz w:val="26"/>
                <w:szCs w:val="26"/>
                <w:lang w:val="da-DK"/>
              </w:rPr>
            </w:pPr>
            <w:r w:rsidRPr="008F2A93">
              <w:rPr>
                <w:color w:val="000000" w:themeColor="text1"/>
                <w:sz w:val="26"/>
                <w:szCs w:val="26"/>
                <w:lang w:val="nl-NL"/>
              </w:rPr>
              <w:t>Có</w:t>
            </w:r>
          </w:p>
        </w:tc>
      </w:tr>
      <w:tr w:rsidR="00E0741E" w:rsidRPr="008F2A93" w14:paraId="72CE5BA7" w14:textId="4D33C66B" w:rsidTr="00864BFA">
        <w:trPr>
          <w:trHeight w:val="7"/>
        </w:trPr>
        <w:tc>
          <w:tcPr>
            <w:tcW w:w="233" w:type="pct"/>
            <w:vAlign w:val="center"/>
          </w:tcPr>
          <w:p w14:paraId="49DD1CC8" w14:textId="77777777" w:rsidR="00E0741E" w:rsidRPr="008F2A93" w:rsidRDefault="00E0741E" w:rsidP="00BE7DBE">
            <w:pPr>
              <w:jc w:val="center"/>
              <w:rPr>
                <w:color w:val="000000" w:themeColor="text1"/>
                <w:sz w:val="26"/>
                <w:szCs w:val="26"/>
              </w:rPr>
            </w:pPr>
            <w:r w:rsidRPr="008F2A93">
              <w:rPr>
                <w:color w:val="000000" w:themeColor="text1"/>
                <w:sz w:val="26"/>
                <w:szCs w:val="26"/>
              </w:rPr>
              <w:t>9</w:t>
            </w:r>
          </w:p>
        </w:tc>
        <w:tc>
          <w:tcPr>
            <w:tcW w:w="829" w:type="pct"/>
            <w:vAlign w:val="center"/>
          </w:tcPr>
          <w:p w14:paraId="039915D3" w14:textId="77777777" w:rsidR="00E0741E" w:rsidRPr="008F2A93" w:rsidRDefault="00E0741E" w:rsidP="00084F5C">
            <w:pPr>
              <w:spacing w:before="60" w:after="60"/>
              <w:jc w:val="both"/>
              <w:rPr>
                <w:rFonts w:eastAsia="Calibri"/>
                <w:color w:val="000000" w:themeColor="text1"/>
                <w:sz w:val="26"/>
                <w:szCs w:val="26"/>
                <w:lang w:val="da-DK"/>
              </w:rPr>
            </w:pPr>
            <w:r w:rsidRPr="008F2A93">
              <w:rPr>
                <w:rFonts w:eastAsia="Calibri"/>
                <w:color w:val="000000" w:themeColor="text1"/>
                <w:sz w:val="26"/>
                <w:szCs w:val="26"/>
                <w:lang w:val="da-DK"/>
              </w:rPr>
              <w:t xml:space="preserve">Cấp Giấy phép kinh doanh cho tổ chức kinh tế có vốn đầu tư nước ngoài để thực hiện quyền nhập khẩu, quyền phân phối bán buôn các hàng hóa là dầu, mỡ bôi trơn </w:t>
            </w:r>
          </w:p>
          <w:p w14:paraId="42A5F97A" w14:textId="22E6F1B5" w:rsidR="00E0741E" w:rsidRPr="008F2A93" w:rsidRDefault="00E0741E" w:rsidP="004D3CEF">
            <w:pPr>
              <w:jc w:val="both"/>
              <w:rPr>
                <w:b/>
                <w:i/>
                <w:color w:val="000000" w:themeColor="text1"/>
                <w:sz w:val="26"/>
                <w:szCs w:val="26"/>
              </w:rPr>
            </w:pPr>
            <w:r w:rsidRPr="008F2A93">
              <w:rPr>
                <w:b/>
                <w:i/>
                <w:color w:val="000000" w:themeColor="text1"/>
                <w:sz w:val="26"/>
                <w:szCs w:val="26"/>
                <w:lang w:val="da-DK"/>
              </w:rPr>
              <w:t>2.000370.H50</w:t>
            </w:r>
          </w:p>
        </w:tc>
        <w:tc>
          <w:tcPr>
            <w:tcW w:w="710" w:type="pct"/>
            <w:vAlign w:val="center"/>
          </w:tcPr>
          <w:p w14:paraId="74608878" w14:textId="1A0DF2DD" w:rsidR="00E0741E" w:rsidRPr="008F2A93" w:rsidRDefault="00E0741E" w:rsidP="004D3CEF">
            <w:pPr>
              <w:jc w:val="both"/>
              <w:rPr>
                <w:iCs/>
                <w:color w:val="000000" w:themeColor="text1"/>
                <w:spacing w:val="-2"/>
                <w:sz w:val="26"/>
                <w:szCs w:val="26"/>
              </w:rPr>
            </w:pPr>
            <w:r w:rsidRPr="008F2A93">
              <w:rPr>
                <w:rFonts w:eastAsia="Calibri"/>
                <w:color w:val="000000" w:themeColor="text1"/>
                <w:sz w:val="26"/>
                <w:szCs w:val="26"/>
                <w:lang w:val="da-DK"/>
              </w:rPr>
              <w:t>28 ngày làm việc kể từ ngày nhận đủ hồ sơ hợp lệ.</w:t>
            </w:r>
          </w:p>
        </w:tc>
        <w:tc>
          <w:tcPr>
            <w:tcW w:w="640" w:type="pct"/>
            <w:vAlign w:val="center"/>
          </w:tcPr>
          <w:p w14:paraId="0E8B8F67" w14:textId="5D1CA848"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Trung tâm phục vụ hành chính công tỉnh/cấp xã</w:t>
            </w:r>
          </w:p>
        </w:tc>
        <w:tc>
          <w:tcPr>
            <w:tcW w:w="1023" w:type="pct"/>
            <w:vAlign w:val="center"/>
          </w:tcPr>
          <w:p w14:paraId="1B0925A2" w14:textId="2C503CEE" w:rsidR="00E0741E" w:rsidRPr="008F2A93" w:rsidRDefault="00E0741E" w:rsidP="004D3CEF">
            <w:pPr>
              <w:jc w:val="both"/>
              <w:rPr>
                <w:color w:val="000000" w:themeColor="text1"/>
                <w:sz w:val="26"/>
                <w:szCs w:val="26"/>
                <w:lang w:val="da-DK"/>
              </w:rPr>
            </w:pPr>
            <w:r w:rsidRPr="008F2A93">
              <w:rPr>
                <w:color w:val="000000" w:themeColor="text1"/>
                <w:sz w:val="26"/>
                <w:szCs w:val="26"/>
              </w:rPr>
              <w:t>Không quy định</w:t>
            </w:r>
          </w:p>
        </w:tc>
        <w:tc>
          <w:tcPr>
            <w:tcW w:w="1040" w:type="pct"/>
            <w:vAlign w:val="center"/>
          </w:tcPr>
          <w:p w14:paraId="48F568B4" w14:textId="70FB19D3" w:rsidR="00E0741E" w:rsidRPr="008F2A93" w:rsidRDefault="00E0741E" w:rsidP="005738C8">
            <w:pPr>
              <w:tabs>
                <w:tab w:val="left" w:pos="426"/>
                <w:tab w:val="left" w:pos="709"/>
              </w:tabs>
              <w:spacing w:before="60" w:after="60"/>
              <w:jc w:val="both"/>
              <w:rPr>
                <w:rFonts w:eastAsia="Calibri"/>
                <w:color w:val="000000" w:themeColor="text1"/>
                <w:sz w:val="26"/>
                <w:szCs w:val="26"/>
                <w:lang w:val="da-DK"/>
              </w:rPr>
            </w:pPr>
            <w:r w:rsidRPr="008F2A93">
              <w:rPr>
                <w:rFonts w:eastAsia="Calibri"/>
                <w:color w:val="000000" w:themeColor="text1"/>
                <w:sz w:val="26"/>
                <w:szCs w:val="26"/>
                <w:lang w:val="da-DK"/>
              </w:rPr>
              <w:t>Nghị quyết 66.7/2025/NQ-CP ngày 15/11/2025 của Chính phủ quy định cắt giảm, đơn giản hóa thủ tục hành chính dựa trên dữ liệu</w:t>
            </w:r>
          </w:p>
        </w:tc>
        <w:tc>
          <w:tcPr>
            <w:tcW w:w="525" w:type="pct"/>
            <w:vAlign w:val="center"/>
          </w:tcPr>
          <w:p w14:paraId="564FC7DE" w14:textId="3426B2D3" w:rsidR="00E0741E" w:rsidRPr="008F2A93" w:rsidRDefault="00E0741E" w:rsidP="009513C8">
            <w:pPr>
              <w:tabs>
                <w:tab w:val="left" w:pos="426"/>
                <w:tab w:val="left" w:pos="709"/>
              </w:tabs>
              <w:spacing w:before="60" w:after="60"/>
              <w:jc w:val="center"/>
              <w:rPr>
                <w:rFonts w:eastAsia="Calibri"/>
                <w:color w:val="000000" w:themeColor="text1"/>
                <w:sz w:val="26"/>
                <w:szCs w:val="26"/>
                <w:lang w:val="da-DK"/>
              </w:rPr>
            </w:pPr>
            <w:r w:rsidRPr="008F2A93">
              <w:rPr>
                <w:color w:val="000000" w:themeColor="text1"/>
                <w:sz w:val="26"/>
                <w:szCs w:val="26"/>
                <w:lang w:val="nl-NL"/>
              </w:rPr>
              <w:t>Có</w:t>
            </w:r>
          </w:p>
        </w:tc>
      </w:tr>
      <w:tr w:rsidR="00E0741E" w:rsidRPr="008F2A93" w14:paraId="1D7CA5D5" w14:textId="4DB3770D" w:rsidTr="00864BFA">
        <w:trPr>
          <w:trHeight w:val="7"/>
        </w:trPr>
        <w:tc>
          <w:tcPr>
            <w:tcW w:w="233" w:type="pct"/>
            <w:vAlign w:val="center"/>
          </w:tcPr>
          <w:p w14:paraId="719EFD24" w14:textId="77777777" w:rsidR="00E0741E" w:rsidRPr="008F2A93" w:rsidRDefault="00E0741E" w:rsidP="00BE7DBE">
            <w:pPr>
              <w:jc w:val="center"/>
              <w:rPr>
                <w:color w:val="000000" w:themeColor="text1"/>
                <w:sz w:val="26"/>
                <w:szCs w:val="26"/>
              </w:rPr>
            </w:pPr>
            <w:r w:rsidRPr="008F2A93">
              <w:rPr>
                <w:color w:val="000000" w:themeColor="text1"/>
                <w:sz w:val="26"/>
                <w:szCs w:val="26"/>
              </w:rPr>
              <w:t>10</w:t>
            </w:r>
          </w:p>
        </w:tc>
        <w:tc>
          <w:tcPr>
            <w:tcW w:w="829" w:type="pct"/>
            <w:vAlign w:val="center"/>
          </w:tcPr>
          <w:p w14:paraId="3EA6EB6F" w14:textId="77777777" w:rsidR="00E0741E" w:rsidRPr="008F2A93" w:rsidRDefault="00E0741E" w:rsidP="00084F5C">
            <w:pPr>
              <w:spacing w:before="60" w:after="60"/>
              <w:jc w:val="both"/>
              <w:rPr>
                <w:rFonts w:eastAsia="Calibri"/>
                <w:color w:val="000000" w:themeColor="text1"/>
                <w:sz w:val="26"/>
                <w:szCs w:val="26"/>
                <w:shd w:val="clear" w:color="auto" w:fill="FFFFFF"/>
                <w:lang w:val="da-DK"/>
              </w:rPr>
            </w:pPr>
            <w:r w:rsidRPr="008F2A93">
              <w:rPr>
                <w:rFonts w:eastAsia="Calibri"/>
                <w:color w:val="000000" w:themeColor="text1"/>
                <w:sz w:val="26"/>
                <w:szCs w:val="26"/>
                <w:shd w:val="clear" w:color="auto" w:fill="FFFFFF"/>
                <w:lang w:val="da-DK"/>
              </w:rPr>
              <w:t>Cấp giấy phép kinh doanh đồng thời với giấy phép lập cơ sở bán lẻ được quy định tại Điều 20 Nghị định số 09/2018/NĐ-CP</w:t>
            </w:r>
          </w:p>
          <w:p w14:paraId="7B62486F" w14:textId="24A2E0C9" w:rsidR="00E0741E" w:rsidRPr="008F2A93" w:rsidRDefault="00E0741E" w:rsidP="004D3CEF">
            <w:pPr>
              <w:jc w:val="both"/>
              <w:rPr>
                <w:b/>
                <w:i/>
                <w:color w:val="000000" w:themeColor="text1"/>
                <w:sz w:val="26"/>
                <w:szCs w:val="26"/>
              </w:rPr>
            </w:pPr>
            <w:r w:rsidRPr="008F2A93">
              <w:rPr>
                <w:b/>
                <w:i/>
                <w:color w:val="000000" w:themeColor="text1"/>
                <w:sz w:val="26"/>
                <w:szCs w:val="26"/>
                <w:shd w:val="clear" w:color="auto" w:fill="FFFFFF"/>
                <w:lang w:val="da-DK"/>
              </w:rPr>
              <w:t>2.000272</w:t>
            </w:r>
            <w:r w:rsidRPr="008F2A93">
              <w:rPr>
                <w:b/>
                <w:i/>
                <w:color w:val="000000" w:themeColor="text1"/>
                <w:sz w:val="26"/>
                <w:szCs w:val="26"/>
                <w:lang w:val="da-DK"/>
              </w:rPr>
              <w:t>.H50</w:t>
            </w:r>
          </w:p>
        </w:tc>
        <w:tc>
          <w:tcPr>
            <w:tcW w:w="710" w:type="pct"/>
            <w:vAlign w:val="center"/>
          </w:tcPr>
          <w:p w14:paraId="0481BBFF" w14:textId="7A77A8A6" w:rsidR="00E0741E" w:rsidRPr="008F2A93" w:rsidRDefault="00E0741E" w:rsidP="004D3CEF">
            <w:pPr>
              <w:jc w:val="both"/>
              <w:rPr>
                <w:iCs/>
                <w:color w:val="000000" w:themeColor="text1"/>
                <w:spacing w:val="-2"/>
                <w:sz w:val="26"/>
                <w:szCs w:val="26"/>
              </w:rPr>
            </w:pPr>
            <w:r w:rsidRPr="008F2A93">
              <w:rPr>
                <w:rFonts w:eastAsia="Calibri"/>
                <w:color w:val="000000" w:themeColor="text1"/>
                <w:sz w:val="26"/>
                <w:szCs w:val="26"/>
                <w:lang w:val="da-DK"/>
              </w:rPr>
              <w:t>20 ngày làm việc kể từ ngày nhận đủ hồ sơ hợp lệ.</w:t>
            </w:r>
          </w:p>
        </w:tc>
        <w:tc>
          <w:tcPr>
            <w:tcW w:w="640" w:type="pct"/>
            <w:vAlign w:val="center"/>
          </w:tcPr>
          <w:p w14:paraId="02A64ACC" w14:textId="2F70BD3C"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Trung tâm phục vụ hành chính công tỉnh/cấp xã</w:t>
            </w:r>
          </w:p>
        </w:tc>
        <w:tc>
          <w:tcPr>
            <w:tcW w:w="1023" w:type="pct"/>
            <w:vAlign w:val="center"/>
          </w:tcPr>
          <w:p w14:paraId="4090202B" w14:textId="063EAB41" w:rsidR="00E0741E" w:rsidRPr="008F2A93" w:rsidRDefault="00E0741E" w:rsidP="004D3CEF">
            <w:pPr>
              <w:jc w:val="both"/>
              <w:rPr>
                <w:color w:val="000000" w:themeColor="text1"/>
                <w:sz w:val="26"/>
                <w:szCs w:val="26"/>
                <w:lang w:val="da-DK"/>
              </w:rPr>
            </w:pPr>
            <w:r w:rsidRPr="008F2A93">
              <w:rPr>
                <w:color w:val="000000" w:themeColor="text1"/>
                <w:sz w:val="26"/>
                <w:szCs w:val="26"/>
              </w:rPr>
              <w:t>Không quy định</w:t>
            </w:r>
          </w:p>
        </w:tc>
        <w:tc>
          <w:tcPr>
            <w:tcW w:w="1040" w:type="pct"/>
            <w:vAlign w:val="center"/>
          </w:tcPr>
          <w:p w14:paraId="742EE3F7" w14:textId="6296B344" w:rsidR="00E0741E" w:rsidRPr="008F2A93" w:rsidRDefault="00E0741E" w:rsidP="00D51ADD">
            <w:pPr>
              <w:tabs>
                <w:tab w:val="left" w:pos="426"/>
                <w:tab w:val="left" w:pos="709"/>
              </w:tabs>
              <w:spacing w:before="60" w:after="60"/>
              <w:jc w:val="both"/>
              <w:rPr>
                <w:rFonts w:eastAsia="Calibri"/>
                <w:color w:val="000000" w:themeColor="text1"/>
                <w:sz w:val="26"/>
                <w:szCs w:val="26"/>
              </w:rPr>
            </w:pPr>
            <w:r w:rsidRPr="008F2A93">
              <w:rPr>
                <w:rFonts w:eastAsia="Calibri"/>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78EAFAAC" w14:textId="4BA70771" w:rsidR="00E0741E" w:rsidRPr="008F2A93" w:rsidRDefault="00E0741E" w:rsidP="009513C8">
            <w:pPr>
              <w:tabs>
                <w:tab w:val="left" w:pos="426"/>
                <w:tab w:val="left" w:pos="709"/>
              </w:tabs>
              <w:spacing w:before="60" w:after="60"/>
              <w:jc w:val="center"/>
              <w:rPr>
                <w:rFonts w:eastAsia="Calibri"/>
                <w:color w:val="000000" w:themeColor="text1"/>
                <w:sz w:val="26"/>
                <w:szCs w:val="26"/>
              </w:rPr>
            </w:pPr>
            <w:r w:rsidRPr="008F2A93">
              <w:rPr>
                <w:color w:val="000000" w:themeColor="text1"/>
                <w:sz w:val="26"/>
                <w:szCs w:val="26"/>
                <w:lang w:val="nl-NL"/>
              </w:rPr>
              <w:t>Có</w:t>
            </w:r>
          </w:p>
        </w:tc>
      </w:tr>
      <w:tr w:rsidR="00E0741E" w:rsidRPr="008F2A93" w14:paraId="16257412" w14:textId="699F873A" w:rsidTr="00864BFA">
        <w:trPr>
          <w:trHeight w:val="7"/>
        </w:trPr>
        <w:tc>
          <w:tcPr>
            <w:tcW w:w="233" w:type="pct"/>
            <w:vAlign w:val="center"/>
          </w:tcPr>
          <w:p w14:paraId="51F28CEF" w14:textId="77777777" w:rsidR="00E0741E" w:rsidRPr="008F2A93" w:rsidRDefault="00E0741E" w:rsidP="00BE7DBE">
            <w:pPr>
              <w:jc w:val="center"/>
              <w:rPr>
                <w:color w:val="000000" w:themeColor="text1"/>
                <w:sz w:val="26"/>
                <w:szCs w:val="26"/>
              </w:rPr>
            </w:pPr>
            <w:r w:rsidRPr="008F2A93">
              <w:rPr>
                <w:color w:val="000000" w:themeColor="text1"/>
                <w:sz w:val="26"/>
                <w:szCs w:val="26"/>
              </w:rPr>
              <w:t>11</w:t>
            </w:r>
          </w:p>
        </w:tc>
        <w:tc>
          <w:tcPr>
            <w:tcW w:w="829" w:type="pct"/>
            <w:vAlign w:val="center"/>
          </w:tcPr>
          <w:p w14:paraId="555E7AD1" w14:textId="77777777" w:rsidR="00E0741E" w:rsidRPr="008F2A93" w:rsidRDefault="00E0741E" w:rsidP="004D3CEF">
            <w:pPr>
              <w:jc w:val="both"/>
              <w:rPr>
                <w:rFonts w:eastAsia="Calibri"/>
                <w:color w:val="000000" w:themeColor="text1"/>
                <w:sz w:val="26"/>
                <w:szCs w:val="26"/>
                <w:lang w:val="da-DK"/>
              </w:rPr>
            </w:pPr>
            <w:r w:rsidRPr="008F2A93">
              <w:rPr>
                <w:rFonts w:eastAsia="Calibri"/>
                <w:color w:val="000000" w:themeColor="text1"/>
                <w:sz w:val="26"/>
                <w:szCs w:val="26"/>
                <w:lang w:val="da-DK"/>
              </w:rPr>
              <w:t xml:space="preserve">Cấp giấy phép lập cơ </w:t>
            </w:r>
            <w:r w:rsidRPr="008F2A93">
              <w:rPr>
                <w:rFonts w:eastAsia="Calibri"/>
                <w:color w:val="000000" w:themeColor="text1"/>
                <w:sz w:val="26"/>
                <w:szCs w:val="26"/>
                <w:lang w:val="da-DK"/>
              </w:rPr>
              <w:lastRenderedPageBreak/>
              <w:t>sở bán lẻ thứ nhất, cơ sở bán lẻ ngoài cơ sở bán lẻ thứ nhất thuộc trường hợp không phải thực hiện thủ tục kiểm tra nhu cầu kinh tế (ENT)</w:t>
            </w:r>
          </w:p>
          <w:p w14:paraId="61157B46" w14:textId="249A95AB" w:rsidR="00E0741E" w:rsidRPr="008F2A93" w:rsidRDefault="00E0741E" w:rsidP="004D3CEF">
            <w:pPr>
              <w:jc w:val="both"/>
              <w:rPr>
                <w:b/>
                <w:i/>
                <w:color w:val="000000" w:themeColor="text1"/>
                <w:sz w:val="26"/>
                <w:szCs w:val="26"/>
              </w:rPr>
            </w:pPr>
            <w:r w:rsidRPr="008F2A93">
              <w:rPr>
                <w:b/>
                <w:i/>
                <w:color w:val="000000" w:themeColor="text1"/>
                <w:sz w:val="26"/>
                <w:szCs w:val="26"/>
              </w:rPr>
              <w:t>2.000361</w:t>
            </w:r>
            <w:r w:rsidRPr="008F2A93">
              <w:rPr>
                <w:b/>
                <w:i/>
                <w:color w:val="000000" w:themeColor="text1"/>
                <w:sz w:val="26"/>
                <w:szCs w:val="26"/>
                <w:lang w:val="da-DK"/>
              </w:rPr>
              <w:t>.H50</w:t>
            </w:r>
            <w:r w:rsidRPr="008F2A93">
              <w:rPr>
                <w:b/>
                <w:i/>
                <w:color w:val="000000" w:themeColor="text1"/>
                <w:sz w:val="26"/>
                <w:szCs w:val="26"/>
              </w:rPr>
              <w:t xml:space="preserve"> </w:t>
            </w:r>
          </w:p>
        </w:tc>
        <w:tc>
          <w:tcPr>
            <w:tcW w:w="710" w:type="pct"/>
            <w:vAlign w:val="center"/>
          </w:tcPr>
          <w:p w14:paraId="10270D17" w14:textId="2AC50F5E" w:rsidR="00E0741E" w:rsidRPr="008F2A93" w:rsidRDefault="00E0741E" w:rsidP="004D3CEF">
            <w:pPr>
              <w:jc w:val="both"/>
              <w:rPr>
                <w:iCs/>
                <w:color w:val="000000" w:themeColor="text1"/>
                <w:spacing w:val="-2"/>
                <w:sz w:val="26"/>
                <w:szCs w:val="26"/>
              </w:rPr>
            </w:pPr>
            <w:r w:rsidRPr="008F2A93">
              <w:rPr>
                <w:rFonts w:eastAsia="Calibri"/>
                <w:color w:val="000000" w:themeColor="text1"/>
                <w:sz w:val="26"/>
                <w:szCs w:val="26"/>
                <w:lang w:val="da-DK"/>
              </w:rPr>
              <w:lastRenderedPageBreak/>
              <w:t xml:space="preserve">20 ngày làm việc </w:t>
            </w:r>
            <w:r w:rsidRPr="008F2A93">
              <w:rPr>
                <w:rFonts w:eastAsia="Calibri"/>
                <w:color w:val="000000" w:themeColor="text1"/>
                <w:sz w:val="26"/>
                <w:szCs w:val="26"/>
                <w:lang w:val="da-DK"/>
              </w:rPr>
              <w:lastRenderedPageBreak/>
              <w:t>kể từ ngày nhận đủ hồ sơ hợp lệ.</w:t>
            </w:r>
          </w:p>
        </w:tc>
        <w:tc>
          <w:tcPr>
            <w:tcW w:w="640" w:type="pct"/>
            <w:vAlign w:val="center"/>
          </w:tcPr>
          <w:p w14:paraId="36D5C567" w14:textId="13186092"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lastRenderedPageBreak/>
              <w:t xml:space="preserve">Trung tâm phục </w:t>
            </w:r>
            <w:r w:rsidRPr="008F2A93">
              <w:rPr>
                <w:color w:val="000000" w:themeColor="text1"/>
                <w:sz w:val="26"/>
                <w:szCs w:val="26"/>
                <w:shd w:val="clear" w:color="auto" w:fill="FFFFFF"/>
              </w:rPr>
              <w:lastRenderedPageBreak/>
              <w:t>vụ hành chính công tỉnh/cấp xã</w:t>
            </w:r>
          </w:p>
        </w:tc>
        <w:tc>
          <w:tcPr>
            <w:tcW w:w="1023" w:type="pct"/>
            <w:vAlign w:val="center"/>
          </w:tcPr>
          <w:p w14:paraId="4202BE9C" w14:textId="0F8F6F61" w:rsidR="00E0741E" w:rsidRPr="008F2A93" w:rsidRDefault="00E0741E" w:rsidP="004D3CEF">
            <w:pPr>
              <w:jc w:val="both"/>
              <w:rPr>
                <w:color w:val="000000" w:themeColor="text1"/>
                <w:sz w:val="26"/>
                <w:szCs w:val="26"/>
                <w:lang w:val="da-DK"/>
              </w:rPr>
            </w:pPr>
            <w:r w:rsidRPr="008F2A93">
              <w:rPr>
                <w:color w:val="000000" w:themeColor="text1"/>
                <w:sz w:val="26"/>
                <w:szCs w:val="26"/>
              </w:rPr>
              <w:lastRenderedPageBreak/>
              <w:t>Không quy định</w:t>
            </w:r>
          </w:p>
        </w:tc>
        <w:tc>
          <w:tcPr>
            <w:tcW w:w="1040" w:type="pct"/>
            <w:vAlign w:val="center"/>
          </w:tcPr>
          <w:p w14:paraId="7E57375E" w14:textId="00EA0001" w:rsidR="00E0741E" w:rsidRPr="008F2A93" w:rsidRDefault="00E0741E" w:rsidP="005E78C4">
            <w:pPr>
              <w:tabs>
                <w:tab w:val="left" w:pos="426"/>
                <w:tab w:val="left" w:pos="709"/>
              </w:tabs>
              <w:spacing w:before="60" w:after="60"/>
              <w:jc w:val="both"/>
              <w:rPr>
                <w:rFonts w:eastAsia="Calibri"/>
                <w:color w:val="000000" w:themeColor="text1"/>
                <w:sz w:val="26"/>
                <w:szCs w:val="26"/>
              </w:rPr>
            </w:pPr>
            <w:r w:rsidRPr="008F2A93">
              <w:rPr>
                <w:rFonts w:eastAsia="Calibri"/>
                <w:color w:val="000000" w:themeColor="text1"/>
                <w:sz w:val="26"/>
                <w:szCs w:val="26"/>
              </w:rPr>
              <w:t>Nghị quyết 66.7/2025/NQ-</w:t>
            </w:r>
            <w:r w:rsidRPr="008F2A93">
              <w:rPr>
                <w:rFonts w:eastAsia="Calibri"/>
                <w:color w:val="000000" w:themeColor="text1"/>
                <w:sz w:val="26"/>
                <w:szCs w:val="26"/>
              </w:rPr>
              <w:lastRenderedPageBreak/>
              <w:t>CP ngày 15 tháng 11 năm 2025 quy định cắt giảm, đơn giản hóa thủ tục hành chính dựa trên dữ liệu</w:t>
            </w:r>
          </w:p>
        </w:tc>
        <w:tc>
          <w:tcPr>
            <w:tcW w:w="525" w:type="pct"/>
            <w:vAlign w:val="center"/>
          </w:tcPr>
          <w:p w14:paraId="2813A7E5" w14:textId="61D55C21" w:rsidR="00E0741E" w:rsidRPr="008F2A93" w:rsidRDefault="00E0741E" w:rsidP="009513C8">
            <w:pPr>
              <w:tabs>
                <w:tab w:val="left" w:pos="426"/>
                <w:tab w:val="left" w:pos="709"/>
              </w:tabs>
              <w:spacing w:before="60" w:after="60"/>
              <w:jc w:val="center"/>
              <w:rPr>
                <w:rFonts w:eastAsia="Calibri"/>
                <w:color w:val="000000" w:themeColor="text1"/>
                <w:sz w:val="26"/>
                <w:szCs w:val="26"/>
              </w:rPr>
            </w:pPr>
            <w:r w:rsidRPr="008F2A93">
              <w:rPr>
                <w:color w:val="000000" w:themeColor="text1"/>
                <w:sz w:val="26"/>
                <w:szCs w:val="26"/>
                <w:lang w:val="nl-NL"/>
              </w:rPr>
              <w:lastRenderedPageBreak/>
              <w:t>Có</w:t>
            </w:r>
          </w:p>
        </w:tc>
      </w:tr>
      <w:tr w:rsidR="00E0741E" w:rsidRPr="008F2A93" w14:paraId="2E5C2E21" w14:textId="151CBE48" w:rsidTr="00864BFA">
        <w:trPr>
          <w:trHeight w:val="7"/>
        </w:trPr>
        <w:tc>
          <w:tcPr>
            <w:tcW w:w="233" w:type="pct"/>
            <w:vAlign w:val="center"/>
          </w:tcPr>
          <w:p w14:paraId="35E29D7F" w14:textId="77777777" w:rsidR="00E0741E" w:rsidRPr="008F2A93" w:rsidRDefault="00E0741E" w:rsidP="00BE7DBE">
            <w:pPr>
              <w:jc w:val="center"/>
              <w:rPr>
                <w:color w:val="000000" w:themeColor="text1"/>
                <w:sz w:val="26"/>
                <w:szCs w:val="26"/>
              </w:rPr>
            </w:pPr>
            <w:r w:rsidRPr="008F2A93">
              <w:rPr>
                <w:color w:val="000000" w:themeColor="text1"/>
                <w:sz w:val="26"/>
                <w:szCs w:val="26"/>
              </w:rPr>
              <w:t>12</w:t>
            </w:r>
          </w:p>
        </w:tc>
        <w:tc>
          <w:tcPr>
            <w:tcW w:w="829" w:type="pct"/>
            <w:vAlign w:val="center"/>
          </w:tcPr>
          <w:p w14:paraId="3FC43681" w14:textId="77777777" w:rsidR="00E0741E" w:rsidRPr="008F2A93" w:rsidRDefault="00E0741E" w:rsidP="00084F5C">
            <w:pPr>
              <w:spacing w:before="60" w:after="60"/>
              <w:jc w:val="both"/>
              <w:rPr>
                <w:rFonts w:eastAsia="Calibri"/>
                <w:color w:val="000000" w:themeColor="text1"/>
                <w:sz w:val="26"/>
                <w:szCs w:val="26"/>
                <w:lang w:val="da-DK"/>
              </w:rPr>
            </w:pPr>
            <w:r w:rsidRPr="008F2A93">
              <w:rPr>
                <w:rFonts w:eastAsia="Calibri"/>
                <w:color w:val="000000" w:themeColor="text1"/>
                <w:sz w:val="26"/>
                <w:szCs w:val="26"/>
                <w:lang w:val="da-DK"/>
              </w:rPr>
              <w:t xml:space="preserve">Cấp giấy phép lập cơ sở bán lẻ ngoài cơ sở bán lẻ thứ nhất thuộc trường hợp phải thực hiện thủ tục kiểm tra nhu cầu kinh tế (ENT)   </w:t>
            </w:r>
          </w:p>
          <w:p w14:paraId="51C0EB80" w14:textId="656BBC84" w:rsidR="00E0741E" w:rsidRPr="008F2A93" w:rsidRDefault="00E0741E" w:rsidP="004D3CEF">
            <w:pPr>
              <w:jc w:val="both"/>
              <w:rPr>
                <w:b/>
                <w:i/>
                <w:color w:val="000000" w:themeColor="text1"/>
                <w:sz w:val="26"/>
                <w:szCs w:val="26"/>
              </w:rPr>
            </w:pPr>
            <w:r w:rsidRPr="008F2A93">
              <w:rPr>
                <w:b/>
                <w:i/>
                <w:color w:val="000000" w:themeColor="text1"/>
                <w:sz w:val="26"/>
                <w:szCs w:val="26"/>
              </w:rPr>
              <w:t>1.000774</w:t>
            </w:r>
            <w:r w:rsidRPr="008F2A93">
              <w:rPr>
                <w:b/>
                <w:i/>
                <w:color w:val="000000" w:themeColor="text1"/>
                <w:sz w:val="26"/>
                <w:szCs w:val="26"/>
                <w:lang w:val="da-DK"/>
              </w:rPr>
              <w:t>.H50</w:t>
            </w:r>
          </w:p>
        </w:tc>
        <w:tc>
          <w:tcPr>
            <w:tcW w:w="710" w:type="pct"/>
            <w:vAlign w:val="center"/>
          </w:tcPr>
          <w:p w14:paraId="407BD1D2" w14:textId="77777777" w:rsidR="00E0741E" w:rsidRPr="008F2A93" w:rsidRDefault="00E0741E" w:rsidP="006F2B5D">
            <w:pPr>
              <w:tabs>
                <w:tab w:val="left" w:pos="284"/>
                <w:tab w:val="left" w:pos="616"/>
              </w:tabs>
              <w:spacing w:before="60" w:after="60"/>
              <w:jc w:val="both"/>
              <w:rPr>
                <w:rFonts w:eastAsia="Calibri"/>
                <w:color w:val="000000" w:themeColor="text1"/>
                <w:sz w:val="26"/>
                <w:szCs w:val="26"/>
                <w:lang w:val="da-DK"/>
              </w:rPr>
            </w:pPr>
            <w:r w:rsidRPr="008F2A93">
              <w:rPr>
                <w:rFonts w:eastAsia="Calibri"/>
                <w:color w:val="000000" w:themeColor="text1"/>
                <w:sz w:val="26"/>
                <w:szCs w:val="26"/>
                <w:lang w:val="da-DK"/>
              </w:rPr>
              <w:t xml:space="preserve">28 ngày làm việc và 30 ngày kể từ ngày nhận đủ hồ sơ hợp lệ </w:t>
            </w:r>
          </w:p>
          <w:p w14:paraId="71176996" w14:textId="712C02FF" w:rsidR="00E0741E" w:rsidRPr="008F2A93" w:rsidRDefault="00E0741E" w:rsidP="004D3CEF">
            <w:pPr>
              <w:jc w:val="both"/>
              <w:rPr>
                <w:iCs/>
                <w:color w:val="000000" w:themeColor="text1"/>
                <w:spacing w:val="-2"/>
                <w:sz w:val="26"/>
                <w:szCs w:val="26"/>
              </w:rPr>
            </w:pPr>
          </w:p>
        </w:tc>
        <w:tc>
          <w:tcPr>
            <w:tcW w:w="640" w:type="pct"/>
            <w:vAlign w:val="center"/>
          </w:tcPr>
          <w:p w14:paraId="78049E61" w14:textId="432BAB4E"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Trung tâm phục vụ hành chính công tỉnh/cấp xã</w:t>
            </w:r>
          </w:p>
        </w:tc>
        <w:tc>
          <w:tcPr>
            <w:tcW w:w="1023" w:type="pct"/>
            <w:vAlign w:val="center"/>
          </w:tcPr>
          <w:p w14:paraId="643CEACB" w14:textId="44E91203" w:rsidR="00E0741E" w:rsidRPr="008F2A93" w:rsidRDefault="00E0741E" w:rsidP="004D3CEF">
            <w:pPr>
              <w:jc w:val="both"/>
              <w:rPr>
                <w:color w:val="000000" w:themeColor="text1"/>
                <w:sz w:val="26"/>
                <w:szCs w:val="26"/>
                <w:lang w:val="da-DK"/>
              </w:rPr>
            </w:pPr>
            <w:r w:rsidRPr="008F2A93">
              <w:rPr>
                <w:color w:val="000000" w:themeColor="text1"/>
                <w:sz w:val="26"/>
                <w:szCs w:val="26"/>
              </w:rPr>
              <w:t>Không quy định</w:t>
            </w:r>
          </w:p>
        </w:tc>
        <w:tc>
          <w:tcPr>
            <w:tcW w:w="1040" w:type="pct"/>
            <w:vAlign w:val="center"/>
          </w:tcPr>
          <w:p w14:paraId="10085BD2" w14:textId="497CAAAD" w:rsidR="00E0741E" w:rsidRPr="008F2A93" w:rsidRDefault="00E0741E" w:rsidP="0065776F">
            <w:pPr>
              <w:tabs>
                <w:tab w:val="left" w:pos="426"/>
                <w:tab w:val="left" w:pos="709"/>
              </w:tabs>
              <w:spacing w:before="60" w:after="60"/>
              <w:jc w:val="both"/>
              <w:rPr>
                <w:rFonts w:eastAsia="Calibri"/>
                <w:color w:val="000000" w:themeColor="text1"/>
                <w:sz w:val="26"/>
                <w:szCs w:val="26"/>
              </w:rPr>
            </w:pPr>
            <w:r w:rsidRPr="008F2A93">
              <w:rPr>
                <w:rFonts w:eastAsia="Calibri"/>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0ABC8B94" w14:textId="513C5546" w:rsidR="00E0741E" w:rsidRPr="008F2A93" w:rsidRDefault="00E0741E" w:rsidP="009513C8">
            <w:pPr>
              <w:tabs>
                <w:tab w:val="left" w:pos="426"/>
                <w:tab w:val="left" w:pos="709"/>
              </w:tabs>
              <w:spacing w:before="60" w:after="60"/>
              <w:jc w:val="center"/>
              <w:rPr>
                <w:rFonts w:eastAsia="Calibri"/>
                <w:color w:val="000000" w:themeColor="text1"/>
                <w:sz w:val="26"/>
                <w:szCs w:val="26"/>
              </w:rPr>
            </w:pPr>
            <w:r w:rsidRPr="008F2A93">
              <w:rPr>
                <w:color w:val="000000" w:themeColor="text1"/>
                <w:sz w:val="26"/>
                <w:szCs w:val="26"/>
                <w:lang w:val="nl-NL"/>
              </w:rPr>
              <w:t>Có</w:t>
            </w:r>
          </w:p>
        </w:tc>
      </w:tr>
      <w:tr w:rsidR="00E0741E" w:rsidRPr="008F2A93" w14:paraId="68E3E9D0" w14:textId="7E4361D0" w:rsidTr="00864BFA">
        <w:trPr>
          <w:trHeight w:val="7"/>
        </w:trPr>
        <w:tc>
          <w:tcPr>
            <w:tcW w:w="233" w:type="pct"/>
            <w:vAlign w:val="center"/>
          </w:tcPr>
          <w:p w14:paraId="21626847" w14:textId="77777777" w:rsidR="00E0741E" w:rsidRPr="008F2A93" w:rsidRDefault="00E0741E" w:rsidP="00BE7DBE">
            <w:pPr>
              <w:jc w:val="center"/>
              <w:rPr>
                <w:color w:val="000000" w:themeColor="text1"/>
                <w:sz w:val="26"/>
                <w:szCs w:val="26"/>
              </w:rPr>
            </w:pPr>
            <w:r w:rsidRPr="008F2A93">
              <w:rPr>
                <w:color w:val="000000" w:themeColor="text1"/>
                <w:sz w:val="26"/>
                <w:szCs w:val="26"/>
              </w:rPr>
              <w:t>13</w:t>
            </w:r>
          </w:p>
        </w:tc>
        <w:tc>
          <w:tcPr>
            <w:tcW w:w="829" w:type="pct"/>
            <w:vAlign w:val="center"/>
          </w:tcPr>
          <w:p w14:paraId="020A2F55" w14:textId="77777777" w:rsidR="00E0741E" w:rsidRPr="008F2A93" w:rsidRDefault="00E0741E" w:rsidP="000E6F71">
            <w:pPr>
              <w:tabs>
                <w:tab w:val="left" w:pos="426"/>
                <w:tab w:val="left" w:pos="709"/>
              </w:tabs>
              <w:spacing w:before="60" w:after="60"/>
              <w:jc w:val="both"/>
              <w:rPr>
                <w:rFonts w:eastAsia="Calibri"/>
                <w:color w:val="000000" w:themeColor="text1"/>
                <w:sz w:val="26"/>
                <w:szCs w:val="26"/>
                <w:lang w:val="da-DK"/>
              </w:rPr>
            </w:pPr>
            <w:r w:rsidRPr="008F2A93">
              <w:rPr>
                <w:rFonts w:eastAsia="Calibri"/>
                <w:color w:val="000000" w:themeColor="text1"/>
                <w:sz w:val="26"/>
                <w:szCs w:val="26"/>
                <w:lang w:val="da-DK"/>
              </w:rPr>
              <w:t xml:space="preserve">Gia hạn Giấy phép lập cơ sở bán lẻ </w:t>
            </w:r>
          </w:p>
          <w:p w14:paraId="57473FC9" w14:textId="5BC69230" w:rsidR="00E0741E" w:rsidRPr="008F2A93" w:rsidRDefault="00E0741E" w:rsidP="004D3CEF">
            <w:pPr>
              <w:jc w:val="both"/>
              <w:rPr>
                <w:b/>
                <w:i/>
                <w:color w:val="000000" w:themeColor="text1"/>
                <w:sz w:val="26"/>
                <w:szCs w:val="26"/>
              </w:rPr>
            </w:pPr>
            <w:r w:rsidRPr="008F2A93">
              <w:rPr>
                <w:b/>
                <w:i/>
                <w:color w:val="000000" w:themeColor="text1"/>
                <w:sz w:val="26"/>
                <w:szCs w:val="26"/>
                <w:lang w:val="da-DK"/>
              </w:rPr>
              <w:t>1.001441.H50</w:t>
            </w:r>
          </w:p>
        </w:tc>
        <w:tc>
          <w:tcPr>
            <w:tcW w:w="710" w:type="pct"/>
            <w:vAlign w:val="center"/>
          </w:tcPr>
          <w:p w14:paraId="0606DBAE" w14:textId="77777777" w:rsidR="00E0741E" w:rsidRPr="008F2A93" w:rsidRDefault="00E0741E" w:rsidP="00481849">
            <w:pPr>
              <w:tabs>
                <w:tab w:val="left" w:pos="284"/>
                <w:tab w:val="left" w:pos="616"/>
              </w:tabs>
              <w:spacing w:before="60" w:after="60"/>
              <w:jc w:val="both"/>
              <w:rPr>
                <w:rFonts w:eastAsia="Calibri"/>
                <w:color w:val="000000" w:themeColor="text1"/>
                <w:sz w:val="26"/>
                <w:szCs w:val="26"/>
                <w:lang w:val="da-DK"/>
              </w:rPr>
            </w:pPr>
            <w:r w:rsidRPr="008F2A93">
              <w:rPr>
                <w:rFonts w:eastAsia="Calibri"/>
                <w:color w:val="000000" w:themeColor="text1"/>
                <w:sz w:val="26"/>
                <w:szCs w:val="26"/>
                <w:lang w:val="da-DK"/>
              </w:rPr>
              <w:t xml:space="preserve">05 ngày làm việc kể từ ngày nhận đủ hồ sơ hợp lệ </w:t>
            </w:r>
          </w:p>
          <w:p w14:paraId="6366F39C" w14:textId="6BE33220" w:rsidR="00E0741E" w:rsidRPr="008F2A93" w:rsidRDefault="00E0741E" w:rsidP="004D3CEF">
            <w:pPr>
              <w:jc w:val="both"/>
              <w:rPr>
                <w:iCs/>
                <w:color w:val="000000" w:themeColor="text1"/>
                <w:spacing w:val="-2"/>
                <w:sz w:val="26"/>
                <w:szCs w:val="26"/>
              </w:rPr>
            </w:pPr>
          </w:p>
        </w:tc>
        <w:tc>
          <w:tcPr>
            <w:tcW w:w="640" w:type="pct"/>
            <w:vAlign w:val="center"/>
          </w:tcPr>
          <w:p w14:paraId="3EC6B753" w14:textId="7BFA25D3"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Trung tâm phục vụ hành chính công tỉnh/cấp xã</w:t>
            </w:r>
          </w:p>
        </w:tc>
        <w:tc>
          <w:tcPr>
            <w:tcW w:w="1023" w:type="pct"/>
            <w:vAlign w:val="center"/>
          </w:tcPr>
          <w:p w14:paraId="6873C105" w14:textId="6DE62D6D" w:rsidR="00E0741E" w:rsidRPr="008F2A93" w:rsidRDefault="00E0741E" w:rsidP="004D3CEF">
            <w:pPr>
              <w:jc w:val="both"/>
              <w:rPr>
                <w:color w:val="000000" w:themeColor="text1"/>
                <w:sz w:val="26"/>
                <w:szCs w:val="26"/>
                <w:lang w:val="da-DK"/>
              </w:rPr>
            </w:pPr>
            <w:r w:rsidRPr="008F2A93">
              <w:rPr>
                <w:color w:val="000000" w:themeColor="text1"/>
                <w:sz w:val="26"/>
                <w:szCs w:val="26"/>
              </w:rPr>
              <w:t>Không quy định</w:t>
            </w:r>
          </w:p>
        </w:tc>
        <w:tc>
          <w:tcPr>
            <w:tcW w:w="1040" w:type="pct"/>
            <w:vAlign w:val="center"/>
          </w:tcPr>
          <w:p w14:paraId="3BC0BCCD" w14:textId="6A48D823" w:rsidR="00E0741E" w:rsidRPr="008F2A93" w:rsidRDefault="00E0741E" w:rsidP="00055607">
            <w:pPr>
              <w:tabs>
                <w:tab w:val="left" w:pos="426"/>
                <w:tab w:val="left" w:pos="709"/>
              </w:tabs>
              <w:spacing w:before="60" w:after="60"/>
              <w:jc w:val="both"/>
              <w:rPr>
                <w:rFonts w:eastAsia="Calibri"/>
                <w:color w:val="000000" w:themeColor="text1"/>
                <w:sz w:val="26"/>
                <w:szCs w:val="26"/>
              </w:rPr>
            </w:pPr>
            <w:r w:rsidRPr="008F2A93">
              <w:rPr>
                <w:rFonts w:eastAsia="Calibri"/>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7A0C597A" w14:textId="12A03EDE" w:rsidR="00E0741E" w:rsidRPr="008F2A93" w:rsidRDefault="00E0741E" w:rsidP="009513C8">
            <w:pPr>
              <w:tabs>
                <w:tab w:val="left" w:pos="426"/>
                <w:tab w:val="left" w:pos="709"/>
              </w:tabs>
              <w:spacing w:before="60" w:after="60"/>
              <w:jc w:val="center"/>
              <w:rPr>
                <w:rFonts w:eastAsia="Calibri"/>
                <w:color w:val="000000" w:themeColor="text1"/>
                <w:sz w:val="26"/>
                <w:szCs w:val="26"/>
              </w:rPr>
            </w:pPr>
            <w:r w:rsidRPr="008F2A93">
              <w:rPr>
                <w:color w:val="000000" w:themeColor="text1"/>
                <w:sz w:val="26"/>
                <w:szCs w:val="26"/>
                <w:lang w:val="nl-NL"/>
              </w:rPr>
              <w:t>Có</w:t>
            </w:r>
          </w:p>
        </w:tc>
      </w:tr>
      <w:tr w:rsidR="00E0741E" w:rsidRPr="008F2A93" w14:paraId="3492D59D" w14:textId="46D19355" w:rsidTr="00864BFA">
        <w:trPr>
          <w:trHeight w:val="7"/>
        </w:trPr>
        <w:tc>
          <w:tcPr>
            <w:tcW w:w="233" w:type="pct"/>
            <w:vAlign w:val="center"/>
          </w:tcPr>
          <w:p w14:paraId="0A8DBD96" w14:textId="77777777" w:rsidR="00E0741E" w:rsidRPr="008F2A93" w:rsidRDefault="00E0741E" w:rsidP="00BE7DBE">
            <w:pPr>
              <w:jc w:val="center"/>
              <w:rPr>
                <w:color w:val="000000" w:themeColor="text1"/>
                <w:sz w:val="26"/>
                <w:szCs w:val="26"/>
              </w:rPr>
            </w:pPr>
            <w:r w:rsidRPr="008F2A93">
              <w:rPr>
                <w:color w:val="000000" w:themeColor="text1"/>
                <w:sz w:val="26"/>
                <w:szCs w:val="26"/>
              </w:rPr>
              <w:t>14</w:t>
            </w:r>
          </w:p>
        </w:tc>
        <w:tc>
          <w:tcPr>
            <w:tcW w:w="829" w:type="pct"/>
            <w:vAlign w:val="center"/>
          </w:tcPr>
          <w:p w14:paraId="423E39D0" w14:textId="77777777" w:rsidR="00E0741E" w:rsidRPr="008F2A93" w:rsidRDefault="00E0741E" w:rsidP="004D3CEF">
            <w:pPr>
              <w:spacing w:before="60" w:after="60"/>
              <w:jc w:val="both"/>
              <w:rPr>
                <w:color w:val="000000" w:themeColor="text1"/>
                <w:sz w:val="26"/>
                <w:szCs w:val="26"/>
                <w:lang w:val="da-DK"/>
              </w:rPr>
            </w:pPr>
            <w:r w:rsidRPr="008F2A93">
              <w:rPr>
                <w:color w:val="000000" w:themeColor="text1"/>
                <w:sz w:val="26"/>
                <w:szCs w:val="26"/>
                <w:lang w:val="da-DK"/>
              </w:rPr>
              <w:t>Cấp Giấy phép lập cơ sở bán lẻ cho phép cơ sở bán lẻ được tiếp tục hoạt động</w:t>
            </w:r>
          </w:p>
          <w:p w14:paraId="7AAEE1FB" w14:textId="7999C612" w:rsidR="00E0741E" w:rsidRPr="008F2A93" w:rsidRDefault="00E0741E" w:rsidP="00E874D6">
            <w:pPr>
              <w:rPr>
                <w:rFonts w:eastAsia="Calibri"/>
                <w:b/>
                <w:i/>
                <w:color w:val="000000" w:themeColor="text1"/>
                <w:sz w:val="26"/>
                <w:szCs w:val="26"/>
              </w:rPr>
            </w:pPr>
            <w:r w:rsidRPr="008F2A93">
              <w:rPr>
                <w:b/>
                <w:i/>
                <w:color w:val="000000" w:themeColor="text1"/>
                <w:sz w:val="26"/>
                <w:szCs w:val="26"/>
                <w:lang w:val="da-DK"/>
              </w:rPr>
              <w:t>2.000662.H50</w:t>
            </w:r>
          </w:p>
        </w:tc>
        <w:tc>
          <w:tcPr>
            <w:tcW w:w="710" w:type="pct"/>
            <w:vAlign w:val="center"/>
          </w:tcPr>
          <w:p w14:paraId="222046C2" w14:textId="2AF1C312" w:rsidR="00E0741E" w:rsidRPr="008F2A93" w:rsidRDefault="00E0741E" w:rsidP="004D3CEF">
            <w:pPr>
              <w:jc w:val="both"/>
              <w:rPr>
                <w:iCs/>
                <w:color w:val="000000" w:themeColor="text1"/>
                <w:spacing w:val="-2"/>
                <w:sz w:val="26"/>
                <w:szCs w:val="26"/>
              </w:rPr>
            </w:pPr>
            <w:r w:rsidRPr="008F2A93">
              <w:rPr>
                <w:color w:val="000000" w:themeColor="text1"/>
                <w:sz w:val="26"/>
                <w:szCs w:val="26"/>
                <w:lang w:val="da-DK"/>
              </w:rPr>
              <w:t>55 ngày làm việc, kể từ ngày nhận đủ hồ sơ hợp lệ.</w:t>
            </w:r>
          </w:p>
        </w:tc>
        <w:tc>
          <w:tcPr>
            <w:tcW w:w="640" w:type="pct"/>
            <w:vAlign w:val="center"/>
          </w:tcPr>
          <w:p w14:paraId="7931AC4C" w14:textId="24508F8E"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Trung tâm phục vụ hành chính công tỉnh/cấp xã</w:t>
            </w:r>
          </w:p>
        </w:tc>
        <w:tc>
          <w:tcPr>
            <w:tcW w:w="1023" w:type="pct"/>
            <w:vAlign w:val="center"/>
          </w:tcPr>
          <w:p w14:paraId="01ABD40D" w14:textId="07F8E2ED" w:rsidR="00E0741E" w:rsidRPr="008F2A93" w:rsidRDefault="00E0741E" w:rsidP="004D3CEF">
            <w:pPr>
              <w:jc w:val="both"/>
              <w:rPr>
                <w:color w:val="000000" w:themeColor="text1"/>
                <w:sz w:val="26"/>
                <w:szCs w:val="26"/>
                <w:lang w:val="da-DK"/>
              </w:rPr>
            </w:pPr>
            <w:r w:rsidRPr="008F2A93">
              <w:rPr>
                <w:color w:val="000000" w:themeColor="text1"/>
                <w:sz w:val="26"/>
                <w:szCs w:val="26"/>
              </w:rPr>
              <w:t>Không quy định</w:t>
            </w:r>
          </w:p>
        </w:tc>
        <w:tc>
          <w:tcPr>
            <w:tcW w:w="1040" w:type="pct"/>
            <w:vAlign w:val="center"/>
          </w:tcPr>
          <w:p w14:paraId="37F2B4B0" w14:textId="07B6ED42" w:rsidR="00E0741E" w:rsidRPr="008F2A93" w:rsidRDefault="00E0741E" w:rsidP="00C865DC">
            <w:pPr>
              <w:tabs>
                <w:tab w:val="left" w:pos="426"/>
                <w:tab w:val="left" w:pos="709"/>
              </w:tabs>
              <w:spacing w:before="60" w:after="60"/>
              <w:jc w:val="both"/>
              <w:rPr>
                <w:color w:val="000000" w:themeColor="text1"/>
                <w:sz w:val="26"/>
                <w:szCs w:val="26"/>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710E0103" w14:textId="2898755C" w:rsidR="00E0741E" w:rsidRPr="008F2A93" w:rsidRDefault="00E0741E" w:rsidP="009513C8">
            <w:pPr>
              <w:tabs>
                <w:tab w:val="left" w:pos="426"/>
                <w:tab w:val="left" w:pos="709"/>
              </w:tabs>
              <w:spacing w:before="60" w:after="60"/>
              <w:jc w:val="center"/>
              <w:rPr>
                <w:color w:val="000000" w:themeColor="text1"/>
                <w:sz w:val="26"/>
                <w:szCs w:val="26"/>
              </w:rPr>
            </w:pPr>
            <w:r w:rsidRPr="008F2A93">
              <w:rPr>
                <w:color w:val="000000" w:themeColor="text1"/>
                <w:sz w:val="26"/>
                <w:szCs w:val="26"/>
                <w:lang w:val="nl-NL"/>
              </w:rPr>
              <w:t>Có</w:t>
            </w:r>
          </w:p>
        </w:tc>
      </w:tr>
      <w:tr w:rsidR="00E0741E" w:rsidRPr="008F2A93" w14:paraId="3C48CB93" w14:textId="4149C7D3" w:rsidTr="00864BFA">
        <w:trPr>
          <w:trHeight w:val="7"/>
        </w:trPr>
        <w:tc>
          <w:tcPr>
            <w:tcW w:w="233" w:type="pct"/>
            <w:vAlign w:val="center"/>
          </w:tcPr>
          <w:p w14:paraId="0019BB49" w14:textId="77777777" w:rsidR="00E0741E" w:rsidRPr="008F2A93" w:rsidRDefault="00E0741E" w:rsidP="00BE7DBE">
            <w:pPr>
              <w:jc w:val="center"/>
              <w:rPr>
                <w:color w:val="000000" w:themeColor="text1"/>
                <w:sz w:val="26"/>
                <w:szCs w:val="26"/>
              </w:rPr>
            </w:pPr>
            <w:r w:rsidRPr="008F2A93">
              <w:rPr>
                <w:color w:val="000000" w:themeColor="text1"/>
                <w:sz w:val="26"/>
                <w:szCs w:val="26"/>
              </w:rPr>
              <w:t>15</w:t>
            </w:r>
          </w:p>
        </w:tc>
        <w:tc>
          <w:tcPr>
            <w:tcW w:w="829" w:type="pct"/>
            <w:vAlign w:val="center"/>
          </w:tcPr>
          <w:p w14:paraId="3B330605" w14:textId="77777777" w:rsidR="00E0741E" w:rsidRPr="008F2A93" w:rsidRDefault="00E0741E" w:rsidP="004D3CEF">
            <w:pPr>
              <w:tabs>
                <w:tab w:val="left" w:pos="709"/>
              </w:tabs>
              <w:ind w:left="57" w:right="142"/>
              <w:jc w:val="both"/>
              <w:rPr>
                <w:bCs/>
                <w:color w:val="000000" w:themeColor="text1"/>
                <w:sz w:val="26"/>
                <w:szCs w:val="26"/>
              </w:rPr>
            </w:pPr>
            <w:r w:rsidRPr="008F2A93">
              <w:rPr>
                <w:bCs/>
                <w:color w:val="000000" w:themeColor="text1"/>
                <w:sz w:val="26"/>
                <w:szCs w:val="26"/>
              </w:rPr>
              <w:t xml:space="preserve">Điều chỉnh Giấy phép thành lập Văn phòng đại diện của thương nhân nước </w:t>
            </w:r>
            <w:r w:rsidRPr="008F2A93">
              <w:rPr>
                <w:bCs/>
                <w:color w:val="000000" w:themeColor="text1"/>
                <w:sz w:val="26"/>
                <w:szCs w:val="26"/>
              </w:rPr>
              <w:lastRenderedPageBreak/>
              <w:t>ngoài tại Việt Nam</w:t>
            </w:r>
          </w:p>
          <w:p w14:paraId="76328B6D" w14:textId="2F7AC2F0" w:rsidR="00E0741E" w:rsidRPr="008F2A93" w:rsidRDefault="00E0741E" w:rsidP="004D3CEF">
            <w:pPr>
              <w:jc w:val="both"/>
              <w:rPr>
                <w:b/>
                <w:i/>
                <w:color w:val="000000" w:themeColor="text1"/>
                <w:sz w:val="26"/>
                <w:szCs w:val="26"/>
              </w:rPr>
            </w:pPr>
            <w:hyperlink r:id="rId9" w:history="1">
              <w:r w:rsidRPr="008F2A93">
                <w:rPr>
                  <w:rStyle w:val="link"/>
                  <w:b/>
                  <w:i/>
                  <w:color w:val="000000" w:themeColor="text1"/>
                  <w:sz w:val="26"/>
                  <w:szCs w:val="26"/>
                </w:rPr>
                <w:t>2.000347</w:t>
              </w:r>
            </w:hyperlink>
            <w:r w:rsidRPr="008F2A93">
              <w:rPr>
                <w:b/>
                <w:i/>
                <w:color w:val="000000" w:themeColor="text1"/>
                <w:sz w:val="26"/>
                <w:szCs w:val="26"/>
              </w:rPr>
              <w:t>.H50</w:t>
            </w:r>
          </w:p>
        </w:tc>
        <w:tc>
          <w:tcPr>
            <w:tcW w:w="710" w:type="pct"/>
            <w:vAlign w:val="center"/>
          </w:tcPr>
          <w:p w14:paraId="5DA648AB" w14:textId="1A8BD7F4" w:rsidR="00E0741E" w:rsidRPr="008F2A93" w:rsidRDefault="00E0741E" w:rsidP="009F25B2">
            <w:pPr>
              <w:jc w:val="both"/>
              <w:rPr>
                <w:iCs/>
                <w:color w:val="000000" w:themeColor="text1"/>
                <w:spacing w:val="-2"/>
                <w:sz w:val="26"/>
                <w:szCs w:val="26"/>
              </w:rPr>
            </w:pPr>
            <w:r w:rsidRPr="008F2A93">
              <w:rPr>
                <w:color w:val="000000" w:themeColor="text1"/>
                <w:sz w:val="26"/>
                <w:szCs w:val="26"/>
                <w:shd w:val="clear" w:color="auto" w:fill="FFFFFF"/>
              </w:rPr>
              <w:lastRenderedPageBreak/>
              <w:t>05 ngày làm việc kể từ ngày nhận được hồ sơ đầy đủ và hợp lệ</w:t>
            </w:r>
          </w:p>
          <w:p w14:paraId="0C1BBF60" w14:textId="626C9C5C" w:rsidR="00E0741E" w:rsidRPr="008F2A93" w:rsidRDefault="00E0741E" w:rsidP="004D3CEF">
            <w:pPr>
              <w:jc w:val="both"/>
              <w:rPr>
                <w:iCs/>
                <w:color w:val="000000" w:themeColor="text1"/>
                <w:spacing w:val="-2"/>
                <w:sz w:val="26"/>
                <w:szCs w:val="26"/>
              </w:rPr>
            </w:pPr>
          </w:p>
        </w:tc>
        <w:tc>
          <w:tcPr>
            <w:tcW w:w="640" w:type="pct"/>
            <w:vAlign w:val="center"/>
          </w:tcPr>
          <w:p w14:paraId="7703A39A" w14:textId="67FC9602"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lastRenderedPageBreak/>
              <w:t>Trung tâm phục vụ hành chính công tỉnh/cấp xã</w:t>
            </w:r>
          </w:p>
        </w:tc>
        <w:tc>
          <w:tcPr>
            <w:tcW w:w="1023" w:type="pct"/>
            <w:vAlign w:val="center"/>
          </w:tcPr>
          <w:p w14:paraId="61A83EB5" w14:textId="40F694A4" w:rsidR="00E0741E" w:rsidRPr="008F2A93" w:rsidRDefault="00E0741E" w:rsidP="004D3CEF">
            <w:pPr>
              <w:jc w:val="both"/>
              <w:rPr>
                <w:color w:val="000000" w:themeColor="text1"/>
                <w:sz w:val="26"/>
                <w:szCs w:val="26"/>
                <w:lang w:val="da-DK"/>
              </w:rPr>
            </w:pPr>
            <w:r w:rsidRPr="008F2A93">
              <w:rPr>
                <w:color w:val="000000" w:themeColor="text1"/>
                <w:sz w:val="26"/>
                <w:szCs w:val="26"/>
              </w:rPr>
              <w:t>Không quy định</w:t>
            </w:r>
          </w:p>
        </w:tc>
        <w:tc>
          <w:tcPr>
            <w:tcW w:w="1040" w:type="pct"/>
            <w:vAlign w:val="center"/>
          </w:tcPr>
          <w:p w14:paraId="0E7A9806" w14:textId="5D257596" w:rsidR="00E0741E" w:rsidRPr="008F2A93" w:rsidRDefault="00E0741E" w:rsidP="007F2A2F">
            <w:pPr>
              <w:spacing w:before="60" w:after="60"/>
              <w:rPr>
                <w:color w:val="000000" w:themeColor="text1"/>
                <w:sz w:val="26"/>
                <w:szCs w:val="26"/>
              </w:rPr>
            </w:pPr>
            <w:r w:rsidRPr="008F2A93">
              <w:rPr>
                <w:color w:val="000000" w:themeColor="text1"/>
                <w:sz w:val="26"/>
                <w:szCs w:val="26"/>
              </w:rPr>
              <w:t xml:space="preserve">Nghị quyết 66.7/2025/NQ-CP ngày 15 tháng 11 năm 2025 quy định cắt giảm, đơn giản hóa thủ tục hành </w:t>
            </w:r>
            <w:r w:rsidRPr="008F2A93">
              <w:rPr>
                <w:color w:val="000000" w:themeColor="text1"/>
                <w:sz w:val="26"/>
                <w:szCs w:val="26"/>
              </w:rPr>
              <w:lastRenderedPageBreak/>
              <w:t>chính dựa trên dữ liệu</w:t>
            </w:r>
          </w:p>
        </w:tc>
        <w:tc>
          <w:tcPr>
            <w:tcW w:w="525" w:type="pct"/>
            <w:vAlign w:val="center"/>
          </w:tcPr>
          <w:p w14:paraId="4683CDAE" w14:textId="7BDB126D" w:rsidR="00E0741E" w:rsidRPr="008F2A93" w:rsidRDefault="00E0741E" w:rsidP="009513C8">
            <w:pPr>
              <w:spacing w:before="60" w:after="60"/>
              <w:jc w:val="center"/>
              <w:rPr>
                <w:color w:val="000000" w:themeColor="text1"/>
                <w:sz w:val="26"/>
                <w:szCs w:val="26"/>
              </w:rPr>
            </w:pPr>
            <w:r w:rsidRPr="008F2A93">
              <w:rPr>
                <w:color w:val="000000" w:themeColor="text1"/>
                <w:sz w:val="26"/>
                <w:szCs w:val="26"/>
                <w:lang w:val="nl-NL"/>
              </w:rPr>
              <w:lastRenderedPageBreak/>
              <w:t>Có</w:t>
            </w:r>
          </w:p>
        </w:tc>
      </w:tr>
      <w:tr w:rsidR="00E0741E" w:rsidRPr="008F2A93" w14:paraId="613A3F6F" w14:textId="497678DB" w:rsidTr="00E57D26">
        <w:trPr>
          <w:trHeight w:val="7"/>
        </w:trPr>
        <w:tc>
          <w:tcPr>
            <w:tcW w:w="233" w:type="pct"/>
            <w:vAlign w:val="center"/>
          </w:tcPr>
          <w:p w14:paraId="0E3084A5" w14:textId="166C72CD" w:rsidR="00E0741E" w:rsidRPr="008F2A93" w:rsidRDefault="00E0741E" w:rsidP="00BE7DBE">
            <w:pPr>
              <w:jc w:val="center"/>
              <w:rPr>
                <w:b/>
                <w:i/>
                <w:color w:val="000000" w:themeColor="text1"/>
                <w:sz w:val="26"/>
                <w:szCs w:val="26"/>
              </w:rPr>
            </w:pPr>
            <w:r w:rsidRPr="008F2A93">
              <w:rPr>
                <w:b/>
                <w:i/>
                <w:color w:val="000000" w:themeColor="text1"/>
                <w:sz w:val="26"/>
                <w:szCs w:val="26"/>
              </w:rPr>
              <w:t>VIII</w:t>
            </w:r>
          </w:p>
        </w:tc>
        <w:tc>
          <w:tcPr>
            <w:tcW w:w="4767" w:type="pct"/>
            <w:gridSpan w:val="6"/>
            <w:vAlign w:val="center"/>
          </w:tcPr>
          <w:p w14:paraId="610751EF" w14:textId="0562F18F" w:rsidR="00E0741E" w:rsidRPr="008F2A93" w:rsidRDefault="00E0741E" w:rsidP="00E57D26">
            <w:pPr>
              <w:spacing w:before="60" w:after="60"/>
              <w:rPr>
                <w:b/>
                <w:i/>
                <w:color w:val="000000" w:themeColor="text1"/>
                <w:sz w:val="26"/>
                <w:szCs w:val="26"/>
              </w:rPr>
            </w:pPr>
            <w:r w:rsidRPr="008F2A93">
              <w:rPr>
                <w:b/>
                <w:bCs/>
                <w:i/>
                <w:color w:val="000000" w:themeColor="text1"/>
                <w:sz w:val="26"/>
                <w:szCs w:val="26"/>
              </w:rPr>
              <w:t>Lĩnh vực Quản lý bán hàng đa cấp (03)</w:t>
            </w:r>
          </w:p>
        </w:tc>
      </w:tr>
      <w:tr w:rsidR="00E0741E" w:rsidRPr="008F2A93" w14:paraId="794FEC14" w14:textId="70DF18A2" w:rsidTr="00864BFA">
        <w:trPr>
          <w:trHeight w:val="7"/>
        </w:trPr>
        <w:tc>
          <w:tcPr>
            <w:tcW w:w="233" w:type="pct"/>
            <w:vAlign w:val="center"/>
          </w:tcPr>
          <w:p w14:paraId="43D9B071" w14:textId="77777777" w:rsidR="00E0741E" w:rsidRPr="008F2A93" w:rsidRDefault="00E0741E" w:rsidP="00BE7DBE">
            <w:pPr>
              <w:jc w:val="center"/>
              <w:rPr>
                <w:color w:val="000000" w:themeColor="text1"/>
                <w:sz w:val="26"/>
                <w:szCs w:val="26"/>
              </w:rPr>
            </w:pPr>
            <w:r w:rsidRPr="008F2A93">
              <w:rPr>
                <w:color w:val="000000" w:themeColor="text1"/>
                <w:sz w:val="26"/>
                <w:szCs w:val="26"/>
              </w:rPr>
              <w:t>1</w:t>
            </w:r>
          </w:p>
        </w:tc>
        <w:tc>
          <w:tcPr>
            <w:tcW w:w="829" w:type="pct"/>
            <w:vAlign w:val="center"/>
          </w:tcPr>
          <w:p w14:paraId="3E26BD07" w14:textId="77777777" w:rsidR="00E0741E" w:rsidRPr="008F2A93" w:rsidRDefault="00E0741E" w:rsidP="004D3CEF">
            <w:pPr>
              <w:jc w:val="both"/>
              <w:rPr>
                <w:color w:val="000000" w:themeColor="text1"/>
                <w:sz w:val="26"/>
                <w:szCs w:val="26"/>
              </w:rPr>
            </w:pPr>
            <w:r w:rsidRPr="008F2A93">
              <w:rPr>
                <w:color w:val="000000" w:themeColor="text1"/>
                <w:sz w:val="26"/>
                <w:szCs w:val="26"/>
              </w:rPr>
              <w:t>Đăng ký hoạt động bán hàng đa cấp tại địa phương</w:t>
            </w:r>
          </w:p>
          <w:p w14:paraId="1152C1CF" w14:textId="4F7B2E85"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2.000309.H50</w:t>
            </w:r>
          </w:p>
        </w:tc>
        <w:tc>
          <w:tcPr>
            <w:tcW w:w="710" w:type="pct"/>
            <w:vAlign w:val="center"/>
          </w:tcPr>
          <w:p w14:paraId="2EE1E51D" w14:textId="3F3BA82E" w:rsidR="00E0741E" w:rsidRPr="008F2A93" w:rsidRDefault="00E0741E" w:rsidP="004D3CEF">
            <w:pPr>
              <w:jc w:val="both"/>
              <w:rPr>
                <w:iCs/>
                <w:color w:val="000000" w:themeColor="text1"/>
                <w:spacing w:val="-2"/>
                <w:sz w:val="26"/>
                <w:szCs w:val="26"/>
              </w:rPr>
            </w:pPr>
            <w:r w:rsidRPr="008F2A93">
              <w:rPr>
                <w:color w:val="000000" w:themeColor="text1"/>
                <w:sz w:val="26"/>
                <w:szCs w:val="26"/>
              </w:rPr>
              <w:t>10 ngày làm việc kể từ ngày nhận đủ hồ sơ hợp l</w:t>
            </w:r>
            <w:r w:rsidRPr="008F2A93">
              <w:rPr>
                <w:bCs/>
                <w:color w:val="000000" w:themeColor="text1"/>
                <w:sz w:val="26"/>
                <w:szCs w:val="26"/>
              </w:rPr>
              <w:t>ệ</w:t>
            </w:r>
          </w:p>
        </w:tc>
        <w:tc>
          <w:tcPr>
            <w:tcW w:w="640" w:type="pct"/>
            <w:vAlign w:val="center"/>
          </w:tcPr>
          <w:p w14:paraId="108519C1" w14:textId="2F0F24B5" w:rsidR="00E0741E" w:rsidRPr="008F2A93" w:rsidRDefault="00E0741E" w:rsidP="006B760E">
            <w:pPr>
              <w:ind w:firstLine="17"/>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5D39A9F3" w14:textId="6EE88E6F" w:rsidR="00E0741E" w:rsidRPr="008F2A93" w:rsidRDefault="00E0741E" w:rsidP="00330378">
            <w:pPr>
              <w:jc w:val="both"/>
              <w:rPr>
                <w:color w:val="000000" w:themeColor="text1"/>
                <w:sz w:val="26"/>
                <w:szCs w:val="26"/>
              </w:rPr>
            </w:pPr>
            <w:r w:rsidRPr="008F2A93">
              <w:rPr>
                <w:color w:val="000000" w:themeColor="text1"/>
                <w:sz w:val="26"/>
                <w:szCs w:val="26"/>
              </w:rPr>
              <w:t>Không quy định</w:t>
            </w:r>
          </w:p>
        </w:tc>
        <w:tc>
          <w:tcPr>
            <w:tcW w:w="1040" w:type="pct"/>
            <w:vAlign w:val="center"/>
          </w:tcPr>
          <w:p w14:paraId="55843DC1" w14:textId="1E1381EE"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da-DK"/>
              </w:rPr>
              <w:t>Nghị quyết 66.7/2025/NQ-CP ngày 15 tháng 11 năm 2025 quy định cắt giảm, đơn giản hóa thủ tục hành chính dựa trên dữ liệu.</w:t>
            </w:r>
          </w:p>
        </w:tc>
        <w:tc>
          <w:tcPr>
            <w:tcW w:w="525" w:type="pct"/>
            <w:vAlign w:val="center"/>
          </w:tcPr>
          <w:p w14:paraId="39C104C0" w14:textId="4F558760" w:rsidR="00E0741E" w:rsidRPr="008F2A93" w:rsidRDefault="00E0741E" w:rsidP="009513C8">
            <w:pPr>
              <w:jc w:val="center"/>
              <w:rPr>
                <w:color w:val="000000" w:themeColor="text1"/>
                <w:sz w:val="26"/>
                <w:szCs w:val="26"/>
                <w:lang w:val="da-DK"/>
              </w:rPr>
            </w:pPr>
            <w:r w:rsidRPr="008F2A93">
              <w:rPr>
                <w:color w:val="000000" w:themeColor="text1"/>
                <w:sz w:val="26"/>
                <w:szCs w:val="26"/>
                <w:lang w:val="nl-NL"/>
              </w:rPr>
              <w:t>Có</w:t>
            </w:r>
          </w:p>
        </w:tc>
      </w:tr>
      <w:tr w:rsidR="00E0741E" w:rsidRPr="008F2A93" w14:paraId="47DF6835" w14:textId="3CE00401" w:rsidTr="00864BFA">
        <w:trPr>
          <w:trHeight w:val="7"/>
        </w:trPr>
        <w:tc>
          <w:tcPr>
            <w:tcW w:w="233" w:type="pct"/>
            <w:vAlign w:val="center"/>
          </w:tcPr>
          <w:p w14:paraId="0A20C510" w14:textId="77777777" w:rsidR="00E0741E" w:rsidRPr="008F2A93" w:rsidRDefault="00E0741E" w:rsidP="00BE7DBE">
            <w:pPr>
              <w:jc w:val="center"/>
              <w:rPr>
                <w:color w:val="000000" w:themeColor="text1"/>
                <w:sz w:val="26"/>
                <w:szCs w:val="26"/>
              </w:rPr>
            </w:pPr>
            <w:r w:rsidRPr="008F2A93">
              <w:rPr>
                <w:color w:val="000000" w:themeColor="text1"/>
                <w:sz w:val="26"/>
                <w:szCs w:val="26"/>
              </w:rPr>
              <w:t>2</w:t>
            </w:r>
          </w:p>
        </w:tc>
        <w:tc>
          <w:tcPr>
            <w:tcW w:w="829" w:type="pct"/>
            <w:vAlign w:val="center"/>
          </w:tcPr>
          <w:p w14:paraId="339CFAB1" w14:textId="77777777" w:rsidR="00E0741E" w:rsidRPr="008F2A93" w:rsidRDefault="00E0741E" w:rsidP="004D3CEF">
            <w:pPr>
              <w:jc w:val="both"/>
              <w:rPr>
                <w:color w:val="000000" w:themeColor="text1"/>
                <w:sz w:val="26"/>
                <w:szCs w:val="26"/>
              </w:rPr>
            </w:pPr>
            <w:r w:rsidRPr="008F2A93">
              <w:rPr>
                <w:color w:val="000000" w:themeColor="text1"/>
                <w:sz w:val="26"/>
                <w:szCs w:val="26"/>
              </w:rPr>
              <w:t>Đăng ký sửa đổi, bổ sung nội dung hoạt động bán hàng đa cấp tại địa phương</w:t>
            </w:r>
          </w:p>
          <w:p w14:paraId="2634ABCA" w14:textId="75A64DEB"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2.000631</w:t>
            </w:r>
            <w:r w:rsidRPr="008F2A93">
              <w:rPr>
                <w:b/>
                <w:i/>
                <w:color w:val="000000" w:themeColor="text1"/>
                <w:sz w:val="26"/>
                <w:szCs w:val="26"/>
              </w:rPr>
              <w:t>.H50</w:t>
            </w:r>
          </w:p>
        </w:tc>
        <w:tc>
          <w:tcPr>
            <w:tcW w:w="710" w:type="pct"/>
            <w:vAlign w:val="center"/>
          </w:tcPr>
          <w:p w14:paraId="4DAF27F8" w14:textId="6643DAAE" w:rsidR="00E0741E" w:rsidRPr="008F2A93" w:rsidRDefault="00E0741E" w:rsidP="004D3CEF">
            <w:pPr>
              <w:jc w:val="both"/>
              <w:rPr>
                <w:iCs/>
                <w:color w:val="000000" w:themeColor="text1"/>
                <w:spacing w:val="-2"/>
                <w:sz w:val="26"/>
                <w:szCs w:val="26"/>
              </w:rPr>
            </w:pPr>
            <w:r w:rsidRPr="008F2A93">
              <w:rPr>
                <w:color w:val="000000" w:themeColor="text1"/>
                <w:sz w:val="26"/>
                <w:szCs w:val="26"/>
              </w:rPr>
              <w:t>07 ngày làm việc kể từ ngày nhận đủ hồ sơ hợp lệ</w:t>
            </w:r>
          </w:p>
        </w:tc>
        <w:tc>
          <w:tcPr>
            <w:tcW w:w="640" w:type="pct"/>
            <w:vAlign w:val="center"/>
          </w:tcPr>
          <w:p w14:paraId="539D28CA" w14:textId="250EA182" w:rsidR="00E0741E" w:rsidRPr="008F2A93" w:rsidRDefault="00E0741E" w:rsidP="009F2625">
            <w:pPr>
              <w:jc w:val="both"/>
              <w:rPr>
                <w:rFonts w:eastAsia="Calibri"/>
                <w:color w:val="000000" w:themeColor="text1"/>
                <w:sz w:val="26"/>
                <w:szCs w:val="26"/>
                <w:lang w:val="vi-VN"/>
              </w:rPr>
            </w:pPr>
            <w:r w:rsidRPr="008F2A93">
              <w:rPr>
                <w:rFonts w:eastAsia="Calibri"/>
                <w:color w:val="000000" w:themeColor="text1"/>
                <w:sz w:val="26"/>
                <w:szCs w:val="26"/>
                <w:lang w:val="vi-VN"/>
              </w:rPr>
              <w:t xml:space="preserve">Trung tâm Phục vụ hành chính công cấp tỉnh/cấp xã </w:t>
            </w:r>
          </w:p>
          <w:p w14:paraId="4F32A31A" w14:textId="262D8B0C" w:rsidR="00E0741E" w:rsidRPr="008F2A93" w:rsidRDefault="00E0741E" w:rsidP="004D3CEF">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64A7EE7D" w14:textId="204CF595"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19752DA5" w14:textId="5DDAC999" w:rsidR="00E0741E" w:rsidRPr="008F2A93" w:rsidRDefault="00E0741E" w:rsidP="002D0557">
            <w:pPr>
              <w:jc w:val="both"/>
              <w:rPr>
                <w:color w:val="000000" w:themeColor="text1"/>
                <w:sz w:val="26"/>
                <w:szCs w:val="26"/>
                <w:lang w:val="da-DK"/>
              </w:rPr>
            </w:pPr>
            <w:r w:rsidRPr="008F2A93">
              <w:rPr>
                <w:color w:val="000000" w:themeColor="text1"/>
                <w:sz w:val="26"/>
                <w:szCs w:val="26"/>
              </w:rPr>
              <w:t>Không quy định</w:t>
            </w:r>
          </w:p>
        </w:tc>
        <w:tc>
          <w:tcPr>
            <w:tcW w:w="1040" w:type="pct"/>
            <w:vAlign w:val="center"/>
          </w:tcPr>
          <w:p w14:paraId="6ACB6451" w14:textId="1FC64301"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da-DK"/>
              </w:rPr>
              <w:t>Nghị quyết 66.7/2025/NQ-CP ngày 15 tháng 11 năm 2025 quy định cắt giảm, đơn giản hóa thủ tục hành chính dựa trên dữ liệu</w:t>
            </w:r>
          </w:p>
        </w:tc>
        <w:tc>
          <w:tcPr>
            <w:tcW w:w="525" w:type="pct"/>
            <w:vAlign w:val="center"/>
          </w:tcPr>
          <w:p w14:paraId="7906746D" w14:textId="1F373DE7" w:rsidR="00E0741E" w:rsidRPr="008F2A93" w:rsidRDefault="00E0741E" w:rsidP="009513C8">
            <w:pPr>
              <w:jc w:val="center"/>
              <w:rPr>
                <w:color w:val="000000" w:themeColor="text1"/>
                <w:sz w:val="26"/>
                <w:szCs w:val="26"/>
                <w:lang w:val="da-DK"/>
              </w:rPr>
            </w:pPr>
            <w:r w:rsidRPr="008F2A93">
              <w:rPr>
                <w:color w:val="000000" w:themeColor="text1"/>
                <w:sz w:val="26"/>
                <w:szCs w:val="26"/>
                <w:lang w:val="nl-NL"/>
              </w:rPr>
              <w:t>Có</w:t>
            </w:r>
          </w:p>
        </w:tc>
      </w:tr>
      <w:tr w:rsidR="00E0741E" w:rsidRPr="008F2A93" w14:paraId="005A35E3" w14:textId="07AD602E" w:rsidTr="00864BFA">
        <w:trPr>
          <w:trHeight w:val="7"/>
        </w:trPr>
        <w:tc>
          <w:tcPr>
            <w:tcW w:w="233" w:type="pct"/>
            <w:vAlign w:val="center"/>
          </w:tcPr>
          <w:p w14:paraId="60AD9903" w14:textId="77777777" w:rsidR="00E0741E" w:rsidRPr="008F2A93" w:rsidRDefault="00E0741E" w:rsidP="00BE7DBE">
            <w:pPr>
              <w:jc w:val="center"/>
              <w:rPr>
                <w:color w:val="000000" w:themeColor="text1"/>
                <w:sz w:val="26"/>
                <w:szCs w:val="26"/>
              </w:rPr>
            </w:pPr>
            <w:r w:rsidRPr="008F2A93">
              <w:rPr>
                <w:color w:val="000000" w:themeColor="text1"/>
                <w:sz w:val="26"/>
                <w:szCs w:val="26"/>
              </w:rPr>
              <w:t>3</w:t>
            </w:r>
          </w:p>
        </w:tc>
        <w:tc>
          <w:tcPr>
            <w:tcW w:w="829" w:type="pct"/>
            <w:vAlign w:val="center"/>
          </w:tcPr>
          <w:p w14:paraId="60C42A1E" w14:textId="77777777" w:rsidR="00E0741E" w:rsidRPr="008F2A93" w:rsidRDefault="00E0741E" w:rsidP="004D3CEF">
            <w:pPr>
              <w:jc w:val="both"/>
              <w:rPr>
                <w:color w:val="000000" w:themeColor="text1"/>
                <w:sz w:val="26"/>
                <w:szCs w:val="26"/>
              </w:rPr>
            </w:pPr>
            <w:r w:rsidRPr="008F2A93">
              <w:rPr>
                <w:color w:val="000000" w:themeColor="text1"/>
                <w:sz w:val="26"/>
                <w:szCs w:val="26"/>
              </w:rPr>
              <w:t>Chấm dứt hoạt động bán hàng đa cấp</w:t>
            </w:r>
          </w:p>
          <w:p w14:paraId="7ED3E72C" w14:textId="13CB2DE1"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2.001573</w:t>
            </w:r>
            <w:r w:rsidRPr="008F2A93">
              <w:rPr>
                <w:b/>
                <w:i/>
                <w:color w:val="000000" w:themeColor="text1"/>
                <w:sz w:val="26"/>
                <w:szCs w:val="26"/>
              </w:rPr>
              <w:t>.H50</w:t>
            </w:r>
          </w:p>
        </w:tc>
        <w:tc>
          <w:tcPr>
            <w:tcW w:w="710" w:type="pct"/>
            <w:vAlign w:val="center"/>
          </w:tcPr>
          <w:p w14:paraId="22587015" w14:textId="627E550D" w:rsidR="00E0741E" w:rsidRPr="008F2A93" w:rsidRDefault="00E0741E" w:rsidP="004D3CEF">
            <w:pPr>
              <w:jc w:val="both"/>
              <w:rPr>
                <w:iCs/>
                <w:color w:val="000000" w:themeColor="text1"/>
                <w:spacing w:val="-2"/>
                <w:sz w:val="26"/>
                <w:szCs w:val="26"/>
              </w:rPr>
            </w:pPr>
            <w:r w:rsidRPr="008F2A93">
              <w:rPr>
                <w:color w:val="000000" w:themeColor="text1"/>
                <w:sz w:val="26"/>
                <w:szCs w:val="26"/>
              </w:rPr>
              <w:t>10 ngày làm việc kể từ ngày nhận đủ hồ sơ hợp l</w:t>
            </w:r>
            <w:r w:rsidRPr="008F2A93">
              <w:rPr>
                <w:bCs/>
                <w:color w:val="000000" w:themeColor="text1"/>
                <w:sz w:val="26"/>
                <w:szCs w:val="26"/>
              </w:rPr>
              <w:t>ệ</w:t>
            </w:r>
          </w:p>
        </w:tc>
        <w:tc>
          <w:tcPr>
            <w:tcW w:w="640" w:type="pct"/>
            <w:vAlign w:val="center"/>
          </w:tcPr>
          <w:p w14:paraId="35D09B17" w14:textId="2664B332" w:rsidR="00E0741E" w:rsidRPr="008F2A93" w:rsidRDefault="00E0741E" w:rsidP="004D3CEF">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Trung tâm Phục vụ hành chính công cấp tỉnh/cấp xã </w:t>
            </w:r>
          </w:p>
          <w:p w14:paraId="1EDA8372" w14:textId="6A40C923" w:rsidR="00E0741E" w:rsidRPr="008F2A93" w:rsidRDefault="00E0741E" w:rsidP="004D3CEF">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3FF167D5" w14:textId="261BD70B"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2B2931CB" w14:textId="081505DA" w:rsidR="00E0741E" w:rsidRPr="008F2A93" w:rsidRDefault="00E0741E" w:rsidP="004D3CEF">
            <w:pPr>
              <w:jc w:val="both"/>
              <w:rPr>
                <w:color w:val="000000" w:themeColor="text1"/>
                <w:sz w:val="26"/>
                <w:szCs w:val="26"/>
                <w:lang w:val="da-DK"/>
              </w:rPr>
            </w:pPr>
            <w:r w:rsidRPr="008F2A93">
              <w:rPr>
                <w:color w:val="000000" w:themeColor="text1"/>
                <w:sz w:val="26"/>
                <w:szCs w:val="26"/>
              </w:rPr>
              <w:t>Không quy định</w:t>
            </w:r>
          </w:p>
        </w:tc>
        <w:tc>
          <w:tcPr>
            <w:tcW w:w="1040" w:type="pct"/>
            <w:vAlign w:val="center"/>
          </w:tcPr>
          <w:p w14:paraId="7F1180F3" w14:textId="4C6C0650"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da-DK"/>
              </w:rPr>
              <w:t>Nghị quyết 66.7/2025/NQ-CP ngày 15 tháng 11 năm 2025 quy định cắt giảm, đơn giản hóa thủ tục hành chính dựa trên dữ liệu.</w:t>
            </w:r>
          </w:p>
        </w:tc>
        <w:tc>
          <w:tcPr>
            <w:tcW w:w="525" w:type="pct"/>
            <w:vAlign w:val="center"/>
          </w:tcPr>
          <w:p w14:paraId="214F6B73" w14:textId="254E7A19" w:rsidR="00E0741E" w:rsidRPr="008F2A93" w:rsidRDefault="00E0741E" w:rsidP="009513C8">
            <w:pPr>
              <w:jc w:val="center"/>
              <w:rPr>
                <w:color w:val="000000" w:themeColor="text1"/>
                <w:sz w:val="26"/>
                <w:szCs w:val="26"/>
                <w:lang w:val="da-DK"/>
              </w:rPr>
            </w:pPr>
            <w:r w:rsidRPr="008F2A93">
              <w:rPr>
                <w:color w:val="000000" w:themeColor="text1"/>
                <w:sz w:val="26"/>
                <w:szCs w:val="26"/>
                <w:lang w:val="nl-NL"/>
              </w:rPr>
              <w:t>Có</w:t>
            </w:r>
          </w:p>
        </w:tc>
      </w:tr>
      <w:tr w:rsidR="00E0741E" w:rsidRPr="008F2A93" w14:paraId="03B528C7" w14:textId="7ED9F117" w:rsidTr="00E57D26">
        <w:trPr>
          <w:trHeight w:val="7"/>
        </w:trPr>
        <w:tc>
          <w:tcPr>
            <w:tcW w:w="233" w:type="pct"/>
            <w:vAlign w:val="center"/>
          </w:tcPr>
          <w:p w14:paraId="5A2DC4E9" w14:textId="3E7B65AF" w:rsidR="00E0741E" w:rsidRPr="008F2A93" w:rsidRDefault="00E0741E" w:rsidP="00BE7DBE">
            <w:pPr>
              <w:jc w:val="center"/>
              <w:rPr>
                <w:b/>
                <w:i/>
                <w:color w:val="000000" w:themeColor="text1"/>
                <w:sz w:val="26"/>
                <w:szCs w:val="26"/>
              </w:rPr>
            </w:pPr>
            <w:r w:rsidRPr="008F2A93">
              <w:rPr>
                <w:b/>
                <w:bCs/>
                <w:i/>
                <w:color w:val="000000" w:themeColor="text1"/>
                <w:sz w:val="26"/>
                <w:szCs w:val="26"/>
              </w:rPr>
              <w:t>IX</w:t>
            </w:r>
          </w:p>
        </w:tc>
        <w:tc>
          <w:tcPr>
            <w:tcW w:w="4767" w:type="pct"/>
            <w:gridSpan w:val="6"/>
            <w:vAlign w:val="center"/>
          </w:tcPr>
          <w:p w14:paraId="0A030927" w14:textId="41C2D24A" w:rsidR="00E0741E" w:rsidRPr="008F2A93" w:rsidRDefault="00E0741E" w:rsidP="00E57D26">
            <w:pPr>
              <w:spacing w:before="60" w:after="60"/>
              <w:jc w:val="both"/>
              <w:rPr>
                <w:b/>
                <w:i/>
                <w:color w:val="000000" w:themeColor="text1"/>
                <w:sz w:val="26"/>
                <w:szCs w:val="26"/>
                <w:lang w:val="da-DK"/>
              </w:rPr>
            </w:pPr>
            <w:r w:rsidRPr="008F2A93">
              <w:rPr>
                <w:b/>
                <w:bCs/>
                <w:i/>
                <w:color w:val="000000" w:themeColor="text1"/>
                <w:sz w:val="26"/>
                <w:szCs w:val="26"/>
              </w:rPr>
              <w:t>Lĩnh vực giám định thương mại (02)</w:t>
            </w:r>
          </w:p>
        </w:tc>
      </w:tr>
      <w:tr w:rsidR="00E0741E" w:rsidRPr="008F2A93" w14:paraId="036EB57B" w14:textId="3182D225" w:rsidTr="00864BFA">
        <w:trPr>
          <w:trHeight w:val="7"/>
        </w:trPr>
        <w:tc>
          <w:tcPr>
            <w:tcW w:w="233" w:type="pct"/>
            <w:vAlign w:val="center"/>
          </w:tcPr>
          <w:p w14:paraId="5D73CD2C" w14:textId="77777777" w:rsidR="00E0741E" w:rsidRPr="008F2A93" w:rsidRDefault="00E0741E" w:rsidP="00BE7DBE">
            <w:pPr>
              <w:jc w:val="center"/>
              <w:rPr>
                <w:color w:val="000000" w:themeColor="text1"/>
                <w:sz w:val="26"/>
                <w:szCs w:val="26"/>
              </w:rPr>
            </w:pPr>
            <w:r w:rsidRPr="008F2A93">
              <w:rPr>
                <w:color w:val="000000" w:themeColor="text1"/>
                <w:sz w:val="26"/>
                <w:szCs w:val="26"/>
              </w:rPr>
              <w:t>1</w:t>
            </w:r>
          </w:p>
        </w:tc>
        <w:tc>
          <w:tcPr>
            <w:tcW w:w="829" w:type="pct"/>
            <w:vAlign w:val="center"/>
          </w:tcPr>
          <w:p w14:paraId="795526C9" w14:textId="77777777" w:rsidR="00E0741E" w:rsidRPr="008F2A93" w:rsidRDefault="00E0741E" w:rsidP="004D3CEF">
            <w:pPr>
              <w:jc w:val="both"/>
              <w:rPr>
                <w:color w:val="000000" w:themeColor="text1"/>
                <w:sz w:val="26"/>
                <w:szCs w:val="26"/>
              </w:rPr>
            </w:pPr>
            <w:r w:rsidRPr="008F2A93">
              <w:rPr>
                <w:color w:val="000000" w:themeColor="text1"/>
                <w:sz w:val="26"/>
                <w:szCs w:val="26"/>
              </w:rPr>
              <w:t>Đăng ký thay đổi dấu nghiệp vụ giám định thương mại</w:t>
            </w:r>
          </w:p>
          <w:p w14:paraId="3E92F1F1" w14:textId="584EA197" w:rsidR="00E0741E" w:rsidRPr="008F2A93" w:rsidRDefault="00E0741E" w:rsidP="004D3CEF">
            <w:pPr>
              <w:jc w:val="both"/>
              <w:rPr>
                <w:rFonts w:eastAsia="Calibri"/>
                <w:b/>
                <w:i/>
                <w:color w:val="000000" w:themeColor="text1"/>
                <w:sz w:val="26"/>
                <w:szCs w:val="26"/>
              </w:rPr>
            </w:pPr>
            <w:r w:rsidRPr="008F2A93">
              <w:rPr>
                <w:b/>
                <w:i/>
                <w:color w:val="000000" w:themeColor="text1"/>
                <w:sz w:val="26"/>
                <w:szCs w:val="26"/>
              </w:rPr>
              <w:t>2.000110.H50</w:t>
            </w:r>
          </w:p>
        </w:tc>
        <w:tc>
          <w:tcPr>
            <w:tcW w:w="710" w:type="pct"/>
            <w:vAlign w:val="center"/>
          </w:tcPr>
          <w:p w14:paraId="2658860A" w14:textId="4846A8A2" w:rsidR="00E0741E" w:rsidRPr="008F2A93" w:rsidRDefault="00E0741E" w:rsidP="004D3CEF">
            <w:pPr>
              <w:jc w:val="both"/>
              <w:rPr>
                <w:iCs/>
                <w:color w:val="000000" w:themeColor="text1"/>
                <w:spacing w:val="-2"/>
                <w:sz w:val="26"/>
                <w:szCs w:val="26"/>
              </w:rPr>
            </w:pPr>
            <w:r w:rsidRPr="008F2A93">
              <w:rPr>
                <w:color w:val="000000" w:themeColor="text1"/>
                <w:sz w:val="26"/>
                <w:szCs w:val="26"/>
              </w:rPr>
              <w:t>07 ngày làm việc kể từ ngày nhận đủ hồ sơ hợp lệ</w:t>
            </w:r>
          </w:p>
        </w:tc>
        <w:tc>
          <w:tcPr>
            <w:tcW w:w="640" w:type="pct"/>
            <w:vAlign w:val="center"/>
          </w:tcPr>
          <w:p w14:paraId="5450D603" w14:textId="58DD8355" w:rsidR="00E0741E" w:rsidRPr="008F2A93" w:rsidRDefault="00E0741E" w:rsidP="00AC2BA7">
            <w:pPr>
              <w:ind w:firstLine="17"/>
              <w:jc w:val="both"/>
              <w:rPr>
                <w:rFonts w:eastAsia="Calibri"/>
                <w:color w:val="000000" w:themeColor="text1"/>
                <w:sz w:val="26"/>
                <w:szCs w:val="26"/>
              </w:rPr>
            </w:pPr>
            <w:r w:rsidRPr="008F2A93">
              <w:rPr>
                <w:rFonts w:eastAsia="Calibri"/>
                <w:color w:val="000000" w:themeColor="text1"/>
                <w:sz w:val="26"/>
                <w:szCs w:val="26"/>
                <w:lang w:val="vi-VN"/>
              </w:rPr>
              <w:t xml:space="preserve">Trung tâm Phục vụ hành chính công cấp tỉnh/cấp xã </w:t>
            </w:r>
          </w:p>
        </w:tc>
        <w:tc>
          <w:tcPr>
            <w:tcW w:w="1023" w:type="pct"/>
            <w:vAlign w:val="center"/>
          </w:tcPr>
          <w:p w14:paraId="5BD46194" w14:textId="7DFD1558" w:rsidR="00E0741E" w:rsidRPr="008F2A93" w:rsidRDefault="00E0741E" w:rsidP="004D3CEF">
            <w:pPr>
              <w:jc w:val="both"/>
              <w:rPr>
                <w:color w:val="000000" w:themeColor="text1"/>
                <w:sz w:val="26"/>
                <w:szCs w:val="26"/>
              </w:rPr>
            </w:pPr>
            <w:r w:rsidRPr="008F2A93">
              <w:rPr>
                <w:color w:val="000000" w:themeColor="text1"/>
                <w:sz w:val="26"/>
                <w:szCs w:val="26"/>
              </w:rPr>
              <w:t>Không quy định</w:t>
            </w:r>
          </w:p>
          <w:p w14:paraId="3C2F229B" w14:textId="550F480C" w:rsidR="00E0741E" w:rsidRPr="008F2A93" w:rsidRDefault="00E0741E" w:rsidP="004D3CEF">
            <w:pPr>
              <w:jc w:val="both"/>
              <w:rPr>
                <w:strike/>
                <w:color w:val="000000" w:themeColor="text1"/>
                <w:sz w:val="26"/>
                <w:szCs w:val="26"/>
                <w:lang w:val="da-DK"/>
              </w:rPr>
            </w:pPr>
          </w:p>
        </w:tc>
        <w:tc>
          <w:tcPr>
            <w:tcW w:w="1040" w:type="pct"/>
            <w:vAlign w:val="center"/>
          </w:tcPr>
          <w:p w14:paraId="3E528D31" w14:textId="5323FCBC"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da-DK"/>
              </w:rPr>
              <w:t>Nghị quyết 66.7/2025/NQ-CP ngày 15/11/2025 của Chính phủ quy định cắt giảm, đơn giản hóa thủ tục hành chính dựa trên dữ liệu</w:t>
            </w:r>
          </w:p>
        </w:tc>
        <w:tc>
          <w:tcPr>
            <w:tcW w:w="525" w:type="pct"/>
            <w:vAlign w:val="center"/>
          </w:tcPr>
          <w:p w14:paraId="02C49908" w14:textId="59A6B498" w:rsidR="00E0741E" w:rsidRPr="008F2A93" w:rsidRDefault="00E0741E" w:rsidP="00FD36CB">
            <w:pPr>
              <w:jc w:val="center"/>
              <w:rPr>
                <w:color w:val="000000" w:themeColor="text1"/>
                <w:sz w:val="26"/>
                <w:szCs w:val="26"/>
                <w:lang w:val="da-DK"/>
              </w:rPr>
            </w:pPr>
            <w:r w:rsidRPr="008F2A93">
              <w:rPr>
                <w:color w:val="000000" w:themeColor="text1"/>
                <w:sz w:val="26"/>
                <w:szCs w:val="26"/>
                <w:lang w:val="nl-NL"/>
              </w:rPr>
              <w:t>Có</w:t>
            </w:r>
          </w:p>
        </w:tc>
      </w:tr>
      <w:tr w:rsidR="00E0741E" w:rsidRPr="008F2A93" w14:paraId="26BC0917" w14:textId="4B2F753D" w:rsidTr="00864BFA">
        <w:trPr>
          <w:trHeight w:val="7"/>
        </w:trPr>
        <w:tc>
          <w:tcPr>
            <w:tcW w:w="233" w:type="pct"/>
            <w:vAlign w:val="center"/>
          </w:tcPr>
          <w:p w14:paraId="4934DBAB" w14:textId="77777777" w:rsidR="00E0741E" w:rsidRPr="008F2A93" w:rsidRDefault="00E0741E" w:rsidP="00BE7DBE">
            <w:pPr>
              <w:jc w:val="center"/>
              <w:rPr>
                <w:color w:val="000000" w:themeColor="text1"/>
                <w:sz w:val="26"/>
                <w:szCs w:val="26"/>
              </w:rPr>
            </w:pPr>
            <w:r w:rsidRPr="008F2A93">
              <w:rPr>
                <w:color w:val="000000" w:themeColor="text1"/>
                <w:sz w:val="26"/>
                <w:szCs w:val="26"/>
              </w:rPr>
              <w:t>2</w:t>
            </w:r>
          </w:p>
        </w:tc>
        <w:tc>
          <w:tcPr>
            <w:tcW w:w="829" w:type="pct"/>
            <w:vAlign w:val="center"/>
          </w:tcPr>
          <w:p w14:paraId="24DA32D1" w14:textId="77777777" w:rsidR="00E0741E" w:rsidRPr="008F2A93" w:rsidRDefault="00E0741E" w:rsidP="004D3CEF">
            <w:pPr>
              <w:jc w:val="both"/>
              <w:rPr>
                <w:color w:val="000000" w:themeColor="text1"/>
                <w:sz w:val="26"/>
                <w:szCs w:val="26"/>
              </w:rPr>
            </w:pPr>
            <w:r w:rsidRPr="008F2A93">
              <w:rPr>
                <w:color w:val="000000" w:themeColor="text1"/>
                <w:sz w:val="26"/>
                <w:szCs w:val="26"/>
              </w:rPr>
              <w:t>Đăng ký dấu nghiệp vụ giám định thương mại</w:t>
            </w:r>
          </w:p>
          <w:p w14:paraId="0BDBFA81" w14:textId="7BC4CAF2"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1.005190</w:t>
            </w:r>
            <w:r w:rsidRPr="008F2A93">
              <w:rPr>
                <w:b/>
                <w:i/>
                <w:color w:val="000000" w:themeColor="text1"/>
                <w:sz w:val="26"/>
                <w:szCs w:val="26"/>
              </w:rPr>
              <w:t>.H50</w:t>
            </w:r>
          </w:p>
        </w:tc>
        <w:tc>
          <w:tcPr>
            <w:tcW w:w="710" w:type="pct"/>
            <w:vAlign w:val="center"/>
          </w:tcPr>
          <w:p w14:paraId="1125D001" w14:textId="71014501" w:rsidR="00E0741E" w:rsidRPr="008F2A93" w:rsidRDefault="00E0741E" w:rsidP="004D3CEF">
            <w:pPr>
              <w:jc w:val="both"/>
              <w:rPr>
                <w:iCs/>
                <w:color w:val="000000" w:themeColor="text1"/>
                <w:spacing w:val="-2"/>
                <w:sz w:val="26"/>
                <w:szCs w:val="26"/>
              </w:rPr>
            </w:pPr>
            <w:r w:rsidRPr="008F2A93">
              <w:rPr>
                <w:color w:val="000000" w:themeColor="text1"/>
                <w:sz w:val="26"/>
                <w:szCs w:val="26"/>
              </w:rPr>
              <w:t>07 ngày làm việc kể từ ngày nhận đủ hồ sơ hợp lệ</w:t>
            </w:r>
          </w:p>
        </w:tc>
        <w:tc>
          <w:tcPr>
            <w:tcW w:w="640" w:type="pct"/>
            <w:vAlign w:val="center"/>
          </w:tcPr>
          <w:p w14:paraId="72A95F1F" w14:textId="7A27FDEE" w:rsidR="00E0741E" w:rsidRPr="008F2A93" w:rsidRDefault="00E0741E" w:rsidP="004D3CEF">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Trung tâm Phục vụ hành chính công cấp tỉnh/cấp xã </w:t>
            </w:r>
          </w:p>
          <w:p w14:paraId="66B32145" w14:textId="4A07ED9F" w:rsidR="00E0741E" w:rsidRPr="008F2A93" w:rsidRDefault="00E0741E" w:rsidP="004D3CEF">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01103B66" w14:textId="39776A8A"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lastRenderedPageBreak/>
              <w:t xml:space="preserve"> </w:t>
            </w:r>
          </w:p>
        </w:tc>
        <w:tc>
          <w:tcPr>
            <w:tcW w:w="1023" w:type="pct"/>
            <w:vAlign w:val="center"/>
          </w:tcPr>
          <w:p w14:paraId="30F2E7C3" w14:textId="77777777" w:rsidR="00E0741E" w:rsidRPr="008F2A93" w:rsidRDefault="00E0741E" w:rsidP="00FB16EF">
            <w:pPr>
              <w:jc w:val="both"/>
              <w:rPr>
                <w:color w:val="000000" w:themeColor="text1"/>
                <w:sz w:val="26"/>
                <w:szCs w:val="26"/>
              </w:rPr>
            </w:pPr>
            <w:r w:rsidRPr="008F2A93">
              <w:rPr>
                <w:color w:val="000000" w:themeColor="text1"/>
                <w:sz w:val="26"/>
                <w:szCs w:val="26"/>
              </w:rPr>
              <w:lastRenderedPageBreak/>
              <w:t>Không quy định</w:t>
            </w:r>
          </w:p>
          <w:p w14:paraId="66C357AC" w14:textId="464BDC5C" w:rsidR="00E0741E" w:rsidRPr="008F2A93" w:rsidRDefault="00E0741E" w:rsidP="004D3CEF">
            <w:pPr>
              <w:jc w:val="both"/>
              <w:rPr>
                <w:color w:val="000000" w:themeColor="text1"/>
                <w:sz w:val="26"/>
                <w:szCs w:val="26"/>
                <w:lang w:val="da-DK"/>
              </w:rPr>
            </w:pPr>
          </w:p>
        </w:tc>
        <w:tc>
          <w:tcPr>
            <w:tcW w:w="1040" w:type="pct"/>
            <w:vAlign w:val="center"/>
          </w:tcPr>
          <w:p w14:paraId="073BD119" w14:textId="1BB4CB93"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da-DK"/>
              </w:rPr>
              <w:t>Nghị quyết 66.7/2025/NQ-CP ngày 15/11/2025 của Chính phủ quy định cắt giảm, đơn giản hóa thủ tục hành chính dựa trên dữ liệu</w:t>
            </w:r>
          </w:p>
        </w:tc>
        <w:tc>
          <w:tcPr>
            <w:tcW w:w="525" w:type="pct"/>
            <w:vAlign w:val="center"/>
          </w:tcPr>
          <w:p w14:paraId="76B17AE1" w14:textId="6B6B0AE6" w:rsidR="00E0741E" w:rsidRPr="008F2A93" w:rsidRDefault="00E0741E" w:rsidP="00FD36CB">
            <w:pPr>
              <w:jc w:val="center"/>
              <w:rPr>
                <w:color w:val="000000" w:themeColor="text1"/>
                <w:sz w:val="26"/>
                <w:szCs w:val="26"/>
                <w:lang w:val="da-DK"/>
              </w:rPr>
            </w:pPr>
            <w:r w:rsidRPr="008F2A93">
              <w:rPr>
                <w:color w:val="000000" w:themeColor="text1"/>
                <w:sz w:val="26"/>
                <w:szCs w:val="26"/>
                <w:lang w:val="nl-NL"/>
              </w:rPr>
              <w:t>Có</w:t>
            </w:r>
          </w:p>
        </w:tc>
      </w:tr>
      <w:tr w:rsidR="00E0741E" w:rsidRPr="008F2A93" w14:paraId="0D6BCAB9" w14:textId="11C3F2CA" w:rsidTr="00E57D26">
        <w:trPr>
          <w:trHeight w:val="7"/>
        </w:trPr>
        <w:tc>
          <w:tcPr>
            <w:tcW w:w="233" w:type="pct"/>
            <w:vAlign w:val="center"/>
          </w:tcPr>
          <w:p w14:paraId="64944974" w14:textId="241B3B04" w:rsidR="00E0741E" w:rsidRPr="008F2A93" w:rsidRDefault="00E0741E" w:rsidP="00BE7DBE">
            <w:pPr>
              <w:jc w:val="center"/>
              <w:rPr>
                <w:b/>
                <w:i/>
                <w:color w:val="000000" w:themeColor="text1"/>
                <w:sz w:val="26"/>
                <w:szCs w:val="26"/>
              </w:rPr>
            </w:pPr>
            <w:r w:rsidRPr="008F2A93">
              <w:rPr>
                <w:b/>
                <w:bCs/>
                <w:i/>
                <w:color w:val="000000" w:themeColor="text1"/>
                <w:sz w:val="26"/>
                <w:szCs w:val="26"/>
              </w:rPr>
              <w:t>X</w:t>
            </w:r>
          </w:p>
        </w:tc>
        <w:tc>
          <w:tcPr>
            <w:tcW w:w="4767" w:type="pct"/>
            <w:gridSpan w:val="6"/>
            <w:vAlign w:val="center"/>
          </w:tcPr>
          <w:p w14:paraId="2545FC56" w14:textId="2DF443F3" w:rsidR="00E0741E" w:rsidRPr="008F2A93" w:rsidRDefault="00E0741E" w:rsidP="00E57D26">
            <w:pPr>
              <w:spacing w:before="60" w:after="60"/>
              <w:jc w:val="both"/>
              <w:rPr>
                <w:b/>
                <w:i/>
                <w:color w:val="000000" w:themeColor="text1"/>
                <w:sz w:val="26"/>
                <w:szCs w:val="26"/>
                <w:lang w:val="da-DK"/>
              </w:rPr>
            </w:pPr>
            <w:r w:rsidRPr="008F2A93">
              <w:rPr>
                <w:b/>
                <w:i/>
                <w:color w:val="000000" w:themeColor="text1"/>
                <w:sz w:val="26"/>
                <w:szCs w:val="26"/>
              </w:rPr>
              <w:t>Lĩnh vực Xuất nhập khẩu (08)</w:t>
            </w:r>
          </w:p>
        </w:tc>
      </w:tr>
      <w:tr w:rsidR="00E0741E" w:rsidRPr="008F2A93" w14:paraId="13F472C1" w14:textId="08EE37A0" w:rsidTr="00864BFA">
        <w:trPr>
          <w:trHeight w:val="7"/>
        </w:trPr>
        <w:tc>
          <w:tcPr>
            <w:tcW w:w="233" w:type="pct"/>
            <w:vAlign w:val="center"/>
          </w:tcPr>
          <w:p w14:paraId="6B975F11" w14:textId="601944A9" w:rsidR="00E0741E" w:rsidRPr="008F2A93" w:rsidRDefault="00E0741E" w:rsidP="00BE7DBE">
            <w:pPr>
              <w:jc w:val="center"/>
              <w:rPr>
                <w:color w:val="000000" w:themeColor="text1"/>
                <w:sz w:val="26"/>
                <w:szCs w:val="26"/>
              </w:rPr>
            </w:pPr>
            <w:r w:rsidRPr="008F2A93">
              <w:rPr>
                <w:color w:val="000000" w:themeColor="text1"/>
                <w:sz w:val="26"/>
                <w:szCs w:val="26"/>
              </w:rPr>
              <w:t>1</w:t>
            </w:r>
          </w:p>
        </w:tc>
        <w:tc>
          <w:tcPr>
            <w:tcW w:w="829" w:type="pct"/>
            <w:tcBorders>
              <w:top w:val="single" w:sz="4" w:space="0" w:color="000000"/>
              <w:left w:val="single" w:sz="4" w:space="0" w:color="000000"/>
              <w:bottom w:val="single" w:sz="4" w:space="0" w:color="000000"/>
              <w:right w:val="single" w:sz="4" w:space="0" w:color="000000"/>
            </w:tcBorders>
            <w:vAlign w:val="center"/>
          </w:tcPr>
          <w:p w14:paraId="5CC58749" w14:textId="29BFEF28" w:rsidR="00E0741E" w:rsidRPr="008F2A93" w:rsidRDefault="00E0741E" w:rsidP="00BE7DBE">
            <w:pPr>
              <w:keepNext/>
              <w:keepLines/>
              <w:spacing w:before="60" w:after="60"/>
              <w:jc w:val="both"/>
              <w:outlineLvl w:val="2"/>
              <w:rPr>
                <w:bCs/>
                <w:iCs/>
                <w:color w:val="000000" w:themeColor="text1"/>
                <w:sz w:val="26"/>
                <w:szCs w:val="26"/>
                <w:lang w:val="pt-BR"/>
              </w:rPr>
            </w:pPr>
            <w:r w:rsidRPr="008F2A93">
              <w:rPr>
                <w:bCs/>
                <w:iCs/>
                <w:color w:val="000000" w:themeColor="text1"/>
                <w:sz w:val="26"/>
                <w:szCs w:val="26"/>
                <w:lang w:val="pt-BR"/>
              </w:rPr>
              <w:t>Cấp phép nhập khẩu sản phẩm thuốc lá để kinh doanh hàng miễn thuế</w:t>
            </w:r>
          </w:p>
          <w:p w14:paraId="2927057D" w14:textId="20E3ED56" w:rsidR="00E0741E" w:rsidRPr="008F2A93" w:rsidRDefault="00E0741E" w:rsidP="004D3CEF">
            <w:pPr>
              <w:jc w:val="both"/>
              <w:rPr>
                <w:b/>
                <w:i/>
                <w:color w:val="000000" w:themeColor="text1"/>
                <w:sz w:val="26"/>
                <w:szCs w:val="26"/>
              </w:rPr>
            </w:pPr>
            <w:r w:rsidRPr="008F2A93">
              <w:rPr>
                <w:b/>
                <w:bCs/>
                <w:i/>
                <w:color w:val="000000" w:themeColor="text1"/>
                <w:sz w:val="26"/>
                <w:szCs w:val="26"/>
                <w:lang w:val="en" w:eastAsia="zh-CN"/>
              </w:rPr>
              <w:t>1.001419.H50</w:t>
            </w:r>
          </w:p>
        </w:tc>
        <w:tc>
          <w:tcPr>
            <w:tcW w:w="710" w:type="pct"/>
            <w:tcBorders>
              <w:top w:val="single" w:sz="4" w:space="0" w:color="000000"/>
              <w:left w:val="nil"/>
              <w:bottom w:val="single" w:sz="4" w:space="0" w:color="000000"/>
              <w:right w:val="single" w:sz="4" w:space="0" w:color="000000"/>
            </w:tcBorders>
            <w:vAlign w:val="center"/>
          </w:tcPr>
          <w:p w14:paraId="590A5F0E" w14:textId="30E45B1F" w:rsidR="00E0741E" w:rsidRPr="008F2A93" w:rsidRDefault="00E0741E" w:rsidP="004D3CEF">
            <w:pPr>
              <w:jc w:val="both"/>
              <w:rPr>
                <w:iCs/>
                <w:color w:val="000000" w:themeColor="text1"/>
                <w:spacing w:val="-2"/>
                <w:sz w:val="26"/>
                <w:szCs w:val="26"/>
              </w:rPr>
            </w:pPr>
            <w:r w:rsidRPr="008F2A93">
              <w:rPr>
                <w:color w:val="000000" w:themeColor="text1"/>
                <w:sz w:val="26"/>
                <w:szCs w:val="26"/>
                <w:shd w:val="clear" w:color="auto" w:fill="FFFFFF"/>
              </w:rPr>
              <w:t>10 ngày làm việc kể từ ngày nhận được hồ sơ</w:t>
            </w:r>
          </w:p>
        </w:tc>
        <w:tc>
          <w:tcPr>
            <w:tcW w:w="640" w:type="pct"/>
            <w:tcBorders>
              <w:top w:val="single" w:sz="4" w:space="0" w:color="000000"/>
              <w:left w:val="nil"/>
              <w:bottom w:val="single" w:sz="4" w:space="0" w:color="000000"/>
              <w:right w:val="single" w:sz="4" w:space="0" w:color="000000"/>
            </w:tcBorders>
            <w:vAlign w:val="center"/>
          </w:tcPr>
          <w:p w14:paraId="3D652776" w14:textId="0291CF7F"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 cấp xã </w:t>
            </w:r>
          </w:p>
        </w:tc>
        <w:tc>
          <w:tcPr>
            <w:tcW w:w="1023" w:type="pct"/>
            <w:tcBorders>
              <w:top w:val="single" w:sz="4" w:space="0" w:color="000000"/>
              <w:left w:val="nil"/>
              <w:bottom w:val="single" w:sz="4" w:space="0" w:color="000000"/>
              <w:right w:val="single" w:sz="4" w:space="0" w:color="000000"/>
            </w:tcBorders>
            <w:vAlign w:val="center"/>
          </w:tcPr>
          <w:p w14:paraId="6CA7A564" w14:textId="15EC1250" w:rsidR="00E0741E" w:rsidRPr="008F2A93" w:rsidRDefault="00E0741E" w:rsidP="004D3CEF">
            <w:pPr>
              <w:jc w:val="both"/>
              <w:rPr>
                <w:strike/>
                <w:color w:val="000000" w:themeColor="text1"/>
                <w:sz w:val="26"/>
                <w:szCs w:val="26"/>
                <w:lang w:val="da-DK"/>
              </w:rPr>
            </w:pPr>
            <w:r w:rsidRPr="008F2A93">
              <w:rPr>
                <w:rFonts w:eastAsia="Calibri"/>
                <w:color w:val="000000" w:themeColor="text1"/>
                <w:sz w:val="26"/>
                <w:szCs w:val="26"/>
                <w:lang w:val="da-DK"/>
              </w:rPr>
              <w:t>Theo quy định của Bộ Tài chính</w:t>
            </w:r>
          </w:p>
        </w:tc>
        <w:tc>
          <w:tcPr>
            <w:tcW w:w="1040" w:type="pct"/>
            <w:tcBorders>
              <w:top w:val="single" w:sz="4" w:space="0" w:color="000000"/>
              <w:left w:val="nil"/>
              <w:bottom w:val="single" w:sz="4" w:space="0" w:color="000000"/>
              <w:right w:val="single" w:sz="4" w:space="0" w:color="000000"/>
            </w:tcBorders>
            <w:vAlign w:val="center"/>
          </w:tcPr>
          <w:p w14:paraId="4BAF45F2" w14:textId="7475F54E" w:rsidR="00E0741E" w:rsidRPr="008F2A93" w:rsidRDefault="00E0741E" w:rsidP="00802F33">
            <w:pPr>
              <w:spacing w:before="60" w:after="60"/>
              <w:jc w:val="both"/>
              <w:rPr>
                <w:color w:val="000000" w:themeColor="text1"/>
                <w:sz w:val="26"/>
                <w:szCs w:val="26"/>
                <w:shd w:val="clear" w:color="auto" w:fill="FFFFFF"/>
              </w:rPr>
            </w:pPr>
            <w:r w:rsidRPr="008F2A93">
              <w:rPr>
                <w:color w:val="000000" w:themeColor="text1"/>
                <w:sz w:val="26"/>
                <w:szCs w:val="26"/>
                <w:shd w:val="clear" w:color="auto" w:fill="FFFFFF"/>
              </w:rPr>
              <w:t>Nghị quyết 66.7/2025/NQ-CP ngày 15 tháng 11 năm 2025 quy định cắt giảm, đơn giản hóa thủ tục hành chính dựa trên dữ liệu</w:t>
            </w:r>
          </w:p>
        </w:tc>
        <w:tc>
          <w:tcPr>
            <w:tcW w:w="525" w:type="pct"/>
            <w:tcBorders>
              <w:top w:val="single" w:sz="4" w:space="0" w:color="000000"/>
              <w:left w:val="nil"/>
              <w:bottom w:val="single" w:sz="4" w:space="0" w:color="000000"/>
              <w:right w:val="single" w:sz="4" w:space="0" w:color="000000"/>
            </w:tcBorders>
            <w:vAlign w:val="center"/>
          </w:tcPr>
          <w:p w14:paraId="35D8BA6F" w14:textId="35810AAB" w:rsidR="00E0741E" w:rsidRPr="008F2A93" w:rsidRDefault="00E0741E" w:rsidP="00FD36CB">
            <w:pPr>
              <w:spacing w:before="60" w:after="60"/>
              <w:jc w:val="center"/>
              <w:rPr>
                <w:color w:val="000000" w:themeColor="text1"/>
                <w:sz w:val="26"/>
                <w:szCs w:val="26"/>
                <w:shd w:val="clear" w:color="auto" w:fill="FFFFFF"/>
              </w:rPr>
            </w:pPr>
            <w:r w:rsidRPr="008F2A93">
              <w:rPr>
                <w:color w:val="000000" w:themeColor="text1"/>
                <w:sz w:val="26"/>
                <w:szCs w:val="26"/>
                <w:lang w:val="nl-NL"/>
              </w:rPr>
              <w:t>Có</w:t>
            </w:r>
          </w:p>
        </w:tc>
      </w:tr>
      <w:tr w:rsidR="00E0741E" w:rsidRPr="008F2A93" w14:paraId="1E857231" w14:textId="56750ED6" w:rsidTr="00864BFA">
        <w:trPr>
          <w:trHeight w:val="7"/>
        </w:trPr>
        <w:tc>
          <w:tcPr>
            <w:tcW w:w="233" w:type="pct"/>
            <w:vAlign w:val="center"/>
          </w:tcPr>
          <w:p w14:paraId="23E30E89" w14:textId="446BEB46" w:rsidR="00E0741E" w:rsidRPr="008F2A93" w:rsidRDefault="00E0741E" w:rsidP="00BE7DBE">
            <w:pPr>
              <w:jc w:val="center"/>
              <w:rPr>
                <w:color w:val="000000" w:themeColor="text1"/>
                <w:sz w:val="26"/>
                <w:szCs w:val="26"/>
              </w:rPr>
            </w:pPr>
            <w:r w:rsidRPr="008F2A93">
              <w:rPr>
                <w:color w:val="000000" w:themeColor="text1"/>
                <w:sz w:val="26"/>
                <w:szCs w:val="26"/>
              </w:rPr>
              <w:t>2</w:t>
            </w:r>
          </w:p>
        </w:tc>
        <w:tc>
          <w:tcPr>
            <w:tcW w:w="829" w:type="pct"/>
            <w:tcBorders>
              <w:top w:val="nil"/>
              <w:left w:val="single" w:sz="4" w:space="0" w:color="000000"/>
              <w:bottom w:val="single" w:sz="4" w:space="0" w:color="000000"/>
              <w:right w:val="single" w:sz="4" w:space="0" w:color="000000"/>
            </w:tcBorders>
            <w:vAlign w:val="center"/>
          </w:tcPr>
          <w:p w14:paraId="599D89DE" w14:textId="77777777" w:rsidR="00E0741E" w:rsidRPr="008F2A93" w:rsidRDefault="00E0741E" w:rsidP="00BE7DBE">
            <w:pPr>
              <w:spacing w:before="60" w:after="60"/>
              <w:rPr>
                <w:bCs/>
                <w:color w:val="000000" w:themeColor="text1"/>
                <w:sz w:val="26"/>
                <w:szCs w:val="26"/>
              </w:rPr>
            </w:pPr>
            <w:r w:rsidRPr="008F2A93">
              <w:rPr>
                <w:bCs/>
                <w:color w:val="000000" w:themeColor="text1"/>
                <w:sz w:val="26"/>
                <w:szCs w:val="26"/>
              </w:rPr>
              <w:t>Cấp Giấy chứng nhận lưu hành tự do (CFS) đối với hàng hóa xuất khẩu</w:t>
            </w:r>
          </w:p>
          <w:p w14:paraId="58B16EFE" w14:textId="0BBEEA9C" w:rsidR="00E0741E" w:rsidRPr="008F2A93" w:rsidRDefault="00E0741E" w:rsidP="004D3CEF">
            <w:pPr>
              <w:jc w:val="both"/>
              <w:rPr>
                <w:b/>
                <w:i/>
                <w:color w:val="000000" w:themeColor="text1"/>
                <w:sz w:val="26"/>
                <w:szCs w:val="26"/>
              </w:rPr>
            </w:pPr>
            <w:r w:rsidRPr="008F2A93">
              <w:rPr>
                <w:b/>
                <w:i/>
                <w:color w:val="000000" w:themeColor="text1"/>
                <w:sz w:val="26"/>
                <w:szCs w:val="26"/>
                <w:shd w:val="clear" w:color="auto" w:fill="FFFFFF"/>
              </w:rPr>
              <w:t>1.001238.H50</w:t>
            </w:r>
          </w:p>
        </w:tc>
        <w:tc>
          <w:tcPr>
            <w:tcW w:w="710" w:type="pct"/>
            <w:tcBorders>
              <w:top w:val="nil"/>
              <w:left w:val="nil"/>
              <w:bottom w:val="single" w:sz="4" w:space="0" w:color="000000"/>
              <w:right w:val="single" w:sz="4" w:space="0" w:color="000000"/>
            </w:tcBorders>
            <w:vAlign w:val="center"/>
          </w:tcPr>
          <w:p w14:paraId="29FBDC38" w14:textId="140CBEA2" w:rsidR="00E0741E" w:rsidRPr="008F2A93" w:rsidRDefault="00E0741E" w:rsidP="004D3CEF">
            <w:pPr>
              <w:jc w:val="both"/>
              <w:rPr>
                <w:iCs/>
                <w:color w:val="000000" w:themeColor="text1"/>
                <w:spacing w:val="-2"/>
                <w:sz w:val="26"/>
                <w:szCs w:val="26"/>
              </w:rPr>
            </w:pPr>
            <w:r w:rsidRPr="008F2A93">
              <w:rPr>
                <w:color w:val="000000" w:themeColor="text1"/>
                <w:sz w:val="26"/>
                <w:szCs w:val="26"/>
                <w:shd w:val="clear" w:color="auto" w:fill="FFFFFF"/>
              </w:rPr>
              <w:t>03 ngày làm việc kể từ ngày nhận được hồ sơ</w:t>
            </w:r>
          </w:p>
        </w:tc>
        <w:tc>
          <w:tcPr>
            <w:tcW w:w="640" w:type="pct"/>
            <w:tcBorders>
              <w:top w:val="nil"/>
              <w:left w:val="nil"/>
              <w:bottom w:val="single" w:sz="4" w:space="0" w:color="000000"/>
              <w:right w:val="single" w:sz="4" w:space="0" w:color="000000"/>
            </w:tcBorders>
            <w:vAlign w:val="center"/>
          </w:tcPr>
          <w:p w14:paraId="5795F99F" w14:textId="0845526B"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 cấp xã </w:t>
            </w:r>
          </w:p>
        </w:tc>
        <w:tc>
          <w:tcPr>
            <w:tcW w:w="1023" w:type="pct"/>
            <w:tcBorders>
              <w:top w:val="nil"/>
              <w:left w:val="nil"/>
              <w:bottom w:val="single" w:sz="4" w:space="0" w:color="000000"/>
              <w:right w:val="single" w:sz="4" w:space="0" w:color="000000"/>
            </w:tcBorders>
            <w:vAlign w:val="center"/>
          </w:tcPr>
          <w:p w14:paraId="2F963230" w14:textId="7F9198A8" w:rsidR="00E0741E" w:rsidRPr="008F2A93" w:rsidRDefault="00E0741E" w:rsidP="004D3CEF">
            <w:pPr>
              <w:jc w:val="both"/>
              <w:rPr>
                <w:color w:val="000000" w:themeColor="text1"/>
                <w:sz w:val="26"/>
                <w:szCs w:val="26"/>
                <w:lang w:val="da-DK"/>
              </w:rPr>
            </w:pPr>
            <w:r w:rsidRPr="008F2A93">
              <w:rPr>
                <w:color w:val="000000" w:themeColor="text1"/>
                <w:sz w:val="26"/>
                <w:szCs w:val="26"/>
              </w:rPr>
              <w:t>Không quy định</w:t>
            </w:r>
          </w:p>
        </w:tc>
        <w:tc>
          <w:tcPr>
            <w:tcW w:w="1040" w:type="pct"/>
            <w:tcBorders>
              <w:top w:val="nil"/>
              <w:left w:val="nil"/>
              <w:bottom w:val="single" w:sz="4" w:space="0" w:color="000000"/>
              <w:right w:val="single" w:sz="4" w:space="0" w:color="000000"/>
            </w:tcBorders>
            <w:vAlign w:val="center"/>
          </w:tcPr>
          <w:p w14:paraId="7A1362C8" w14:textId="0D6606FE" w:rsidR="00E0741E" w:rsidRPr="008F2A93" w:rsidRDefault="00E0741E" w:rsidP="008642C5">
            <w:pPr>
              <w:spacing w:before="60" w:after="60"/>
              <w:jc w:val="both"/>
              <w:rPr>
                <w:color w:val="000000" w:themeColor="text1"/>
                <w:sz w:val="26"/>
                <w:szCs w:val="26"/>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tcBorders>
              <w:top w:val="nil"/>
              <w:left w:val="nil"/>
              <w:bottom w:val="single" w:sz="4" w:space="0" w:color="000000"/>
              <w:right w:val="single" w:sz="4" w:space="0" w:color="000000"/>
            </w:tcBorders>
            <w:vAlign w:val="center"/>
          </w:tcPr>
          <w:p w14:paraId="63C711C4" w14:textId="328322B4" w:rsidR="00E0741E" w:rsidRPr="008F2A93" w:rsidRDefault="00E0741E" w:rsidP="00FD36CB">
            <w:pPr>
              <w:spacing w:before="60" w:after="60"/>
              <w:jc w:val="center"/>
              <w:rPr>
                <w:color w:val="000000" w:themeColor="text1"/>
                <w:sz w:val="26"/>
                <w:szCs w:val="26"/>
              </w:rPr>
            </w:pPr>
            <w:r w:rsidRPr="008F2A93">
              <w:rPr>
                <w:color w:val="000000" w:themeColor="text1"/>
                <w:sz w:val="26"/>
                <w:szCs w:val="26"/>
                <w:lang w:val="nl-NL"/>
              </w:rPr>
              <w:t>Có</w:t>
            </w:r>
          </w:p>
        </w:tc>
      </w:tr>
      <w:tr w:rsidR="00E0741E" w:rsidRPr="008F2A93" w14:paraId="50426CEF" w14:textId="670166DD" w:rsidTr="00864BFA">
        <w:trPr>
          <w:trHeight w:val="7"/>
        </w:trPr>
        <w:tc>
          <w:tcPr>
            <w:tcW w:w="233" w:type="pct"/>
            <w:vAlign w:val="center"/>
          </w:tcPr>
          <w:p w14:paraId="68D5F72C" w14:textId="7B2DBB23" w:rsidR="00E0741E" w:rsidRPr="008F2A93" w:rsidRDefault="00E0741E" w:rsidP="00BE7DBE">
            <w:pPr>
              <w:jc w:val="center"/>
              <w:rPr>
                <w:color w:val="000000" w:themeColor="text1"/>
                <w:sz w:val="26"/>
                <w:szCs w:val="26"/>
              </w:rPr>
            </w:pPr>
            <w:r w:rsidRPr="008F2A93">
              <w:rPr>
                <w:color w:val="000000" w:themeColor="text1"/>
                <w:sz w:val="26"/>
                <w:szCs w:val="26"/>
              </w:rPr>
              <w:t>3</w:t>
            </w:r>
          </w:p>
        </w:tc>
        <w:tc>
          <w:tcPr>
            <w:tcW w:w="829" w:type="pct"/>
            <w:tcBorders>
              <w:top w:val="nil"/>
              <w:left w:val="single" w:sz="4" w:space="0" w:color="000000"/>
              <w:bottom w:val="single" w:sz="4" w:space="0" w:color="000000"/>
              <w:right w:val="single" w:sz="4" w:space="0" w:color="000000"/>
            </w:tcBorders>
            <w:vAlign w:val="center"/>
          </w:tcPr>
          <w:p w14:paraId="0FDB6C1A" w14:textId="77777777" w:rsidR="00E0741E" w:rsidRPr="008F2A93" w:rsidRDefault="00E0741E" w:rsidP="00BE7DBE">
            <w:pPr>
              <w:jc w:val="both"/>
              <w:rPr>
                <w:bCs/>
                <w:color w:val="000000" w:themeColor="text1"/>
                <w:sz w:val="26"/>
                <w:szCs w:val="26"/>
              </w:rPr>
            </w:pPr>
            <w:r w:rsidRPr="008F2A93">
              <w:rPr>
                <w:color w:val="000000" w:themeColor="text1"/>
                <w:sz w:val="26"/>
                <w:szCs w:val="26"/>
              </w:rPr>
              <w:t>C</w:t>
            </w:r>
            <w:r w:rsidRPr="008F2A93">
              <w:rPr>
                <w:bCs/>
                <w:color w:val="000000" w:themeColor="text1"/>
                <w:sz w:val="26"/>
                <w:szCs w:val="26"/>
              </w:rPr>
              <w:t>ấp Giấy phép tạm nhập, tái xuất theo hình thức khác</w:t>
            </w:r>
          </w:p>
          <w:p w14:paraId="737840AD" w14:textId="6FCEE447" w:rsidR="00E0741E" w:rsidRPr="008F2A93" w:rsidRDefault="00E0741E" w:rsidP="004D3CEF">
            <w:pPr>
              <w:jc w:val="both"/>
              <w:rPr>
                <w:b/>
                <w:i/>
                <w:color w:val="000000" w:themeColor="text1"/>
                <w:sz w:val="26"/>
                <w:szCs w:val="26"/>
              </w:rPr>
            </w:pPr>
            <w:r w:rsidRPr="008F2A93">
              <w:rPr>
                <w:b/>
                <w:i/>
                <w:color w:val="000000" w:themeColor="text1"/>
                <w:sz w:val="26"/>
                <w:szCs w:val="26"/>
                <w:shd w:val="clear" w:color="auto" w:fill="FFFFFF"/>
              </w:rPr>
              <w:t>1.000957.H50</w:t>
            </w:r>
          </w:p>
        </w:tc>
        <w:tc>
          <w:tcPr>
            <w:tcW w:w="710" w:type="pct"/>
            <w:tcBorders>
              <w:top w:val="nil"/>
              <w:left w:val="nil"/>
              <w:bottom w:val="single" w:sz="4" w:space="0" w:color="000000"/>
              <w:right w:val="single" w:sz="4" w:space="0" w:color="000000"/>
            </w:tcBorders>
            <w:vAlign w:val="center"/>
          </w:tcPr>
          <w:p w14:paraId="67562A0D" w14:textId="18E2C1D6" w:rsidR="00E0741E" w:rsidRPr="008F2A93" w:rsidRDefault="00E0741E" w:rsidP="004D3CEF">
            <w:pPr>
              <w:jc w:val="both"/>
              <w:rPr>
                <w:color w:val="000000" w:themeColor="text1"/>
                <w:sz w:val="26"/>
                <w:szCs w:val="26"/>
              </w:rPr>
            </w:pPr>
            <w:r w:rsidRPr="008F2A93">
              <w:rPr>
                <w:color w:val="000000" w:themeColor="text1"/>
                <w:sz w:val="26"/>
                <w:szCs w:val="26"/>
                <w:shd w:val="clear" w:color="auto" w:fill="FFFFFF"/>
              </w:rPr>
              <w:t>05 ngày làm việc kể từ ngày nhận được hồ sơ</w:t>
            </w:r>
          </w:p>
        </w:tc>
        <w:tc>
          <w:tcPr>
            <w:tcW w:w="640" w:type="pct"/>
            <w:tcBorders>
              <w:top w:val="nil"/>
              <w:left w:val="nil"/>
              <w:bottom w:val="single" w:sz="4" w:space="0" w:color="000000"/>
              <w:right w:val="single" w:sz="4" w:space="0" w:color="000000"/>
            </w:tcBorders>
            <w:vAlign w:val="center"/>
          </w:tcPr>
          <w:p w14:paraId="6F9822A4" w14:textId="6047DFEB" w:rsidR="00E0741E" w:rsidRPr="008F2A93" w:rsidRDefault="00E0741E" w:rsidP="004D3CEF">
            <w:pPr>
              <w:ind w:firstLine="17"/>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 cấp xã </w:t>
            </w:r>
          </w:p>
        </w:tc>
        <w:tc>
          <w:tcPr>
            <w:tcW w:w="1023" w:type="pct"/>
            <w:tcBorders>
              <w:top w:val="nil"/>
              <w:left w:val="nil"/>
              <w:bottom w:val="single" w:sz="4" w:space="0" w:color="000000"/>
              <w:right w:val="single" w:sz="4" w:space="0" w:color="000000"/>
            </w:tcBorders>
            <w:vAlign w:val="center"/>
          </w:tcPr>
          <w:p w14:paraId="3A75D953" w14:textId="6AD41B20" w:rsidR="00E0741E" w:rsidRPr="008F2A93" w:rsidRDefault="00E0741E" w:rsidP="004D3CEF">
            <w:pPr>
              <w:jc w:val="both"/>
              <w:rPr>
                <w:color w:val="000000" w:themeColor="text1"/>
                <w:sz w:val="26"/>
                <w:szCs w:val="26"/>
              </w:rPr>
            </w:pPr>
            <w:r w:rsidRPr="008F2A93">
              <w:rPr>
                <w:color w:val="000000" w:themeColor="text1"/>
                <w:sz w:val="26"/>
                <w:szCs w:val="26"/>
              </w:rPr>
              <w:t>Không quy định</w:t>
            </w:r>
          </w:p>
        </w:tc>
        <w:tc>
          <w:tcPr>
            <w:tcW w:w="1040" w:type="pct"/>
            <w:tcBorders>
              <w:top w:val="nil"/>
              <w:left w:val="nil"/>
              <w:bottom w:val="single" w:sz="4" w:space="0" w:color="000000"/>
              <w:right w:val="single" w:sz="4" w:space="0" w:color="000000"/>
            </w:tcBorders>
            <w:vAlign w:val="center"/>
          </w:tcPr>
          <w:p w14:paraId="561F26C8" w14:textId="137C28EF" w:rsidR="00E0741E" w:rsidRPr="008F2A93" w:rsidRDefault="00E0741E" w:rsidP="00F25EAB">
            <w:pPr>
              <w:spacing w:before="60" w:after="60"/>
              <w:jc w:val="both"/>
              <w:rPr>
                <w:color w:val="000000" w:themeColor="text1"/>
                <w:sz w:val="26"/>
                <w:szCs w:val="26"/>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tcBorders>
              <w:top w:val="nil"/>
              <w:left w:val="nil"/>
              <w:bottom w:val="single" w:sz="4" w:space="0" w:color="000000"/>
              <w:right w:val="single" w:sz="4" w:space="0" w:color="000000"/>
            </w:tcBorders>
            <w:vAlign w:val="center"/>
          </w:tcPr>
          <w:p w14:paraId="3BD4243F" w14:textId="6BD73266" w:rsidR="00E0741E" w:rsidRPr="008F2A93" w:rsidRDefault="00E0741E" w:rsidP="00FD36CB">
            <w:pPr>
              <w:spacing w:before="60" w:after="60"/>
              <w:jc w:val="center"/>
              <w:rPr>
                <w:color w:val="000000" w:themeColor="text1"/>
                <w:sz w:val="26"/>
                <w:szCs w:val="26"/>
              </w:rPr>
            </w:pPr>
            <w:r w:rsidRPr="008F2A93">
              <w:rPr>
                <w:color w:val="000000" w:themeColor="text1"/>
                <w:sz w:val="26"/>
                <w:szCs w:val="26"/>
                <w:lang w:val="nl-NL"/>
              </w:rPr>
              <w:t>Có</w:t>
            </w:r>
          </w:p>
        </w:tc>
      </w:tr>
      <w:tr w:rsidR="00E0741E" w:rsidRPr="008F2A93" w14:paraId="22CA93DC" w14:textId="547F574F" w:rsidTr="00864BFA">
        <w:trPr>
          <w:trHeight w:val="7"/>
        </w:trPr>
        <w:tc>
          <w:tcPr>
            <w:tcW w:w="233" w:type="pct"/>
            <w:vAlign w:val="center"/>
          </w:tcPr>
          <w:p w14:paraId="1F59DBA7" w14:textId="24711E56" w:rsidR="00E0741E" w:rsidRPr="008F2A93" w:rsidRDefault="00E0741E" w:rsidP="00BE7DBE">
            <w:pPr>
              <w:jc w:val="center"/>
              <w:rPr>
                <w:color w:val="000000" w:themeColor="text1"/>
                <w:sz w:val="26"/>
                <w:szCs w:val="26"/>
              </w:rPr>
            </w:pPr>
            <w:r w:rsidRPr="008F2A93">
              <w:rPr>
                <w:color w:val="000000" w:themeColor="text1"/>
                <w:sz w:val="26"/>
                <w:szCs w:val="26"/>
              </w:rPr>
              <w:t>4</w:t>
            </w:r>
          </w:p>
        </w:tc>
        <w:tc>
          <w:tcPr>
            <w:tcW w:w="829" w:type="pct"/>
            <w:tcBorders>
              <w:top w:val="nil"/>
              <w:left w:val="single" w:sz="4" w:space="0" w:color="000000"/>
              <w:bottom w:val="single" w:sz="4" w:space="0" w:color="000000"/>
              <w:right w:val="single" w:sz="4" w:space="0" w:color="000000"/>
            </w:tcBorders>
            <w:vAlign w:val="center"/>
          </w:tcPr>
          <w:p w14:paraId="72AB19FB" w14:textId="6AAD3DE9" w:rsidR="00E0741E" w:rsidRPr="008F2A93" w:rsidRDefault="00E0741E" w:rsidP="009639CF">
            <w:pPr>
              <w:shd w:val="clear" w:color="auto" w:fill="FFFFFF"/>
              <w:autoSpaceDE w:val="0"/>
              <w:autoSpaceDN w:val="0"/>
              <w:adjustRightInd w:val="0"/>
              <w:spacing w:before="60" w:after="60"/>
              <w:jc w:val="both"/>
              <w:rPr>
                <w:color w:val="000000" w:themeColor="text1"/>
                <w:sz w:val="26"/>
                <w:szCs w:val="26"/>
              </w:rPr>
            </w:pPr>
            <w:r w:rsidRPr="008F2A93">
              <w:rPr>
                <w:color w:val="000000" w:themeColor="text1"/>
                <w:sz w:val="26"/>
                <w:szCs w:val="26"/>
              </w:rPr>
              <w:t>Cấp Giấy phép kinh doanh tạm nhập, tái xuất</w:t>
            </w:r>
          </w:p>
          <w:p w14:paraId="554C4C71" w14:textId="2910964A" w:rsidR="00E0741E" w:rsidRPr="008F2A93" w:rsidRDefault="00E0741E" w:rsidP="004D3CEF">
            <w:pPr>
              <w:jc w:val="both"/>
              <w:rPr>
                <w:b/>
                <w:i/>
                <w:color w:val="000000" w:themeColor="text1"/>
                <w:sz w:val="26"/>
                <w:szCs w:val="26"/>
              </w:rPr>
            </w:pPr>
            <w:r w:rsidRPr="008F2A93">
              <w:rPr>
                <w:b/>
                <w:i/>
                <w:color w:val="000000" w:themeColor="text1"/>
                <w:sz w:val="26"/>
                <w:szCs w:val="26"/>
                <w:shd w:val="clear" w:color="auto" w:fill="FFFFFF"/>
              </w:rPr>
              <w:t>1.001062.H50</w:t>
            </w:r>
          </w:p>
        </w:tc>
        <w:tc>
          <w:tcPr>
            <w:tcW w:w="710" w:type="pct"/>
            <w:tcBorders>
              <w:top w:val="nil"/>
              <w:left w:val="nil"/>
              <w:bottom w:val="single" w:sz="4" w:space="0" w:color="000000"/>
              <w:right w:val="single" w:sz="4" w:space="0" w:color="000000"/>
            </w:tcBorders>
            <w:vAlign w:val="center"/>
          </w:tcPr>
          <w:p w14:paraId="6B1D5C6C" w14:textId="655B969B" w:rsidR="00E0741E" w:rsidRPr="008F2A93" w:rsidRDefault="00E0741E" w:rsidP="004D3CEF">
            <w:pPr>
              <w:jc w:val="both"/>
              <w:rPr>
                <w:color w:val="000000" w:themeColor="text1"/>
                <w:sz w:val="26"/>
                <w:szCs w:val="26"/>
              </w:rPr>
            </w:pPr>
            <w:r w:rsidRPr="008F2A93">
              <w:rPr>
                <w:color w:val="000000" w:themeColor="text1"/>
                <w:sz w:val="26"/>
                <w:szCs w:val="26"/>
                <w:shd w:val="clear" w:color="auto" w:fill="FFFFFF"/>
              </w:rPr>
              <w:t>05 ngày làm việc kể từ ngày nhận được hồ sơ</w:t>
            </w:r>
          </w:p>
        </w:tc>
        <w:tc>
          <w:tcPr>
            <w:tcW w:w="640" w:type="pct"/>
            <w:tcBorders>
              <w:top w:val="nil"/>
              <w:left w:val="nil"/>
              <w:bottom w:val="single" w:sz="4" w:space="0" w:color="000000"/>
              <w:right w:val="single" w:sz="4" w:space="0" w:color="000000"/>
            </w:tcBorders>
            <w:vAlign w:val="center"/>
          </w:tcPr>
          <w:p w14:paraId="606F7F1D" w14:textId="27FF0B6B" w:rsidR="00E0741E" w:rsidRPr="008F2A93" w:rsidRDefault="00E0741E" w:rsidP="004D3CEF">
            <w:pPr>
              <w:ind w:firstLine="17"/>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 cấp xã </w:t>
            </w:r>
          </w:p>
        </w:tc>
        <w:tc>
          <w:tcPr>
            <w:tcW w:w="1023" w:type="pct"/>
            <w:tcBorders>
              <w:top w:val="nil"/>
              <w:left w:val="nil"/>
              <w:bottom w:val="single" w:sz="4" w:space="0" w:color="000000"/>
              <w:right w:val="single" w:sz="4" w:space="0" w:color="000000"/>
            </w:tcBorders>
            <w:vAlign w:val="center"/>
          </w:tcPr>
          <w:p w14:paraId="306C5A52" w14:textId="3A59537D" w:rsidR="00E0741E" w:rsidRPr="008F2A93" w:rsidRDefault="00E0741E" w:rsidP="004D3CEF">
            <w:pPr>
              <w:jc w:val="both"/>
              <w:rPr>
                <w:color w:val="000000" w:themeColor="text1"/>
                <w:sz w:val="26"/>
                <w:szCs w:val="26"/>
              </w:rPr>
            </w:pPr>
            <w:r w:rsidRPr="008F2A93">
              <w:rPr>
                <w:color w:val="000000" w:themeColor="text1"/>
                <w:sz w:val="26"/>
                <w:szCs w:val="26"/>
              </w:rPr>
              <w:t>Không quy định</w:t>
            </w:r>
          </w:p>
        </w:tc>
        <w:tc>
          <w:tcPr>
            <w:tcW w:w="1040" w:type="pct"/>
            <w:tcBorders>
              <w:top w:val="nil"/>
              <w:left w:val="nil"/>
              <w:bottom w:val="single" w:sz="4" w:space="0" w:color="000000"/>
              <w:right w:val="single" w:sz="4" w:space="0" w:color="000000"/>
            </w:tcBorders>
            <w:vAlign w:val="center"/>
          </w:tcPr>
          <w:p w14:paraId="47D1CD03" w14:textId="44A95D3E" w:rsidR="00E0741E" w:rsidRPr="008F2A93" w:rsidRDefault="00E0741E" w:rsidP="00046193">
            <w:pPr>
              <w:spacing w:before="60" w:after="60"/>
              <w:jc w:val="both"/>
              <w:rPr>
                <w:color w:val="000000" w:themeColor="text1"/>
                <w:sz w:val="26"/>
                <w:szCs w:val="26"/>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tcBorders>
              <w:top w:val="nil"/>
              <w:left w:val="nil"/>
              <w:bottom w:val="single" w:sz="4" w:space="0" w:color="000000"/>
              <w:right w:val="single" w:sz="4" w:space="0" w:color="000000"/>
            </w:tcBorders>
            <w:vAlign w:val="center"/>
          </w:tcPr>
          <w:p w14:paraId="3445440C" w14:textId="39B5592F" w:rsidR="00E0741E" w:rsidRPr="008F2A93" w:rsidRDefault="00E0741E" w:rsidP="00FD36CB">
            <w:pPr>
              <w:spacing w:before="60" w:after="60"/>
              <w:jc w:val="center"/>
              <w:rPr>
                <w:color w:val="000000" w:themeColor="text1"/>
                <w:sz w:val="26"/>
                <w:szCs w:val="26"/>
              </w:rPr>
            </w:pPr>
            <w:r w:rsidRPr="008F2A93">
              <w:rPr>
                <w:color w:val="000000" w:themeColor="text1"/>
                <w:sz w:val="26"/>
                <w:szCs w:val="26"/>
                <w:lang w:val="nl-NL"/>
              </w:rPr>
              <w:t>Có</w:t>
            </w:r>
          </w:p>
        </w:tc>
      </w:tr>
      <w:tr w:rsidR="00E0741E" w:rsidRPr="008F2A93" w14:paraId="5E80B783" w14:textId="60504BBC" w:rsidTr="00864BFA">
        <w:trPr>
          <w:trHeight w:val="7"/>
        </w:trPr>
        <w:tc>
          <w:tcPr>
            <w:tcW w:w="233" w:type="pct"/>
            <w:vAlign w:val="center"/>
          </w:tcPr>
          <w:p w14:paraId="1073BDC1" w14:textId="22A57D05" w:rsidR="00E0741E" w:rsidRPr="008F2A93" w:rsidRDefault="00E0741E" w:rsidP="00BE7DBE">
            <w:pPr>
              <w:jc w:val="center"/>
              <w:rPr>
                <w:color w:val="000000" w:themeColor="text1"/>
                <w:sz w:val="26"/>
                <w:szCs w:val="26"/>
              </w:rPr>
            </w:pPr>
            <w:r w:rsidRPr="008F2A93">
              <w:rPr>
                <w:color w:val="000000" w:themeColor="text1"/>
                <w:sz w:val="26"/>
                <w:szCs w:val="26"/>
              </w:rPr>
              <w:t>5</w:t>
            </w:r>
          </w:p>
        </w:tc>
        <w:tc>
          <w:tcPr>
            <w:tcW w:w="829" w:type="pct"/>
            <w:tcBorders>
              <w:top w:val="nil"/>
              <w:left w:val="single" w:sz="4" w:space="0" w:color="000000"/>
              <w:bottom w:val="single" w:sz="4" w:space="0" w:color="000000"/>
              <w:right w:val="single" w:sz="4" w:space="0" w:color="000000"/>
            </w:tcBorders>
            <w:vAlign w:val="center"/>
          </w:tcPr>
          <w:p w14:paraId="4C8E9CFB" w14:textId="264FA0E2" w:rsidR="00E0741E" w:rsidRPr="008F2A93" w:rsidRDefault="00E0741E" w:rsidP="00405F7C">
            <w:pPr>
              <w:shd w:val="clear" w:color="auto" w:fill="FFFFFF"/>
              <w:autoSpaceDE w:val="0"/>
              <w:autoSpaceDN w:val="0"/>
              <w:adjustRightInd w:val="0"/>
              <w:spacing w:before="60" w:after="60"/>
              <w:jc w:val="both"/>
              <w:rPr>
                <w:bCs/>
                <w:color w:val="000000" w:themeColor="text1"/>
                <w:sz w:val="26"/>
                <w:szCs w:val="26"/>
              </w:rPr>
            </w:pPr>
            <w:r w:rsidRPr="008F2A93">
              <w:rPr>
                <w:bCs/>
                <w:color w:val="000000" w:themeColor="text1"/>
                <w:sz w:val="26"/>
                <w:szCs w:val="26"/>
              </w:rPr>
              <w:t>Cấp Giấy phép tạm xuất, tái nhập</w:t>
            </w:r>
          </w:p>
          <w:p w14:paraId="43433D33" w14:textId="16293622" w:rsidR="00E0741E" w:rsidRPr="008F2A93" w:rsidRDefault="00E0741E" w:rsidP="004D3CEF">
            <w:pPr>
              <w:jc w:val="both"/>
              <w:rPr>
                <w:b/>
                <w:i/>
                <w:color w:val="000000" w:themeColor="text1"/>
                <w:sz w:val="26"/>
                <w:szCs w:val="26"/>
              </w:rPr>
            </w:pPr>
            <w:r w:rsidRPr="008F2A93">
              <w:rPr>
                <w:b/>
                <w:i/>
                <w:color w:val="000000" w:themeColor="text1"/>
                <w:sz w:val="26"/>
                <w:szCs w:val="26"/>
                <w:shd w:val="clear" w:color="auto" w:fill="FFFFFF"/>
              </w:rPr>
              <w:t>1.000905.H50</w:t>
            </w:r>
          </w:p>
        </w:tc>
        <w:tc>
          <w:tcPr>
            <w:tcW w:w="710" w:type="pct"/>
            <w:tcBorders>
              <w:top w:val="nil"/>
              <w:left w:val="nil"/>
              <w:bottom w:val="single" w:sz="4" w:space="0" w:color="000000"/>
              <w:right w:val="single" w:sz="4" w:space="0" w:color="000000"/>
            </w:tcBorders>
            <w:vAlign w:val="center"/>
          </w:tcPr>
          <w:p w14:paraId="058FAE30" w14:textId="3299F4B4" w:rsidR="00E0741E" w:rsidRPr="008F2A93" w:rsidRDefault="00E0741E" w:rsidP="004D3CEF">
            <w:pPr>
              <w:jc w:val="both"/>
              <w:rPr>
                <w:color w:val="000000" w:themeColor="text1"/>
                <w:sz w:val="26"/>
                <w:szCs w:val="26"/>
              </w:rPr>
            </w:pPr>
            <w:r w:rsidRPr="008F2A93">
              <w:rPr>
                <w:color w:val="000000" w:themeColor="text1"/>
                <w:sz w:val="26"/>
                <w:szCs w:val="26"/>
                <w:shd w:val="clear" w:color="auto" w:fill="FFFFFF"/>
              </w:rPr>
              <w:t>05 ngày làm việc kể từ ngày nhận được hồ sơ</w:t>
            </w:r>
          </w:p>
        </w:tc>
        <w:tc>
          <w:tcPr>
            <w:tcW w:w="640" w:type="pct"/>
            <w:tcBorders>
              <w:top w:val="nil"/>
              <w:left w:val="nil"/>
              <w:bottom w:val="single" w:sz="4" w:space="0" w:color="000000"/>
              <w:right w:val="single" w:sz="4" w:space="0" w:color="000000"/>
            </w:tcBorders>
            <w:vAlign w:val="center"/>
          </w:tcPr>
          <w:p w14:paraId="741A270C" w14:textId="6B33F931" w:rsidR="00E0741E" w:rsidRPr="008F2A93" w:rsidRDefault="00E0741E" w:rsidP="004D3CEF">
            <w:pPr>
              <w:ind w:firstLine="17"/>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 cấp xã </w:t>
            </w:r>
          </w:p>
        </w:tc>
        <w:tc>
          <w:tcPr>
            <w:tcW w:w="1023" w:type="pct"/>
            <w:tcBorders>
              <w:top w:val="nil"/>
              <w:left w:val="nil"/>
              <w:bottom w:val="single" w:sz="4" w:space="0" w:color="000000"/>
              <w:right w:val="single" w:sz="4" w:space="0" w:color="000000"/>
            </w:tcBorders>
            <w:vAlign w:val="center"/>
          </w:tcPr>
          <w:p w14:paraId="2A58FFBB" w14:textId="1C26ACB1" w:rsidR="00E0741E" w:rsidRPr="008F2A93" w:rsidRDefault="00E0741E" w:rsidP="004D3CEF">
            <w:pPr>
              <w:jc w:val="both"/>
              <w:rPr>
                <w:color w:val="000000" w:themeColor="text1"/>
                <w:sz w:val="26"/>
                <w:szCs w:val="26"/>
              </w:rPr>
            </w:pPr>
            <w:r w:rsidRPr="008F2A93">
              <w:rPr>
                <w:color w:val="000000" w:themeColor="text1"/>
                <w:sz w:val="26"/>
                <w:szCs w:val="26"/>
              </w:rPr>
              <w:t>Không quy định</w:t>
            </w:r>
          </w:p>
        </w:tc>
        <w:tc>
          <w:tcPr>
            <w:tcW w:w="1040" w:type="pct"/>
            <w:tcBorders>
              <w:top w:val="nil"/>
              <w:left w:val="nil"/>
              <w:bottom w:val="single" w:sz="4" w:space="0" w:color="000000"/>
              <w:right w:val="single" w:sz="4" w:space="0" w:color="000000"/>
            </w:tcBorders>
            <w:vAlign w:val="center"/>
          </w:tcPr>
          <w:p w14:paraId="335772E4" w14:textId="1EC6BE2D" w:rsidR="00E0741E" w:rsidRPr="008F2A93" w:rsidRDefault="00E0741E" w:rsidP="00947CB2">
            <w:pPr>
              <w:spacing w:before="60" w:after="60"/>
              <w:jc w:val="both"/>
              <w:rPr>
                <w:color w:val="000000" w:themeColor="text1"/>
                <w:sz w:val="26"/>
                <w:szCs w:val="26"/>
                <w:shd w:val="clear" w:color="auto" w:fill="FFFFFF"/>
              </w:rPr>
            </w:pPr>
            <w:r w:rsidRPr="008F2A93">
              <w:rPr>
                <w:color w:val="000000" w:themeColor="text1"/>
                <w:sz w:val="26"/>
                <w:szCs w:val="26"/>
                <w:shd w:val="clear" w:color="auto" w:fill="FFFFFF"/>
              </w:rPr>
              <w:t>Nghị quyết 66.7/2025/NQ-CP ngày 15/11/2025 của Chính phủ quy định cắt giảm, đơn giản hóa thủ tục hành chính dựa trên dữ liệu</w:t>
            </w:r>
          </w:p>
        </w:tc>
        <w:tc>
          <w:tcPr>
            <w:tcW w:w="525" w:type="pct"/>
            <w:tcBorders>
              <w:top w:val="nil"/>
              <w:left w:val="nil"/>
              <w:bottom w:val="single" w:sz="4" w:space="0" w:color="000000"/>
              <w:right w:val="single" w:sz="4" w:space="0" w:color="000000"/>
            </w:tcBorders>
            <w:vAlign w:val="center"/>
          </w:tcPr>
          <w:p w14:paraId="0376612A" w14:textId="7D2B29BA" w:rsidR="00E0741E" w:rsidRPr="008F2A93" w:rsidRDefault="00E0741E" w:rsidP="00FD36CB">
            <w:pPr>
              <w:spacing w:before="60" w:after="60"/>
              <w:jc w:val="center"/>
              <w:rPr>
                <w:color w:val="000000" w:themeColor="text1"/>
                <w:sz w:val="26"/>
                <w:szCs w:val="26"/>
                <w:shd w:val="clear" w:color="auto" w:fill="FFFFFF"/>
              </w:rPr>
            </w:pPr>
            <w:r w:rsidRPr="008F2A93">
              <w:rPr>
                <w:color w:val="000000" w:themeColor="text1"/>
                <w:sz w:val="26"/>
                <w:szCs w:val="26"/>
                <w:lang w:val="nl-NL"/>
              </w:rPr>
              <w:t>Có</w:t>
            </w:r>
          </w:p>
        </w:tc>
      </w:tr>
      <w:tr w:rsidR="00E0741E" w:rsidRPr="008F2A93" w14:paraId="35B43636" w14:textId="6F7A3104" w:rsidTr="00864BFA">
        <w:trPr>
          <w:trHeight w:val="7"/>
        </w:trPr>
        <w:tc>
          <w:tcPr>
            <w:tcW w:w="233" w:type="pct"/>
            <w:vAlign w:val="center"/>
          </w:tcPr>
          <w:p w14:paraId="0B0D0E7C" w14:textId="41B9F000" w:rsidR="00E0741E" w:rsidRPr="008F2A93" w:rsidRDefault="00E0741E" w:rsidP="00BE7DBE">
            <w:pPr>
              <w:jc w:val="center"/>
              <w:rPr>
                <w:color w:val="000000" w:themeColor="text1"/>
                <w:sz w:val="26"/>
                <w:szCs w:val="26"/>
              </w:rPr>
            </w:pPr>
            <w:r w:rsidRPr="008F2A93">
              <w:rPr>
                <w:color w:val="000000" w:themeColor="text1"/>
                <w:sz w:val="26"/>
                <w:szCs w:val="26"/>
              </w:rPr>
              <w:t>6</w:t>
            </w:r>
          </w:p>
        </w:tc>
        <w:tc>
          <w:tcPr>
            <w:tcW w:w="829" w:type="pct"/>
            <w:tcBorders>
              <w:top w:val="nil"/>
              <w:left w:val="single" w:sz="4" w:space="0" w:color="000000"/>
              <w:bottom w:val="single" w:sz="4" w:space="0" w:color="000000"/>
              <w:right w:val="single" w:sz="4" w:space="0" w:color="000000"/>
            </w:tcBorders>
            <w:vAlign w:val="center"/>
          </w:tcPr>
          <w:p w14:paraId="49F4A532" w14:textId="4F37F57F" w:rsidR="00E0741E" w:rsidRPr="008F2A93" w:rsidRDefault="00E0741E" w:rsidP="00C0564D">
            <w:pPr>
              <w:keepNext/>
              <w:keepLines/>
              <w:spacing w:before="60" w:after="60"/>
              <w:jc w:val="both"/>
              <w:outlineLvl w:val="2"/>
              <w:rPr>
                <w:bCs/>
                <w:iCs/>
                <w:color w:val="000000" w:themeColor="text1"/>
                <w:sz w:val="26"/>
                <w:szCs w:val="26"/>
                <w:lang w:val="pt-BR"/>
              </w:rPr>
            </w:pPr>
            <w:r w:rsidRPr="008F2A93">
              <w:rPr>
                <w:bCs/>
                <w:iCs/>
                <w:color w:val="000000" w:themeColor="text1"/>
                <w:sz w:val="26"/>
                <w:szCs w:val="26"/>
                <w:lang w:val="pt-BR"/>
              </w:rPr>
              <w:t xml:space="preserve">Cấp giấy phép nhập khẩu các mặt hàng có </w:t>
            </w:r>
            <w:r w:rsidRPr="008F2A93">
              <w:rPr>
                <w:bCs/>
                <w:iCs/>
                <w:color w:val="000000" w:themeColor="text1"/>
                <w:sz w:val="26"/>
                <w:szCs w:val="26"/>
                <w:lang w:val="pt-BR"/>
              </w:rPr>
              <w:lastRenderedPageBreak/>
              <w:t>ảnh hưởng trực tiếp đến quốc phòng, an ninh (nhưng không phục vụ mục đích quốc phòng, an ninh)</w:t>
            </w:r>
          </w:p>
          <w:p w14:paraId="0EF1621F" w14:textId="4972591D" w:rsidR="00E0741E" w:rsidRPr="008F2A93" w:rsidRDefault="00E0741E" w:rsidP="004D3CEF">
            <w:pPr>
              <w:jc w:val="both"/>
              <w:rPr>
                <w:b/>
                <w:i/>
                <w:color w:val="000000" w:themeColor="text1"/>
                <w:sz w:val="26"/>
                <w:szCs w:val="26"/>
              </w:rPr>
            </w:pPr>
            <w:r w:rsidRPr="008F2A93">
              <w:rPr>
                <w:b/>
                <w:i/>
                <w:color w:val="000000" w:themeColor="text1"/>
                <w:sz w:val="26"/>
                <w:szCs w:val="26"/>
                <w:shd w:val="clear" w:color="auto" w:fill="FFFFFF"/>
              </w:rPr>
              <w:t>1.003438.H50</w:t>
            </w:r>
          </w:p>
        </w:tc>
        <w:tc>
          <w:tcPr>
            <w:tcW w:w="710" w:type="pct"/>
            <w:tcBorders>
              <w:top w:val="nil"/>
              <w:left w:val="nil"/>
              <w:bottom w:val="single" w:sz="4" w:space="0" w:color="000000"/>
              <w:right w:val="single" w:sz="4" w:space="0" w:color="000000"/>
            </w:tcBorders>
            <w:vAlign w:val="center"/>
          </w:tcPr>
          <w:p w14:paraId="5D4E0624" w14:textId="7A578A26" w:rsidR="00E0741E" w:rsidRPr="008F2A93" w:rsidRDefault="00E0741E" w:rsidP="004D3CEF">
            <w:pPr>
              <w:jc w:val="both"/>
              <w:rPr>
                <w:color w:val="000000" w:themeColor="text1"/>
                <w:sz w:val="26"/>
                <w:szCs w:val="26"/>
              </w:rPr>
            </w:pPr>
            <w:r w:rsidRPr="008F2A93">
              <w:rPr>
                <w:color w:val="000000" w:themeColor="text1"/>
                <w:sz w:val="26"/>
                <w:szCs w:val="26"/>
                <w:shd w:val="clear" w:color="auto" w:fill="FFFFFF"/>
              </w:rPr>
              <w:lastRenderedPageBreak/>
              <w:t xml:space="preserve">17 ngày làm việc kể từ ngày nhận </w:t>
            </w:r>
            <w:r w:rsidRPr="008F2A93">
              <w:rPr>
                <w:color w:val="000000" w:themeColor="text1"/>
                <w:sz w:val="26"/>
                <w:szCs w:val="26"/>
                <w:shd w:val="clear" w:color="auto" w:fill="FFFFFF"/>
              </w:rPr>
              <w:lastRenderedPageBreak/>
              <w:t>được hồ sơ</w:t>
            </w:r>
          </w:p>
        </w:tc>
        <w:tc>
          <w:tcPr>
            <w:tcW w:w="640" w:type="pct"/>
            <w:tcBorders>
              <w:top w:val="nil"/>
              <w:left w:val="nil"/>
              <w:bottom w:val="single" w:sz="4" w:space="0" w:color="000000"/>
              <w:right w:val="single" w:sz="4" w:space="0" w:color="000000"/>
            </w:tcBorders>
            <w:vAlign w:val="center"/>
          </w:tcPr>
          <w:p w14:paraId="154E8CD7" w14:textId="086F3015" w:rsidR="00E0741E" w:rsidRPr="008F2A93" w:rsidRDefault="00E0741E" w:rsidP="00051A18">
            <w:pPr>
              <w:ind w:firstLine="17"/>
              <w:jc w:val="both"/>
              <w:rPr>
                <w:rFonts w:eastAsia="Calibri"/>
                <w:color w:val="000000" w:themeColor="text1"/>
                <w:sz w:val="26"/>
                <w:szCs w:val="26"/>
                <w:lang w:val="vi-VN"/>
              </w:rPr>
            </w:pPr>
            <w:r w:rsidRPr="008F2A93">
              <w:rPr>
                <w:color w:val="000000" w:themeColor="text1"/>
                <w:sz w:val="26"/>
                <w:szCs w:val="26"/>
                <w:shd w:val="clear" w:color="auto" w:fill="FFFFFF"/>
              </w:rPr>
              <w:lastRenderedPageBreak/>
              <w:t xml:space="preserve">Trung tâm Phục vụ hành chính </w:t>
            </w:r>
            <w:r w:rsidRPr="008F2A93">
              <w:rPr>
                <w:color w:val="000000" w:themeColor="text1"/>
                <w:sz w:val="26"/>
                <w:szCs w:val="26"/>
                <w:shd w:val="clear" w:color="auto" w:fill="FFFFFF"/>
              </w:rPr>
              <w:lastRenderedPageBreak/>
              <w:t xml:space="preserve">công cấp tỉnh/ cấp xã </w:t>
            </w:r>
          </w:p>
        </w:tc>
        <w:tc>
          <w:tcPr>
            <w:tcW w:w="1023" w:type="pct"/>
            <w:tcBorders>
              <w:top w:val="nil"/>
              <w:left w:val="nil"/>
              <w:bottom w:val="single" w:sz="4" w:space="0" w:color="000000"/>
              <w:right w:val="single" w:sz="4" w:space="0" w:color="000000"/>
            </w:tcBorders>
            <w:vAlign w:val="center"/>
          </w:tcPr>
          <w:p w14:paraId="2CD5C86D" w14:textId="77777777" w:rsidR="00E0741E" w:rsidRPr="008F2A93" w:rsidRDefault="00E0741E" w:rsidP="00051A18">
            <w:pPr>
              <w:shd w:val="clear" w:color="auto" w:fill="FFFFFF"/>
              <w:tabs>
                <w:tab w:val="left" w:pos="284"/>
                <w:tab w:val="left" w:pos="426"/>
              </w:tabs>
              <w:spacing w:before="60" w:after="60"/>
              <w:jc w:val="both"/>
              <w:rPr>
                <w:rFonts w:eastAsia="Calibri"/>
                <w:color w:val="000000" w:themeColor="text1"/>
                <w:sz w:val="26"/>
                <w:szCs w:val="26"/>
                <w:lang w:val="da-DK"/>
              </w:rPr>
            </w:pPr>
            <w:r w:rsidRPr="008F2A93">
              <w:rPr>
                <w:rFonts w:eastAsia="Calibri"/>
                <w:color w:val="000000" w:themeColor="text1"/>
                <w:sz w:val="26"/>
                <w:szCs w:val="26"/>
                <w:lang w:val="da-DK"/>
              </w:rPr>
              <w:lastRenderedPageBreak/>
              <w:t>Theo quy định của Bộ Tài chính.</w:t>
            </w:r>
          </w:p>
          <w:p w14:paraId="017DCDF4" w14:textId="3985C471" w:rsidR="00E0741E" w:rsidRPr="008F2A93" w:rsidRDefault="00E0741E" w:rsidP="004D3CEF">
            <w:pPr>
              <w:jc w:val="both"/>
              <w:rPr>
                <w:color w:val="000000" w:themeColor="text1"/>
                <w:sz w:val="26"/>
                <w:szCs w:val="26"/>
                <w:lang w:val="vi-VN"/>
              </w:rPr>
            </w:pPr>
          </w:p>
        </w:tc>
        <w:tc>
          <w:tcPr>
            <w:tcW w:w="1040" w:type="pct"/>
            <w:tcBorders>
              <w:top w:val="nil"/>
              <w:left w:val="nil"/>
              <w:bottom w:val="single" w:sz="4" w:space="0" w:color="000000"/>
              <w:right w:val="single" w:sz="4" w:space="0" w:color="000000"/>
            </w:tcBorders>
            <w:vAlign w:val="center"/>
          </w:tcPr>
          <w:p w14:paraId="6C51F2FF" w14:textId="4063DD69" w:rsidR="00E0741E" w:rsidRPr="008F2A93" w:rsidRDefault="00E0741E" w:rsidP="00B952C8">
            <w:pPr>
              <w:spacing w:before="60" w:after="60"/>
              <w:jc w:val="both"/>
              <w:rPr>
                <w:color w:val="000000" w:themeColor="text1"/>
                <w:sz w:val="26"/>
                <w:szCs w:val="26"/>
                <w:shd w:val="clear" w:color="auto" w:fill="FFFFFF"/>
              </w:rPr>
            </w:pPr>
            <w:r w:rsidRPr="008F2A93">
              <w:rPr>
                <w:color w:val="000000" w:themeColor="text1"/>
                <w:sz w:val="26"/>
                <w:szCs w:val="26"/>
                <w:shd w:val="clear" w:color="auto" w:fill="FFFFFF"/>
              </w:rPr>
              <w:lastRenderedPageBreak/>
              <w:t xml:space="preserve">Nghị quyết 66.7/2025/NQ-CP ngày 15 tháng 11 năm </w:t>
            </w:r>
            <w:r w:rsidRPr="008F2A93">
              <w:rPr>
                <w:color w:val="000000" w:themeColor="text1"/>
                <w:sz w:val="26"/>
                <w:szCs w:val="26"/>
                <w:shd w:val="clear" w:color="auto" w:fill="FFFFFF"/>
              </w:rPr>
              <w:lastRenderedPageBreak/>
              <w:t>2025 quy định cắt giảm, đơn giản hóa thủ tục hành chính dựa trên dữ liệu</w:t>
            </w:r>
          </w:p>
          <w:p w14:paraId="1EE420FE" w14:textId="77777777" w:rsidR="00E0741E" w:rsidRPr="008F2A93" w:rsidRDefault="00E0741E" w:rsidP="004D3CEF">
            <w:pPr>
              <w:spacing w:after="160" w:line="259" w:lineRule="auto"/>
              <w:rPr>
                <w:color w:val="000000" w:themeColor="text1"/>
                <w:sz w:val="26"/>
                <w:szCs w:val="26"/>
              </w:rPr>
            </w:pPr>
            <w:r w:rsidRPr="008F2A93">
              <w:rPr>
                <w:color w:val="000000" w:themeColor="text1"/>
                <w:sz w:val="26"/>
                <w:szCs w:val="26"/>
              </w:rPr>
              <w:br w:type="page"/>
            </w:r>
          </w:p>
          <w:p w14:paraId="5252C5CF" w14:textId="5BCE043B" w:rsidR="00E0741E" w:rsidRPr="008F2A93" w:rsidRDefault="00E0741E" w:rsidP="004D3CEF">
            <w:pPr>
              <w:jc w:val="both"/>
              <w:rPr>
                <w:color w:val="000000" w:themeColor="text1"/>
                <w:sz w:val="26"/>
                <w:szCs w:val="26"/>
                <w:lang w:val="vi-VN"/>
              </w:rPr>
            </w:pPr>
          </w:p>
        </w:tc>
        <w:tc>
          <w:tcPr>
            <w:tcW w:w="525" w:type="pct"/>
            <w:tcBorders>
              <w:top w:val="nil"/>
              <w:left w:val="nil"/>
              <w:bottom w:val="single" w:sz="4" w:space="0" w:color="000000"/>
              <w:right w:val="single" w:sz="4" w:space="0" w:color="000000"/>
            </w:tcBorders>
            <w:vAlign w:val="center"/>
          </w:tcPr>
          <w:p w14:paraId="3DB75F76" w14:textId="7BECB39C" w:rsidR="00E0741E" w:rsidRPr="008F2A93" w:rsidRDefault="00E0741E" w:rsidP="00FD36CB">
            <w:pPr>
              <w:spacing w:before="60" w:after="60"/>
              <w:jc w:val="center"/>
              <w:rPr>
                <w:color w:val="000000" w:themeColor="text1"/>
                <w:sz w:val="26"/>
                <w:szCs w:val="26"/>
                <w:shd w:val="clear" w:color="auto" w:fill="FFFFFF"/>
              </w:rPr>
            </w:pPr>
            <w:r w:rsidRPr="008F2A93">
              <w:rPr>
                <w:color w:val="000000" w:themeColor="text1"/>
                <w:sz w:val="26"/>
                <w:szCs w:val="26"/>
                <w:lang w:val="nl-NL"/>
              </w:rPr>
              <w:lastRenderedPageBreak/>
              <w:t>Có</w:t>
            </w:r>
          </w:p>
        </w:tc>
      </w:tr>
      <w:tr w:rsidR="00E0741E" w:rsidRPr="008F2A93" w14:paraId="38B001FF" w14:textId="3ED61932" w:rsidTr="00864BFA">
        <w:trPr>
          <w:trHeight w:val="7"/>
        </w:trPr>
        <w:tc>
          <w:tcPr>
            <w:tcW w:w="233" w:type="pct"/>
            <w:vAlign w:val="center"/>
          </w:tcPr>
          <w:p w14:paraId="5D9080EB" w14:textId="1538F8E8" w:rsidR="00E0741E" w:rsidRPr="008F2A93" w:rsidRDefault="00E0741E" w:rsidP="00BE7DBE">
            <w:pPr>
              <w:jc w:val="center"/>
              <w:rPr>
                <w:color w:val="000000" w:themeColor="text1"/>
                <w:sz w:val="26"/>
                <w:szCs w:val="26"/>
              </w:rPr>
            </w:pPr>
            <w:r w:rsidRPr="008F2A93">
              <w:rPr>
                <w:color w:val="000000" w:themeColor="text1"/>
                <w:sz w:val="26"/>
                <w:szCs w:val="26"/>
              </w:rPr>
              <w:t>7</w:t>
            </w:r>
          </w:p>
        </w:tc>
        <w:tc>
          <w:tcPr>
            <w:tcW w:w="829" w:type="pct"/>
            <w:tcBorders>
              <w:top w:val="nil"/>
              <w:left w:val="single" w:sz="4" w:space="0" w:color="000000"/>
              <w:bottom w:val="single" w:sz="4" w:space="0" w:color="000000"/>
              <w:right w:val="single" w:sz="4" w:space="0" w:color="000000"/>
            </w:tcBorders>
            <w:vAlign w:val="center"/>
          </w:tcPr>
          <w:p w14:paraId="4FCF33CF" w14:textId="5583AF9F" w:rsidR="00E0741E" w:rsidRPr="008F2A93" w:rsidRDefault="00E0741E" w:rsidP="00CD1EED">
            <w:pPr>
              <w:shd w:val="clear" w:color="auto" w:fill="FFFFFF"/>
              <w:autoSpaceDE w:val="0"/>
              <w:autoSpaceDN w:val="0"/>
              <w:adjustRightInd w:val="0"/>
              <w:spacing w:before="60" w:after="60"/>
              <w:jc w:val="both"/>
              <w:rPr>
                <w:bCs/>
                <w:color w:val="000000" w:themeColor="text1"/>
                <w:sz w:val="26"/>
                <w:szCs w:val="26"/>
                <w:shd w:val="clear" w:color="auto" w:fill="FFFFFF"/>
                <w:lang w:val="pt-BR"/>
              </w:rPr>
            </w:pPr>
            <w:r w:rsidRPr="008F2A93">
              <w:rPr>
                <w:bCs/>
                <w:color w:val="000000" w:themeColor="text1"/>
                <w:sz w:val="26"/>
                <w:szCs w:val="26"/>
                <w:shd w:val="clear" w:color="auto" w:fill="FFFFFF"/>
                <w:lang w:val="pt-BR"/>
              </w:rPr>
              <w:t>Cấp Giấy phép kinh doanh chuyển khẩu</w:t>
            </w:r>
          </w:p>
          <w:p w14:paraId="0BAEA645" w14:textId="5B037792" w:rsidR="00E0741E" w:rsidRPr="008F2A93" w:rsidRDefault="00E0741E" w:rsidP="004D3CEF">
            <w:pPr>
              <w:jc w:val="both"/>
              <w:rPr>
                <w:b/>
                <w:i/>
                <w:color w:val="000000" w:themeColor="text1"/>
                <w:sz w:val="26"/>
                <w:szCs w:val="26"/>
              </w:rPr>
            </w:pPr>
            <w:r w:rsidRPr="008F2A93">
              <w:rPr>
                <w:b/>
                <w:bCs/>
                <w:i/>
                <w:color w:val="000000" w:themeColor="text1"/>
                <w:sz w:val="26"/>
                <w:szCs w:val="26"/>
                <w:shd w:val="clear" w:color="auto" w:fill="FFFFFF"/>
                <w:lang w:val="pt-BR"/>
              </w:rPr>
              <w:t>1.000890.H50</w:t>
            </w:r>
          </w:p>
        </w:tc>
        <w:tc>
          <w:tcPr>
            <w:tcW w:w="710" w:type="pct"/>
            <w:tcBorders>
              <w:top w:val="nil"/>
              <w:left w:val="nil"/>
              <w:bottom w:val="single" w:sz="4" w:space="0" w:color="000000"/>
              <w:right w:val="single" w:sz="4" w:space="0" w:color="000000"/>
            </w:tcBorders>
            <w:vAlign w:val="center"/>
          </w:tcPr>
          <w:p w14:paraId="462D51F3" w14:textId="6DA7D723" w:rsidR="00E0741E" w:rsidRPr="008F2A93" w:rsidRDefault="00E0741E" w:rsidP="004D3CEF">
            <w:pPr>
              <w:jc w:val="both"/>
              <w:rPr>
                <w:color w:val="000000" w:themeColor="text1"/>
                <w:sz w:val="26"/>
                <w:szCs w:val="26"/>
              </w:rPr>
            </w:pPr>
            <w:r w:rsidRPr="008F2A93">
              <w:rPr>
                <w:color w:val="000000" w:themeColor="text1"/>
                <w:sz w:val="26"/>
                <w:szCs w:val="26"/>
                <w:shd w:val="clear" w:color="auto" w:fill="FFFFFF"/>
              </w:rPr>
              <w:t>05 ngày làm việc kể từ ngày nhận được hồ sơ</w:t>
            </w:r>
          </w:p>
        </w:tc>
        <w:tc>
          <w:tcPr>
            <w:tcW w:w="640" w:type="pct"/>
            <w:tcBorders>
              <w:top w:val="nil"/>
              <w:left w:val="nil"/>
              <w:bottom w:val="single" w:sz="4" w:space="0" w:color="000000"/>
              <w:right w:val="single" w:sz="4" w:space="0" w:color="000000"/>
            </w:tcBorders>
            <w:vAlign w:val="center"/>
          </w:tcPr>
          <w:p w14:paraId="53ADA98C" w14:textId="2A6B130C" w:rsidR="00E0741E" w:rsidRPr="008F2A93" w:rsidRDefault="00E0741E" w:rsidP="004D3CEF">
            <w:pPr>
              <w:ind w:firstLine="17"/>
              <w:jc w:val="both"/>
              <w:rPr>
                <w:rFonts w:eastAsia="Calibri"/>
                <w:color w:val="000000" w:themeColor="text1"/>
                <w:sz w:val="26"/>
                <w:szCs w:val="26"/>
                <w:lang w:val="vi-VN"/>
              </w:rPr>
            </w:pPr>
            <w:r w:rsidRPr="008F2A93">
              <w:rPr>
                <w:color w:val="000000" w:themeColor="text1"/>
                <w:sz w:val="26"/>
                <w:szCs w:val="26"/>
                <w:shd w:val="clear" w:color="auto" w:fill="FFFFFF"/>
              </w:rPr>
              <w:t xml:space="preserve">Trung tâm Phục vụ hành chính công cấp tỉnh/ cấp xã </w:t>
            </w:r>
          </w:p>
        </w:tc>
        <w:tc>
          <w:tcPr>
            <w:tcW w:w="1023" w:type="pct"/>
            <w:tcBorders>
              <w:top w:val="nil"/>
              <w:left w:val="nil"/>
              <w:bottom w:val="single" w:sz="4" w:space="0" w:color="000000"/>
              <w:right w:val="single" w:sz="4" w:space="0" w:color="000000"/>
            </w:tcBorders>
            <w:vAlign w:val="center"/>
          </w:tcPr>
          <w:p w14:paraId="484E4AA2" w14:textId="54448133" w:rsidR="00E0741E" w:rsidRPr="008F2A93" w:rsidRDefault="00E0741E" w:rsidP="004D3CEF">
            <w:pPr>
              <w:jc w:val="both"/>
              <w:rPr>
                <w:color w:val="000000" w:themeColor="text1"/>
                <w:sz w:val="26"/>
                <w:szCs w:val="26"/>
              </w:rPr>
            </w:pPr>
            <w:r w:rsidRPr="008F2A93">
              <w:rPr>
                <w:color w:val="000000" w:themeColor="text1"/>
                <w:sz w:val="26"/>
                <w:szCs w:val="26"/>
              </w:rPr>
              <w:t>Không quy định</w:t>
            </w:r>
          </w:p>
        </w:tc>
        <w:tc>
          <w:tcPr>
            <w:tcW w:w="1040" w:type="pct"/>
            <w:tcBorders>
              <w:top w:val="nil"/>
              <w:left w:val="nil"/>
              <w:bottom w:val="single" w:sz="4" w:space="0" w:color="000000"/>
              <w:right w:val="single" w:sz="4" w:space="0" w:color="000000"/>
            </w:tcBorders>
            <w:vAlign w:val="center"/>
          </w:tcPr>
          <w:p w14:paraId="7E91FC78" w14:textId="09B35CD1" w:rsidR="00E0741E" w:rsidRPr="008F2A93" w:rsidRDefault="00E0741E" w:rsidP="00E16E41">
            <w:pPr>
              <w:spacing w:before="60" w:after="60"/>
              <w:jc w:val="both"/>
              <w:rPr>
                <w:color w:val="000000" w:themeColor="text1"/>
                <w:sz w:val="26"/>
                <w:szCs w:val="26"/>
                <w:shd w:val="clear" w:color="auto" w:fill="FFFFFF"/>
              </w:rPr>
            </w:pPr>
            <w:r w:rsidRPr="008F2A93">
              <w:rPr>
                <w:color w:val="000000" w:themeColor="text1"/>
                <w:sz w:val="26"/>
                <w:szCs w:val="26"/>
                <w:shd w:val="clear" w:color="auto" w:fill="FFFFFF"/>
              </w:rPr>
              <w:t>Nghị quyết 66.7/2025/NQ-CP ngày 15 tháng 11 năm 2025 quy định cắt giảm, đơn giản hóa thủ tục hành chính dựa trên dữ liệu</w:t>
            </w:r>
          </w:p>
        </w:tc>
        <w:tc>
          <w:tcPr>
            <w:tcW w:w="525" w:type="pct"/>
            <w:tcBorders>
              <w:top w:val="nil"/>
              <w:left w:val="nil"/>
              <w:bottom w:val="single" w:sz="4" w:space="0" w:color="000000"/>
              <w:right w:val="single" w:sz="4" w:space="0" w:color="000000"/>
            </w:tcBorders>
            <w:vAlign w:val="center"/>
          </w:tcPr>
          <w:p w14:paraId="36915926" w14:textId="42B36F5E" w:rsidR="00E0741E" w:rsidRPr="008F2A93" w:rsidRDefault="00E0741E" w:rsidP="00FD36CB">
            <w:pPr>
              <w:spacing w:before="60" w:after="60"/>
              <w:jc w:val="center"/>
              <w:rPr>
                <w:color w:val="000000" w:themeColor="text1"/>
                <w:sz w:val="26"/>
                <w:szCs w:val="26"/>
                <w:shd w:val="clear" w:color="auto" w:fill="FFFFFF"/>
              </w:rPr>
            </w:pPr>
            <w:r w:rsidRPr="008F2A93">
              <w:rPr>
                <w:color w:val="000000" w:themeColor="text1"/>
                <w:sz w:val="26"/>
                <w:szCs w:val="26"/>
                <w:lang w:val="nl-NL"/>
              </w:rPr>
              <w:t>Có</w:t>
            </w:r>
          </w:p>
        </w:tc>
      </w:tr>
      <w:tr w:rsidR="00E0741E" w:rsidRPr="008F2A93" w14:paraId="61E65297" w14:textId="0115D350" w:rsidTr="00864BFA">
        <w:trPr>
          <w:trHeight w:val="7"/>
        </w:trPr>
        <w:tc>
          <w:tcPr>
            <w:tcW w:w="233" w:type="pct"/>
            <w:vAlign w:val="center"/>
          </w:tcPr>
          <w:p w14:paraId="53497019" w14:textId="45B1AC01" w:rsidR="00E0741E" w:rsidRPr="008F2A93" w:rsidRDefault="00E0741E" w:rsidP="00BE7DBE">
            <w:pPr>
              <w:jc w:val="center"/>
              <w:rPr>
                <w:color w:val="000000" w:themeColor="text1"/>
                <w:sz w:val="26"/>
                <w:szCs w:val="26"/>
              </w:rPr>
            </w:pPr>
            <w:r w:rsidRPr="008F2A93">
              <w:rPr>
                <w:color w:val="000000" w:themeColor="text1"/>
                <w:sz w:val="26"/>
                <w:szCs w:val="26"/>
              </w:rPr>
              <w:t>8</w:t>
            </w:r>
          </w:p>
        </w:tc>
        <w:tc>
          <w:tcPr>
            <w:tcW w:w="829" w:type="pct"/>
            <w:tcBorders>
              <w:top w:val="nil"/>
              <w:left w:val="single" w:sz="4" w:space="0" w:color="000000"/>
              <w:bottom w:val="single" w:sz="4" w:space="0" w:color="000000"/>
              <w:right w:val="single" w:sz="4" w:space="0" w:color="000000"/>
            </w:tcBorders>
            <w:vAlign w:val="center"/>
          </w:tcPr>
          <w:p w14:paraId="70883C2B" w14:textId="77777777" w:rsidR="00E0741E" w:rsidRPr="008F2A93" w:rsidRDefault="00E0741E" w:rsidP="0024731E">
            <w:pPr>
              <w:spacing w:before="60" w:after="60"/>
              <w:jc w:val="both"/>
              <w:rPr>
                <w:rFonts w:eastAsia="Calibri"/>
                <w:bCs/>
                <w:iCs/>
                <w:color w:val="000000" w:themeColor="text1"/>
                <w:sz w:val="26"/>
                <w:szCs w:val="26"/>
                <w:shd w:val="clear" w:color="auto" w:fill="FFFFFF"/>
              </w:rPr>
            </w:pPr>
            <w:r w:rsidRPr="008F2A93">
              <w:rPr>
                <w:rFonts w:eastAsia="Calibri"/>
                <w:bCs/>
                <w:iCs/>
                <w:color w:val="000000" w:themeColor="text1"/>
                <w:sz w:val="26"/>
                <w:szCs w:val="26"/>
                <w:shd w:val="clear" w:color="auto" w:fill="FFFFFF"/>
              </w:rPr>
              <w:t>Đăng ký thương nhân hoạt động thương mại biên giới Việt Nam – Lào</w:t>
            </w:r>
          </w:p>
          <w:p w14:paraId="435E4E77" w14:textId="35793DC0" w:rsidR="00E0741E" w:rsidRPr="008F2A93" w:rsidRDefault="00E0741E" w:rsidP="004D3CEF">
            <w:pPr>
              <w:jc w:val="both"/>
              <w:rPr>
                <w:b/>
                <w:i/>
                <w:color w:val="000000" w:themeColor="text1"/>
                <w:sz w:val="26"/>
                <w:szCs w:val="26"/>
              </w:rPr>
            </w:pPr>
            <w:hyperlink r:id="rId10" w:history="1">
              <w:r w:rsidRPr="008F2A93">
                <w:rPr>
                  <w:rStyle w:val="link"/>
                  <w:b/>
                  <w:i/>
                  <w:color w:val="000000" w:themeColor="text1"/>
                  <w:sz w:val="26"/>
                  <w:szCs w:val="26"/>
                </w:rPr>
                <w:t>2.001272</w:t>
              </w:r>
            </w:hyperlink>
            <w:r w:rsidRPr="008F2A93">
              <w:rPr>
                <w:b/>
                <w:i/>
                <w:color w:val="000000" w:themeColor="text1"/>
                <w:sz w:val="26"/>
                <w:szCs w:val="26"/>
              </w:rPr>
              <w:t>.H50</w:t>
            </w:r>
          </w:p>
        </w:tc>
        <w:tc>
          <w:tcPr>
            <w:tcW w:w="710" w:type="pct"/>
            <w:tcBorders>
              <w:top w:val="nil"/>
              <w:left w:val="nil"/>
              <w:bottom w:val="single" w:sz="4" w:space="0" w:color="000000"/>
              <w:right w:val="single" w:sz="4" w:space="0" w:color="000000"/>
            </w:tcBorders>
            <w:vAlign w:val="center"/>
          </w:tcPr>
          <w:p w14:paraId="13F50DD7" w14:textId="25D73465" w:rsidR="00E0741E" w:rsidRPr="008F2A93" w:rsidRDefault="00E0741E" w:rsidP="004D3CEF">
            <w:pPr>
              <w:jc w:val="both"/>
              <w:rPr>
                <w:color w:val="000000" w:themeColor="text1"/>
                <w:sz w:val="26"/>
                <w:szCs w:val="26"/>
              </w:rPr>
            </w:pPr>
            <w:r w:rsidRPr="008F2A93">
              <w:rPr>
                <w:color w:val="000000" w:themeColor="text1"/>
                <w:sz w:val="26"/>
                <w:szCs w:val="26"/>
                <w:shd w:val="clear" w:color="auto" w:fill="FFFFFF"/>
              </w:rPr>
              <w:t>5 ngày làm việc kể từ ngày nhận được hồ sơ đầy đủ và hợp lệ</w:t>
            </w:r>
          </w:p>
        </w:tc>
        <w:tc>
          <w:tcPr>
            <w:tcW w:w="640" w:type="pct"/>
            <w:tcBorders>
              <w:top w:val="nil"/>
              <w:left w:val="nil"/>
              <w:bottom w:val="single" w:sz="4" w:space="0" w:color="000000"/>
              <w:right w:val="single" w:sz="4" w:space="0" w:color="000000"/>
            </w:tcBorders>
            <w:vAlign w:val="center"/>
          </w:tcPr>
          <w:p w14:paraId="3B20A615" w14:textId="2B716EDD" w:rsidR="00E0741E" w:rsidRPr="008F2A93" w:rsidRDefault="00E0741E" w:rsidP="004D3CEF">
            <w:pPr>
              <w:ind w:firstLine="17"/>
              <w:jc w:val="both"/>
              <w:rPr>
                <w:rFonts w:eastAsia="Calibri"/>
                <w:color w:val="000000" w:themeColor="text1"/>
                <w:sz w:val="26"/>
                <w:szCs w:val="26"/>
                <w:lang w:val="vi-VN"/>
              </w:rPr>
            </w:pPr>
            <w:r w:rsidRPr="008F2A93">
              <w:rPr>
                <w:color w:val="000000" w:themeColor="text1"/>
                <w:sz w:val="26"/>
                <w:szCs w:val="26"/>
                <w:shd w:val="clear" w:color="auto" w:fill="FFFFFF"/>
              </w:rPr>
              <w:t>Trung tâm Phục vụ hành chính công cấp tỉnh/ cấp xã</w:t>
            </w:r>
          </w:p>
        </w:tc>
        <w:tc>
          <w:tcPr>
            <w:tcW w:w="1023" w:type="pct"/>
            <w:tcBorders>
              <w:top w:val="nil"/>
              <w:left w:val="nil"/>
              <w:bottom w:val="single" w:sz="4" w:space="0" w:color="000000"/>
              <w:right w:val="single" w:sz="4" w:space="0" w:color="000000"/>
            </w:tcBorders>
            <w:vAlign w:val="center"/>
          </w:tcPr>
          <w:p w14:paraId="6E903736" w14:textId="494DFDDE" w:rsidR="00E0741E" w:rsidRPr="008F2A93" w:rsidRDefault="00E0741E" w:rsidP="004D3CEF">
            <w:pPr>
              <w:jc w:val="both"/>
              <w:rPr>
                <w:color w:val="000000" w:themeColor="text1"/>
                <w:sz w:val="26"/>
                <w:szCs w:val="26"/>
              </w:rPr>
            </w:pPr>
            <w:r w:rsidRPr="008F2A93">
              <w:rPr>
                <w:color w:val="000000" w:themeColor="text1"/>
                <w:sz w:val="26"/>
                <w:szCs w:val="26"/>
              </w:rPr>
              <w:t>Không quy định</w:t>
            </w:r>
          </w:p>
        </w:tc>
        <w:tc>
          <w:tcPr>
            <w:tcW w:w="1040" w:type="pct"/>
            <w:tcBorders>
              <w:top w:val="nil"/>
              <w:left w:val="nil"/>
              <w:bottom w:val="single" w:sz="4" w:space="0" w:color="000000"/>
              <w:right w:val="single" w:sz="4" w:space="0" w:color="000000"/>
            </w:tcBorders>
            <w:vAlign w:val="center"/>
          </w:tcPr>
          <w:p w14:paraId="2DA30CAD" w14:textId="1897D953" w:rsidR="00E0741E" w:rsidRPr="008F2A93" w:rsidRDefault="00E0741E" w:rsidP="00E8030D">
            <w:pPr>
              <w:spacing w:before="60" w:after="60"/>
              <w:jc w:val="both"/>
              <w:rPr>
                <w:rFonts w:eastAsia="Calibri"/>
                <w:color w:val="000000" w:themeColor="text1"/>
                <w:sz w:val="26"/>
                <w:szCs w:val="26"/>
                <w:shd w:val="clear" w:color="auto" w:fill="FFFFFF"/>
              </w:rPr>
            </w:pPr>
            <w:r w:rsidRPr="008F2A93">
              <w:rPr>
                <w:rFonts w:eastAsia="Calibri"/>
                <w:color w:val="000000" w:themeColor="text1"/>
                <w:sz w:val="26"/>
                <w:szCs w:val="26"/>
                <w:shd w:val="clear" w:color="auto" w:fill="FFFFFF"/>
              </w:rPr>
              <w:t>Nghị quyết 66.7/2025/NQ-CP ngày 15 tháng 11 năm 2025 quy định cắt giảm, đơn giản hóa thủ tục hành chính dựa trên dữ liệu</w:t>
            </w:r>
          </w:p>
        </w:tc>
        <w:tc>
          <w:tcPr>
            <w:tcW w:w="525" w:type="pct"/>
            <w:tcBorders>
              <w:top w:val="nil"/>
              <w:left w:val="nil"/>
              <w:bottom w:val="single" w:sz="4" w:space="0" w:color="000000"/>
              <w:right w:val="single" w:sz="4" w:space="0" w:color="000000"/>
            </w:tcBorders>
            <w:vAlign w:val="center"/>
          </w:tcPr>
          <w:p w14:paraId="3D5842A2" w14:textId="78C44130" w:rsidR="00E0741E" w:rsidRPr="008F2A93" w:rsidRDefault="00E0741E" w:rsidP="00FD36CB">
            <w:pPr>
              <w:spacing w:before="60" w:after="60"/>
              <w:jc w:val="center"/>
              <w:rPr>
                <w:rFonts w:eastAsia="Calibri"/>
                <w:color w:val="000000" w:themeColor="text1"/>
                <w:sz w:val="26"/>
                <w:szCs w:val="26"/>
                <w:shd w:val="clear" w:color="auto" w:fill="FFFFFF"/>
              </w:rPr>
            </w:pPr>
            <w:r w:rsidRPr="008F2A93">
              <w:rPr>
                <w:color w:val="000000" w:themeColor="text1"/>
                <w:sz w:val="26"/>
                <w:szCs w:val="26"/>
                <w:lang w:val="nl-NL"/>
              </w:rPr>
              <w:t>Có</w:t>
            </w:r>
          </w:p>
        </w:tc>
      </w:tr>
      <w:tr w:rsidR="00E0741E" w:rsidRPr="008F2A93" w14:paraId="2DECE26D" w14:textId="7E011EE2" w:rsidTr="003E0F21">
        <w:trPr>
          <w:trHeight w:val="7"/>
        </w:trPr>
        <w:tc>
          <w:tcPr>
            <w:tcW w:w="233" w:type="pct"/>
            <w:vAlign w:val="center"/>
          </w:tcPr>
          <w:p w14:paraId="66A1AE3B" w14:textId="362C31C7" w:rsidR="00E0741E" w:rsidRPr="008F2A93" w:rsidRDefault="00E0741E" w:rsidP="00BE7DBE">
            <w:pPr>
              <w:jc w:val="center"/>
              <w:rPr>
                <w:b/>
                <w:i/>
                <w:color w:val="000000" w:themeColor="text1"/>
                <w:sz w:val="26"/>
                <w:szCs w:val="26"/>
              </w:rPr>
            </w:pPr>
            <w:r w:rsidRPr="008F2A93">
              <w:rPr>
                <w:b/>
                <w:bCs/>
                <w:i/>
                <w:color w:val="000000" w:themeColor="text1"/>
                <w:sz w:val="26"/>
                <w:szCs w:val="26"/>
              </w:rPr>
              <w:t>XI</w:t>
            </w:r>
          </w:p>
        </w:tc>
        <w:tc>
          <w:tcPr>
            <w:tcW w:w="4767" w:type="pct"/>
            <w:gridSpan w:val="6"/>
            <w:tcBorders>
              <w:top w:val="nil"/>
              <w:left w:val="single" w:sz="4" w:space="0" w:color="000000"/>
              <w:bottom w:val="single" w:sz="4" w:space="0" w:color="000000"/>
            </w:tcBorders>
            <w:vAlign w:val="center"/>
          </w:tcPr>
          <w:p w14:paraId="0C0ACE33" w14:textId="0F32C468" w:rsidR="00E0741E" w:rsidRPr="008F2A93" w:rsidRDefault="00E0741E" w:rsidP="003E0F21">
            <w:pPr>
              <w:spacing w:before="60" w:after="60"/>
              <w:jc w:val="both"/>
              <w:rPr>
                <w:b/>
                <w:i/>
                <w:color w:val="000000" w:themeColor="text1"/>
                <w:sz w:val="26"/>
                <w:szCs w:val="26"/>
              </w:rPr>
            </w:pPr>
            <w:r w:rsidRPr="008F2A93">
              <w:rPr>
                <w:rFonts w:eastAsia="Calibri"/>
                <w:b/>
                <w:bCs/>
                <w:i/>
                <w:color w:val="000000" w:themeColor="text1"/>
                <w:sz w:val="26"/>
                <w:szCs w:val="26"/>
              </w:rPr>
              <w:t>Lĩnh vực công nghiệp địa phương (01)</w:t>
            </w:r>
          </w:p>
        </w:tc>
      </w:tr>
      <w:tr w:rsidR="00E0741E" w:rsidRPr="008F2A93" w14:paraId="16D2C32A" w14:textId="15952504" w:rsidTr="00864BFA">
        <w:trPr>
          <w:trHeight w:val="7"/>
        </w:trPr>
        <w:tc>
          <w:tcPr>
            <w:tcW w:w="233" w:type="pct"/>
            <w:vAlign w:val="center"/>
          </w:tcPr>
          <w:p w14:paraId="724DAFA9" w14:textId="77777777" w:rsidR="00E0741E" w:rsidRPr="008F2A93" w:rsidRDefault="00E0741E" w:rsidP="00BE7DBE">
            <w:pPr>
              <w:jc w:val="center"/>
              <w:rPr>
                <w:color w:val="000000" w:themeColor="text1"/>
                <w:sz w:val="26"/>
                <w:szCs w:val="26"/>
              </w:rPr>
            </w:pPr>
            <w:r w:rsidRPr="008F2A93">
              <w:rPr>
                <w:color w:val="000000" w:themeColor="text1"/>
                <w:sz w:val="26"/>
                <w:szCs w:val="26"/>
              </w:rPr>
              <w:t>1</w:t>
            </w:r>
          </w:p>
        </w:tc>
        <w:tc>
          <w:tcPr>
            <w:tcW w:w="829" w:type="pct"/>
            <w:vAlign w:val="center"/>
          </w:tcPr>
          <w:p w14:paraId="2E1AE049" w14:textId="77777777" w:rsidR="00E0741E" w:rsidRPr="008F2A93" w:rsidRDefault="00E0741E" w:rsidP="004D3CEF">
            <w:pPr>
              <w:jc w:val="both"/>
              <w:rPr>
                <w:rFonts w:eastAsia="Calibri"/>
                <w:color w:val="000000" w:themeColor="text1"/>
                <w:sz w:val="26"/>
                <w:szCs w:val="26"/>
              </w:rPr>
            </w:pPr>
            <w:r w:rsidRPr="008F2A93">
              <w:rPr>
                <w:rFonts w:eastAsia="Calibri"/>
                <w:color w:val="000000" w:themeColor="text1"/>
                <w:sz w:val="26"/>
                <w:szCs w:val="26"/>
              </w:rPr>
              <w:t>Cấp Giấy chứng nhận sản phẩm công nghiệp nông thôn tiêu biểu cấp tỉnh</w:t>
            </w:r>
          </w:p>
          <w:p w14:paraId="2958EA45" w14:textId="06168C5C" w:rsidR="00E0741E" w:rsidRPr="008F2A93" w:rsidRDefault="00E0741E" w:rsidP="004D3CEF">
            <w:pPr>
              <w:jc w:val="both"/>
              <w:rPr>
                <w:b/>
                <w:i/>
                <w:color w:val="000000" w:themeColor="text1"/>
                <w:sz w:val="26"/>
                <w:szCs w:val="26"/>
              </w:rPr>
            </w:pPr>
            <w:r w:rsidRPr="008F2A93">
              <w:rPr>
                <w:rFonts w:eastAsia="Calibri"/>
                <w:b/>
                <w:i/>
                <w:color w:val="000000" w:themeColor="text1"/>
                <w:sz w:val="26"/>
                <w:szCs w:val="26"/>
              </w:rPr>
              <w:t>2.000331.H50</w:t>
            </w:r>
          </w:p>
        </w:tc>
        <w:tc>
          <w:tcPr>
            <w:tcW w:w="710" w:type="pct"/>
            <w:vAlign w:val="center"/>
          </w:tcPr>
          <w:p w14:paraId="5CF5CDC9" w14:textId="77777777" w:rsidR="00E0741E" w:rsidRPr="008F2A93" w:rsidRDefault="00E0741E" w:rsidP="004D3CEF">
            <w:pPr>
              <w:spacing w:before="60" w:after="60"/>
              <w:jc w:val="both"/>
              <w:rPr>
                <w:color w:val="000000" w:themeColor="text1"/>
                <w:sz w:val="26"/>
                <w:szCs w:val="26"/>
              </w:rPr>
            </w:pPr>
            <w:r w:rsidRPr="008F2A93">
              <w:rPr>
                <w:color w:val="000000" w:themeColor="text1"/>
                <w:sz w:val="26"/>
                <w:szCs w:val="26"/>
              </w:rPr>
              <w:t>30 ngày làm việc kể từ ngày nhận đủ hồ sơ hợp lệ.</w:t>
            </w:r>
          </w:p>
          <w:p w14:paraId="532026EB" w14:textId="22777CA7" w:rsidR="00E0741E" w:rsidRPr="008F2A93" w:rsidRDefault="00E0741E" w:rsidP="004D3CEF">
            <w:pPr>
              <w:jc w:val="both"/>
              <w:rPr>
                <w:iCs/>
                <w:color w:val="000000" w:themeColor="text1"/>
                <w:spacing w:val="-2"/>
                <w:sz w:val="26"/>
                <w:szCs w:val="26"/>
              </w:rPr>
            </w:pPr>
          </w:p>
        </w:tc>
        <w:tc>
          <w:tcPr>
            <w:tcW w:w="640" w:type="pct"/>
            <w:vAlign w:val="center"/>
          </w:tcPr>
          <w:p w14:paraId="631959B0" w14:textId="258817A1"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Trung tâm Phục vụ hành chính công cấp tỉnh/ cấp xã</w:t>
            </w:r>
          </w:p>
        </w:tc>
        <w:tc>
          <w:tcPr>
            <w:tcW w:w="1023" w:type="pct"/>
            <w:vAlign w:val="center"/>
          </w:tcPr>
          <w:p w14:paraId="5E929B10" w14:textId="626E26C3" w:rsidR="00E0741E" w:rsidRPr="008F2A93" w:rsidRDefault="00E0741E" w:rsidP="004D3CEF">
            <w:pPr>
              <w:jc w:val="both"/>
              <w:rPr>
                <w:color w:val="000000" w:themeColor="text1"/>
                <w:sz w:val="26"/>
                <w:szCs w:val="26"/>
                <w:lang w:val="da-DK"/>
              </w:rPr>
            </w:pPr>
            <w:r w:rsidRPr="008F2A93">
              <w:rPr>
                <w:iCs/>
                <w:color w:val="000000" w:themeColor="text1"/>
                <w:sz w:val="26"/>
                <w:szCs w:val="26"/>
              </w:rPr>
              <w:t>Không quy định</w:t>
            </w:r>
          </w:p>
        </w:tc>
        <w:tc>
          <w:tcPr>
            <w:tcW w:w="1040" w:type="pct"/>
            <w:vAlign w:val="center"/>
          </w:tcPr>
          <w:p w14:paraId="70D6E8AD" w14:textId="4D09876D"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15B9BD8F" w14:textId="15618BFC" w:rsidR="00E0741E" w:rsidRPr="008F2A93" w:rsidRDefault="00E0741E" w:rsidP="006A46F9">
            <w:pPr>
              <w:jc w:val="center"/>
              <w:rPr>
                <w:color w:val="000000" w:themeColor="text1"/>
                <w:sz w:val="26"/>
                <w:szCs w:val="26"/>
              </w:rPr>
            </w:pPr>
            <w:r w:rsidRPr="008F2A93">
              <w:rPr>
                <w:color w:val="000000" w:themeColor="text1"/>
                <w:sz w:val="26"/>
                <w:szCs w:val="26"/>
                <w:lang w:val="nl-NL"/>
              </w:rPr>
              <w:t>Có</w:t>
            </w:r>
          </w:p>
        </w:tc>
      </w:tr>
      <w:tr w:rsidR="00E0741E" w:rsidRPr="008F2A93" w14:paraId="22194A69" w14:textId="11A9C5C8" w:rsidTr="003E0F21">
        <w:trPr>
          <w:trHeight w:val="7"/>
        </w:trPr>
        <w:tc>
          <w:tcPr>
            <w:tcW w:w="233" w:type="pct"/>
            <w:vAlign w:val="center"/>
          </w:tcPr>
          <w:p w14:paraId="03A0301A" w14:textId="13F07F86" w:rsidR="00E0741E" w:rsidRPr="008F2A93" w:rsidRDefault="00E0741E" w:rsidP="00BE7DBE">
            <w:pPr>
              <w:jc w:val="center"/>
              <w:rPr>
                <w:b/>
                <w:i/>
                <w:color w:val="000000" w:themeColor="text1"/>
                <w:sz w:val="26"/>
                <w:szCs w:val="26"/>
              </w:rPr>
            </w:pPr>
            <w:r w:rsidRPr="008F2A93">
              <w:rPr>
                <w:b/>
                <w:bCs/>
                <w:i/>
                <w:color w:val="000000" w:themeColor="text1"/>
                <w:sz w:val="26"/>
                <w:szCs w:val="26"/>
              </w:rPr>
              <w:t>XII</w:t>
            </w:r>
          </w:p>
        </w:tc>
        <w:tc>
          <w:tcPr>
            <w:tcW w:w="4767" w:type="pct"/>
            <w:gridSpan w:val="6"/>
            <w:vAlign w:val="center"/>
          </w:tcPr>
          <w:p w14:paraId="3915514A" w14:textId="68293100" w:rsidR="00E0741E" w:rsidRPr="008F2A93" w:rsidRDefault="00E0741E" w:rsidP="003E0F21">
            <w:pPr>
              <w:spacing w:before="60" w:after="60"/>
              <w:jc w:val="both"/>
              <w:rPr>
                <w:b/>
                <w:i/>
                <w:color w:val="000000" w:themeColor="text1"/>
                <w:sz w:val="26"/>
                <w:szCs w:val="26"/>
                <w:lang w:val="da-DK"/>
              </w:rPr>
            </w:pPr>
            <w:r w:rsidRPr="008F2A93">
              <w:rPr>
                <w:rFonts w:eastAsia="Calibri"/>
                <w:b/>
                <w:bCs/>
                <w:i/>
                <w:color w:val="000000" w:themeColor="text1"/>
                <w:sz w:val="26"/>
                <w:szCs w:val="26"/>
              </w:rPr>
              <w:t>Lĩnh vực công nghiệp tiêu dùng (01)</w:t>
            </w:r>
          </w:p>
        </w:tc>
      </w:tr>
      <w:tr w:rsidR="00E0741E" w:rsidRPr="008F2A93" w14:paraId="3E81FDCA" w14:textId="01DC503D" w:rsidTr="00864BFA">
        <w:trPr>
          <w:trHeight w:val="7"/>
        </w:trPr>
        <w:tc>
          <w:tcPr>
            <w:tcW w:w="233" w:type="pct"/>
            <w:vAlign w:val="center"/>
          </w:tcPr>
          <w:p w14:paraId="78E1C367" w14:textId="77777777" w:rsidR="00E0741E" w:rsidRPr="008F2A93" w:rsidRDefault="00E0741E" w:rsidP="00BE7DBE">
            <w:pPr>
              <w:jc w:val="center"/>
              <w:rPr>
                <w:color w:val="000000" w:themeColor="text1"/>
                <w:sz w:val="26"/>
                <w:szCs w:val="26"/>
              </w:rPr>
            </w:pPr>
            <w:r w:rsidRPr="008F2A93">
              <w:rPr>
                <w:color w:val="000000" w:themeColor="text1"/>
                <w:sz w:val="26"/>
                <w:szCs w:val="26"/>
              </w:rPr>
              <w:t>1</w:t>
            </w:r>
          </w:p>
        </w:tc>
        <w:tc>
          <w:tcPr>
            <w:tcW w:w="829" w:type="pct"/>
            <w:vAlign w:val="center"/>
          </w:tcPr>
          <w:p w14:paraId="79417A9C" w14:textId="77777777" w:rsidR="00E0741E" w:rsidRPr="008F2A93" w:rsidRDefault="00E0741E" w:rsidP="004D3CEF">
            <w:pPr>
              <w:jc w:val="both"/>
              <w:rPr>
                <w:color w:val="000000" w:themeColor="text1"/>
                <w:sz w:val="26"/>
                <w:szCs w:val="26"/>
              </w:rPr>
            </w:pPr>
            <w:r w:rsidRPr="008F2A93">
              <w:rPr>
                <w:color w:val="000000" w:themeColor="text1"/>
                <w:sz w:val="26"/>
                <w:szCs w:val="26"/>
              </w:rPr>
              <w:t>Cấp Giấy phép chế biến nguyên liệu thuốc lá</w:t>
            </w:r>
          </w:p>
          <w:p w14:paraId="08124054" w14:textId="0E035D8E" w:rsidR="00E0741E" w:rsidRPr="008F2A93" w:rsidRDefault="00E0741E" w:rsidP="004D3CEF">
            <w:pPr>
              <w:jc w:val="both"/>
              <w:rPr>
                <w:b/>
                <w:i/>
                <w:color w:val="000000" w:themeColor="text1"/>
                <w:sz w:val="26"/>
                <w:szCs w:val="26"/>
              </w:rPr>
            </w:pPr>
            <w:r w:rsidRPr="008F2A93">
              <w:rPr>
                <w:b/>
                <w:i/>
                <w:color w:val="000000" w:themeColor="text1"/>
                <w:sz w:val="26"/>
                <w:szCs w:val="26"/>
              </w:rPr>
              <w:t>1.000981.H50</w:t>
            </w:r>
          </w:p>
        </w:tc>
        <w:tc>
          <w:tcPr>
            <w:tcW w:w="710" w:type="pct"/>
            <w:vAlign w:val="center"/>
          </w:tcPr>
          <w:p w14:paraId="46DA83C5" w14:textId="6CF825F3" w:rsidR="00E0741E" w:rsidRPr="008F2A93" w:rsidRDefault="00E0741E" w:rsidP="004D3CEF">
            <w:pPr>
              <w:jc w:val="both"/>
              <w:rPr>
                <w:iCs/>
                <w:color w:val="000000" w:themeColor="text1"/>
                <w:spacing w:val="-2"/>
                <w:sz w:val="26"/>
                <w:szCs w:val="26"/>
              </w:rPr>
            </w:pPr>
            <w:r w:rsidRPr="008F2A93">
              <w:rPr>
                <w:color w:val="000000" w:themeColor="text1"/>
                <w:sz w:val="26"/>
                <w:szCs w:val="26"/>
                <w:lang w:val="pt-BR"/>
              </w:rPr>
              <w:t>20 ngày làm việc kể từ ngày nhận đủ hồ sơ hợp lệ</w:t>
            </w:r>
          </w:p>
        </w:tc>
        <w:tc>
          <w:tcPr>
            <w:tcW w:w="640" w:type="pct"/>
            <w:vAlign w:val="center"/>
          </w:tcPr>
          <w:p w14:paraId="6648FD6E" w14:textId="543087F4" w:rsidR="00E0741E" w:rsidRPr="008F2A93" w:rsidRDefault="00E0741E" w:rsidP="004D3CEF">
            <w:pPr>
              <w:ind w:firstLine="16"/>
              <w:jc w:val="both"/>
              <w:rPr>
                <w:rFonts w:eastAsia="Calibri"/>
                <w:color w:val="000000" w:themeColor="text1"/>
                <w:sz w:val="26"/>
                <w:szCs w:val="26"/>
                <w:lang w:val="vi-VN"/>
              </w:rPr>
            </w:pPr>
            <w:r w:rsidRPr="008F2A93">
              <w:rPr>
                <w:color w:val="000000" w:themeColor="text1"/>
                <w:sz w:val="26"/>
                <w:szCs w:val="26"/>
                <w:shd w:val="clear" w:color="auto" w:fill="FFFFFF"/>
              </w:rPr>
              <w:t>Trung tâm Phục vụ hành chính công cấp tỉnh/ cấp xã</w:t>
            </w:r>
          </w:p>
        </w:tc>
        <w:tc>
          <w:tcPr>
            <w:tcW w:w="1023" w:type="pct"/>
            <w:vAlign w:val="center"/>
          </w:tcPr>
          <w:p w14:paraId="47ADEBEF" w14:textId="7100DBC4" w:rsidR="00E0741E" w:rsidRPr="008F2A93" w:rsidRDefault="00E0741E" w:rsidP="00C70E38">
            <w:pPr>
              <w:jc w:val="both"/>
              <w:rPr>
                <w:color w:val="000000" w:themeColor="text1"/>
                <w:sz w:val="26"/>
                <w:szCs w:val="26"/>
                <w:lang w:val="da-DK"/>
              </w:rPr>
            </w:pPr>
            <w:r w:rsidRPr="008F2A93">
              <w:rPr>
                <w:iCs/>
                <w:color w:val="000000" w:themeColor="text1"/>
                <w:sz w:val="26"/>
                <w:szCs w:val="26"/>
              </w:rPr>
              <w:t xml:space="preserve">4.500.000 đồng </w:t>
            </w:r>
            <w:r w:rsidRPr="008F2A93">
              <w:rPr>
                <w:i/>
                <w:iCs/>
                <w:color w:val="000000" w:themeColor="text1"/>
                <w:sz w:val="26"/>
                <w:szCs w:val="26"/>
              </w:rPr>
              <w:t xml:space="preserve">(Theo quy định tại </w:t>
            </w:r>
            <w:r w:rsidRPr="008F2A93">
              <w:rPr>
                <w:rFonts w:eastAsia="Calibri"/>
                <w:i/>
                <w:color w:val="000000" w:themeColor="text1"/>
                <w:sz w:val="26"/>
                <w:szCs w:val="26"/>
              </w:rPr>
              <w:t xml:space="preserve">Thông tư số 299/2016/TT-BTC ngày 15/11/2016 của Bộ trưởng Bộ Tài </w:t>
            </w:r>
            <w:proofErr w:type="gramStart"/>
            <w:r w:rsidRPr="008F2A93">
              <w:rPr>
                <w:rFonts w:eastAsia="Calibri"/>
                <w:i/>
                <w:color w:val="000000" w:themeColor="text1"/>
                <w:sz w:val="26"/>
                <w:szCs w:val="26"/>
              </w:rPr>
              <w:t>chính</w:t>
            </w:r>
            <w:r w:rsidRPr="008F2A93">
              <w:rPr>
                <w:i/>
                <w:iCs/>
                <w:color w:val="000000" w:themeColor="text1"/>
                <w:sz w:val="26"/>
                <w:szCs w:val="26"/>
              </w:rPr>
              <w:t xml:space="preserve"> )</w:t>
            </w:r>
            <w:proofErr w:type="gramEnd"/>
          </w:p>
        </w:tc>
        <w:tc>
          <w:tcPr>
            <w:tcW w:w="1040" w:type="pct"/>
            <w:vAlign w:val="center"/>
          </w:tcPr>
          <w:p w14:paraId="6F9E92BD" w14:textId="77ADCBB3" w:rsidR="00E0741E" w:rsidRPr="008F2A93" w:rsidRDefault="00E0741E" w:rsidP="004D3CEF">
            <w:pPr>
              <w:jc w:val="both"/>
              <w:rPr>
                <w:rFonts w:eastAsia="Calibri"/>
                <w:color w:val="000000" w:themeColor="text1"/>
                <w:sz w:val="26"/>
                <w:szCs w:val="26"/>
                <w:lang w:val="da-DK"/>
              </w:rPr>
            </w:pPr>
            <w:r w:rsidRPr="008F2A93">
              <w:rPr>
                <w:bCs/>
                <w:color w:val="000000" w:themeColor="text1"/>
                <w:sz w:val="26"/>
                <w:szCs w:val="26"/>
              </w:rPr>
              <w:t>Nghị quyết 66.7/2025/NQ-CP ngày 15/11/2025 của Chính phủ quy định cắt giảm, đơn giản hóa thủ tục hành chính dựa trên dữ liệu</w:t>
            </w:r>
            <w:r w:rsidRPr="008F2A93">
              <w:rPr>
                <w:bCs/>
                <w:color w:val="000000" w:themeColor="text1"/>
                <w:sz w:val="26"/>
                <w:szCs w:val="26"/>
                <w:lang w:val="en-AU"/>
              </w:rPr>
              <w:t xml:space="preserve"> </w:t>
            </w:r>
          </w:p>
        </w:tc>
        <w:tc>
          <w:tcPr>
            <w:tcW w:w="525" w:type="pct"/>
            <w:vAlign w:val="center"/>
          </w:tcPr>
          <w:p w14:paraId="7BFEEB27" w14:textId="6DF0EA5B" w:rsidR="00E0741E" w:rsidRPr="008F2A93" w:rsidRDefault="00E0741E" w:rsidP="006A46F9">
            <w:pPr>
              <w:jc w:val="center"/>
              <w:rPr>
                <w:bCs/>
                <w:color w:val="000000" w:themeColor="text1"/>
                <w:sz w:val="26"/>
                <w:szCs w:val="26"/>
              </w:rPr>
            </w:pPr>
            <w:r w:rsidRPr="008F2A93">
              <w:rPr>
                <w:color w:val="000000" w:themeColor="text1"/>
                <w:sz w:val="26"/>
                <w:szCs w:val="26"/>
                <w:lang w:val="nl-NL"/>
              </w:rPr>
              <w:t>Có</w:t>
            </w:r>
          </w:p>
        </w:tc>
      </w:tr>
      <w:tr w:rsidR="00E0741E" w:rsidRPr="008F2A93" w14:paraId="0DDC34D8" w14:textId="7D9043CF" w:rsidTr="003E0F21">
        <w:trPr>
          <w:trHeight w:val="7"/>
        </w:trPr>
        <w:tc>
          <w:tcPr>
            <w:tcW w:w="233" w:type="pct"/>
            <w:vAlign w:val="center"/>
          </w:tcPr>
          <w:p w14:paraId="0583AE5B" w14:textId="47EC5B68" w:rsidR="00E0741E" w:rsidRPr="008F2A93" w:rsidRDefault="00E0741E" w:rsidP="00BE7DBE">
            <w:pPr>
              <w:jc w:val="center"/>
              <w:rPr>
                <w:b/>
                <w:i/>
                <w:color w:val="000000" w:themeColor="text1"/>
                <w:sz w:val="26"/>
                <w:szCs w:val="26"/>
              </w:rPr>
            </w:pPr>
            <w:r w:rsidRPr="008F2A93">
              <w:rPr>
                <w:b/>
                <w:bCs/>
                <w:i/>
                <w:color w:val="000000" w:themeColor="text1"/>
                <w:sz w:val="26"/>
                <w:szCs w:val="26"/>
              </w:rPr>
              <w:t>XIII</w:t>
            </w:r>
          </w:p>
        </w:tc>
        <w:tc>
          <w:tcPr>
            <w:tcW w:w="4767" w:type="pct"/>
            <w:gridSpan w:val="6"/>
            <w:vAlign w:val="center"/>
          </w:tcPr>
          <w:p w14:paraId="22864AB8" w14:textId="68B06E03" w:rsidR="00E0741E" w:rsidRPr="008F2A93" w:rsidRDefault="00E0741E" w:rsidP="003E0F21">
            <w:pPr>
              <w:spacing w:before="60" w:after="60"/>
              <w:jc w:val="both"/>
              <w:rPr>
                <w:rFonts w:eastAsia="Calibri"/>
                <w:b/>
                <w:i/>
                <w:color w:val="000000" w:themeColor="text1"/>
                <w:sz w:val="26"/>
                <w:szCs w:val="26"/>
                <w:lang w:val="da-DK"/>
              </w:rPr>
            </w:pPr>
            <w:r w:rsidRPr="008F2A93">
              <w:rPr>
                <w:rFonts w:eastAsia="Calibri"/>
                <w:b/>
                <w:bCs/>
                <w:i/>
                <w:color w:val="000000" w:themeColor="text1"/>
                <w:sz w:val="26"/>
                <w:szCs w:val="26"/>
              </w:rPr>
              <w:t>Lĩnh vực Điện (08)</w:t>
            </w:r>
          </w:p>
        </w:tc>
      </w:tr>
      <w:tr w:rsidR="00E0741E" w:rsidRPr="008F2A93" w14:paraId="292583E2" w14:textId="14ED4BB0" w:rsidTr="00864BFA">
        <w:trPr>
          <w:trHeight w:val="7"/>
        </w:trPr>
        <w:tc>
          <w:tcPr>
            <w:tcW w:w="233" w:type="pct"/>
            <w:vAlign w:val="center"/>
          </w:tcPr>
          <w:p w14:paraId="41DA828F" w14:textId="77777777" w:rsidR="00E0741E" w:rsidRPr="008F2A93" w:rsidRDefault="00E0741E" w:rsidP="00BE7DBE">
            <w:pPr>
              <w:jc w:val="center"/>
              <w:rPr>
                <w:color w:val="000000" w:themeColor="text1"/>
                <w:sz w:val="26"/>
                <w:szCs w:val="26"/>
              </w:rPr>
            </w:pPr>
            <w:r w:rsidRPr="008F2A93">
              <w:rPr>
                <w:color w:val="000000" w:themeColor="text1"/>
                <w:sz w:val="26"/>
                <w:szCs w:val="26"/>
              </w:rPr>
              <w:lastRenderedPageBreak/>
              <w:t>1</w:t>
            </w:r>
          </w:p>
        </w:tc>
        <w:tc>
          <w:tcPr>
            <w:tcW w:w="829" w:type="pct"/>
            <w:vAlign w:val="center"/>
          </w:tcPr>
          <w:p w14:paraId="4409030C" w14:textId="709CA468" w:rsidR="00E0741E" w:rsidRPr="008F2A93" w:rsidRDefault="00E0741E" w:rsidP="004D3CEF">
            <w:pPr>
              <w:jc w:val="both"/>
              <w:rPr>
                <w:rFonts w:eastAsia="Calibri"/>
                <w:color w:val="000000" w:themeColor="text1"/>
                <w:sz w:val="26"/>
                <w:szCs w:val="26"/>
              </w:rPr>
            </w:pPr>
            <w:r w:rsidRPr="008F2A93">
              <w:rPr>
                <w:rFonts w:eastAsia="Calibri"/>
                <w:color w:val="000000" w:themeColor="text1"/>
                <w:sz w:val="26"/>
                <w:szCs w:val="26"/>
              </w:rPr>
              <w:t>Cấp lại Giấy phép hoạt động điện lực thuộc thẩm quyền cấp của Uỷ ban nhân dân cấp tỉnh trong trường hợp giấy phép bị mất, bị hỏng</w:t>
            </w:r>
          </w:p>
          <w:p w14:paraId="76CF6DA1" w14:textId="688C3F45" w:rsidR="00E0741E" w:rsidRPr="008F2A93" w:rsidRDefault="00E0741E" w:rsidP="004D3CEF">
            <w:pPr>
              <w:jc w:val="both"/>
              <w:rPr>
                <w:rFonts w:eastAsia="Calibri"/>
                <w:b/>
                <w:i/>
                <w:color w:val="000000" w:themeColor="text1"/>
                <w:sz w:val="26"/>
                <w:szCs w:val="26"/>
              </w:rPr>
            </w:pPr>
            <w:r w:rsidRPr="008F2A93">
              <w:rPr>
                <w:b/>
                <w:i/>
                <w:color w:val="000000" w:themeColor="text1"/>
                <w:sz w:val="26"/>
                <w:szCs w:val="26"/>
              </w:rPr>
              <w:t>1.013420.H50</w:t>
            </w:r>
          </w:p>
        </w:tc>
        <w:tc>
          <w:tcPr>
            <w:tcW w:w="710" w:type="pct"/>
            <w:vAlign w:val="center"/>
          </w:tcPr>
          <w:p w14:paraId="0EADB6D9" w14:textId="2F3E757D" w:rsidR="00E0741E" w:rsidRPr="008F2A93" w:rsidRDefault="00E0741E" w:rsidP="00714FDE">
            <w:pPr>
              <w:jc w:val="both"/>
              <w:rPr>
                <w:iCs/>
                <w:color w:val="000000" w:themeColor="text1"/>
                <w:spacing w:val="-2"/>
                <w:sz w:val="26"/>
                <w:szCs w:val="26"/>
              </w:rPr>
            </w:pPr>
            <w:r w:rsidRPr="008F2A93">
              <w:rPr>
                <w:color w:val="000000" w:themeColor="text1"/>
                <w:sz w:val="26"/>
                <w:szCs w:val="26"/>
              </w:rPr>
              <w:t>10</w:t>
            </w:r>
            <w:r w:rsidRPr="008F2A93">
              <w:rPr>
                <w:color w:val="000000" w:themeColor="text1"/>
                <w:sz w:val="26"/>
                <w:szCs w:val="26"/>
                <w:lang w:val="vi-VN"/>
              </w:rPr>
              <w:t xml:space="preserve"> ngày</w:t>
            </w:r>
            <w:r w:rsidRPr="008F2A93">
              <w:rPr>
                <w:color w:val="000000" w:themeColor="text1"/>
                <w:sz w:val="26"/>
                <w:szCs w:val="26"/>
              </w:rPr>
              <w:t xml:space="preserve"> </w:t>
            </w:r>
            <w:r w:rsidRPr="008F2A93">
              <w:rPr>
                <w:color w:val="000000" w:themeColor="text1"/>
                <w:sz w:val="26"/>
                <w:szCs w:val="26"/>
                <w:lang w:val="vi-VN"/>
              </w:rPr>
              <w:t>kể từ ngày nhận đủ hồ sơ hợp lệ</w:t>
            </w:r>
          </w:p>
        </w:tc>
        <w:tc>
          <w:tcPr>
            <w:tcW w:w="640" w:type="pct"/>
            <w:vAlign w:val="center"/>
          </w:tcPr>
          <w:p w14:paraId="394C51F6" w14:textId="4185F738"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Trung tâm Phục vụ hành chính công cấp tỉnh/cấp xã </w:t>
            </w:r>
          </w:p>
          <w:p w14:paraId="3FF12DDF" w14:textId="5613001A"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2279A63F" w14:textId="40682927"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2FEB7762" w14:textId="1425D1B8" w:rsidR="00E0741E" w:rsidRPr="008F2A93" w:rsidRDefault="00E0741E" w:rsidP="004D3CEF">
            <w:pPr>
              <w:jc w:val="both"/>
              <w:rPr>
                <w:color w:val="000000" w:themeColor="text1"/>
                <w:sz w:val="26"/>
                <w:szCs w:val="26"/>
                <w:lang w:val="da-DK"/>
              </w:rPr>
            </w:pPr>
            <w:r w:rsidRPr="008F2A93">
              <w:rPr>
                <w:color w:val="000000" w:themeColor="text1"/>
                <w:sz w:val="26"/>
                <w:szCs w:val="26"/>
              </w:rPr>
              <w:t>Theo quy định tại Thông tư số 106/2020/TT-BTC ngày 08 tháng 12 năm 2020 của Bộ trưởng Bộ Tài chính quy định mức thu, chế độ thu, nộp, quản lý và sử dụng phí thẩm định cấp giấy phép hoạt động điện lực và Thông tư số 64/2025/TT-BTC ngày 30 tháng 6 năm 2025 của Bộ trưởng Bộ Tài chính quy định mức thu, miễn một số khoản phí, lệ phí nhằm hỗ trợ cho doanh nghiệp, người dân.</w:t>
            </w:r>
          </w:p>
        </w:tc>
        <w:tc>
          <w:tcPr>
            <w:tcW w:w="1040" w:type="pct"/>
            <w:vAlign w:val="center"/>
          </w:tcPr>
          <w:p w14:paraId="68C87558" w14:textId="3BABD032"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sv-SE"/>
              </w:rPr>
              <w:t>Nghị quyết số 66.7/2025/NQ-CP ngày 15 tháng 11 năm 2025 quy định cắt giảm, đơn giản hóa thủ tục hành chính dựa trên dữ liệu.</w:t>
            </w:r>
          </w:p>
        </w:tc>
        <w:tc>
          <w:tcPr>
            <w:tcW w:w="525" w:type="pct"/>
            <w:vAlign w:val="center"/>
          </w:tcPr>
          <w:p w14:paraId="6E7D666B" w14:textId="15E334DB" w:rsidR="00E0741E" w:rsidRPr="008F2A93" w:rsidRDefault="00E0741E" w:rsidP="006A46F9">
            <w:pPr>
              <w:jc w:val="center"/>
              <w:rPr>
                <w:color w:val="000000" w:themeColor="text1"/>
                <w:sz w:val="26"/>
                <w:szCs w:val="26"/>
                <w:lang w:val="sv-SE"/>
              </w:rPr>
            </w:pPr>
            <w:r w:rsidRPr="008F2A93">
              <w:rPr>
                <w:color w:val="000000" w:themeColor="text1"/>
                <w:sz w:val="26"/>
                <w:szCs w:val="26"/>
                <w:lang w:val="nl-NL"/>
              </w:rPr>
              <w:t>Có</w:t>
            </w:r>
          </w:p>
        </w:tc>
      </w:tr>
      <w:tr w:rsidR="00E0741E" w:rsidRPr="008F2A93" w14:paraId="3C90B8C2" w14:textId="5BCEFBA6" w:rsidTr="00864BFA">
        <w:trPr>
          <w:trHeight w:val="7"/>
        </w:trPr>
        <w:tc>
          <w:tcPr>
            <w:tcW w:w="233" w:type="pct"/>
            <w:vAlign w:val="center"/>
          </w:tcPr>
          <w:p w14:paraId="1F414D5F" w14:textId="77777777" w:rsidR="00E0741E" w:rsidRPr="008F2A93" w:rsidRDefault="00E0741E" w:rsidP="00BE7DBE">
            <w:pPr>
              <w:jc w:val="center"/>
              <w:rPr>
                <w:color w:val="000000" w:themeColor="text1"/>
                <w:sz w:val="26"/>
                <w:szCs w:val="26"/>
              </w:rPr>
            </w:pPr>
            <w:r w:rsidRPr="008F2A93">
              <w:rPr>
                <w:color w:val="000000" w:themeColor="text1"/>
                <w:sz w:val="26"/>
                <w:szCs w:val="26"/>
              </w:rPr>
              <w:t>2</w:t>
            </w:r>
          </w:p>
        </w:tc>
        <w:tc>
          <w:tcPr>
            <w:tcW w:w="829" w:type="pct"/>
            <w:vAlign w:val="center"/>
          </w:tcPr>
          <w:p w14:paraId="63C23201" w14:textId="23D0DDAC" w:rsidR="00E0741E" w:rsidRPr="008F2A93" w:rsidRDefault="00E0741E" w:rsidP="004D3CEF">
            <w:pPr>
              <w:jc w:val="both"/>
              <w:rPr>
                <w:rFonts w:eastAsia="Calibri"/>
                <w:color w:val="000000" w:themeColor="text1"/>
                <w:sz w:val="26"/>
                <w:szCs w:val="26"/>
              </w:rPr>
            </w:pPr>
            <w:r w:rsidRPr="008F2A93">
              <w:rPr>
                <w:rFonts w:eastAsia="Calibri"/>
                <w:color w:val="000000" w:themeColor="text1"/>
                <w:sz w:val="26"/>
                <w:szCs w:val="26"/>
              </w:rPr>
              <w:t>Cấp Giấy phép hoạt động phát điện thuộc thẩm quyền cấp của Uỷ ban nhân dân cấp tỉnh</w:t>
            </w:r>
          </w:p>
          <w:p w14:paraId="2741E7F1" w14:textId="20884626" w:rsidR="00E0741E" w:rsidRPr="008F2A93" w:rsidRDefault="00E0741E" w:rsidP="004D3CEF">
            <w:pPr>
              <w:jc w:val="both"/>
              <w:rPr>
                <w:rFonts w:eastAsia="Calibri"/>
                <w:b/>
                <w:i/>
                <w:color w:val="000000" w:themeColor="text1"/>
                <w:sz w:val="26"/>
                <w:szCs w:val="26"/>
              </w:rPr>
            </w:pPr>
            <w:r w:rsidRPr="008F2A93">
              <w:rPr>
                <w:rFonts w:eastAsia="Calibri"/>
                <w:b/>
                <w:i/>
                <w:color w:val="000000" w:themeColor="text1"/>
                <w:sz w:val="26"/>
                <w:szCs w:val="26"/>
              </w:rPr>
              <w:t>1.013401.H50</w:t>
            </w:r>
          </w:p>
        </w:tc>
        <w:tc>
          <w:tcPr>
            <w:tcW w:w="710" w:type="pct"/>
            <w:vAlign w:val="center"/>
          </w:tcPr>
          <w:p w14:paraId="266BC565" w14:textId="543E6C79" w:rsidR="00E0741E" w:rsidRPr="008F2A93" w:rsidRDefault="00E0741E" w:rsidP="00262D80">
            <w:pPr>
              <w:jc w:val="both"/>
              <w:rPr>
                <w:iCs/>
                <w:color w:val="000000" w:themeColor="text1"/>
                <w:spacing w:val="-2"/>
                <w:sz w:val="26"/>
                <w:szCs w:val="26"/>
              </w:rPr>
            </w:pPr>
            <w:r w:rsidRPr="008F2A93">
              <w:rPr>
                <w:color w:val="000000" w:themeColor="text1"/>
                <w:sz w:val="26"/>
                <w:szCs w:val="26"/>
              </w:rPr>
              <w:t xml:space="preserve">14 </w:t>
            </w:r>
            <w:r w:rsidRPr="008F2A93">
              <w:rPr>
                <w:color w:val="000000" w:themeColor="text1"/>
                <w:sz w:val="26"/>
                <w:szCs w:val="26"/>
                <w:lang w:val="vi-VN"/>
              </w:rPr>
              <w:t>ngày kể từ ngày nhận đủ hồ sơ hợp lệ</w:t>
            </w:r>
          </w:p>
        </w:tc>
        <w:tc>
          <w:tcPr>
            <w:tcW w:w="640" w:type="pct"/>
            <w:vAlign w:val="center"/>
          </w:tcPr>
          <w:p w14:paraId="0F807A0D" w14:textId="4B0FBDD9"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Trung tâm Phục vụ hành chính công cấp tỉnh/cấp xã </w:t>
            </w:r>
          </w:p>
          <w:p w14:paraId="4ED70DB4" w14:textId="09639A55"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2B358916" w14:textId="43ECB4F2"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3FD8CA8A" w14:textId="4BD0BADE" w:rsidR="00E0741E" w:rsidRPr="008F2A93" w:rsidRDefault="00E0741E" w:rsidP="004D3CEF">
            <w:pPr>
              <w:jc w:val="both"/>
              <w:rPr>
                <w:color w:val="000000" w:themeColor="text1"/>
                <w:sz w:val="26"/>
                <w:szCs w:val="26"/>
                <w:lang w:val="da-DK"/>
              </w:rPr>
            </w:pPr>
            <w:r w:rsidRPr="008F2A93">
              <w:rPr>
                <w:color w:val="000000" w:themeColor="text1"/>
                <w:sz w:val="26"/>
                <w:szCs w:val="26"/>
              </w:rPr>
              <w:t>Theo quy định tại Thông tư số 106/2020/TT-BTC ngày 08 tháng 12 năm 2020 của Bộ trưởng Bộ Tài chính quy định mức thu, chế độ thu, nộp, quản lý và sử dụng phí thẩm định cấp giấy phép hoạt động điện lực và Thông tư số 64/2025/TT-BTC ngày 30 tháng 6 năm 2025 của Bộ trưởng Bộ Tài chính quy định mức thu, miễn một số khoản phí, lệ phí nhằm hỗ trợ cho doanh nghiệp, người dân</w:t>
            </w:r>
          </w:p>
        </w:tc>
        <w:tc>
          <w:tcPr>
            <w:tcW w:w="1040" w:type="pct"/>
            <w:vAlign w:val="center"/>
          </w:tcPr>
          <w:p w14:paraId="1B42E14D" w14:textId="5F9B8C71"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sv-SE"/>
              </w:rPr>
              <w:t>Nghị quyết số 66.7/2025/NQ-CP ngày 15 tháng 11 năm 2025 quy định cắt giảm, đơn giản hóa thủ tục hành chính dựa trên dữ liệu.</w:t>
            </w:r>
          </w:p>
        </w:tc>
        <w:tc>
          <w:tcPr>
            <w:tcW w:w="525" w:type="pct"/>
            <w:vAlign w:val="center"/>
          </w:tcPr>
          <w:p w14:paraId="2E98F4FC" w14:textId="486F63F0" w:rsidR="00E0741E" w:rsidRPr="008F2A93" w:rsidRDefault="00E0741E" w:rsidP="006A46F9">
            <w:pPr>
              <w:jc w:val="center"/>
              <w:rPr>
                <w:color w:val="000000" w:themeColor="text1"/>
                <w:sz w:val="26"/>
                <w:szCs w:val="26"/>
                <w:lang w:val="sv-SE"/>
              </w:rPr>
            </w:pPr>
            <w:r w:rsidRPr="008F2A93">
              <w:rPr>
                <w:color w:val="000000" w:themeColor="text1"/>
                <w:sz w:val="26"/>
                <w:szCs w:val="26"/>
                <w:lang w:val="nl-NL"/>
              </w:rPr>
              <w:t>Có</w:t>
            </w:r>
          </w:p>
        </w:tc>
      </w:tr>
      <w:tr w:rsidR="00E0741E" w:rsidRPr="008F2A93" w14:paraId="36047B34" w14:textId="3CFB2DAE" w:rsidTr="00864BFA">
        <w:trPr>
          <w:trHeight w:val="7"/>
        </w:trPr>
        <w:tc>
          <w:tcPr>
            <w:tcW w:w="233" w:type="pct"/>
            <w:vAlign w:val="center"/>
          </w:tcPr>
          <w:p w14:paraId="170CCF55" w14:textId="77777777" w:rsidR="00E0741E" w:rsidRPr="008F2A93" w:rsidRDefault="00E0741E" w:rsidP="00BE7DBE">
            <w:pPr>
              <w:jc w:val="center"/>
              <w:rPr>
                <w:color w:val="000000" w:themeColor="text1"/>
                <w:sz w:val="26"/>
                <w:szCs w:val="26"/>
              </w:rPr>
            </w:pPr>
            <w:r w:rsidRPr="008F2A93">
              <w:rPr>
                <w:color w:val="000000" w:themeColor="text1"/>
                <w:sz w:val="26"/>
                <w:szCs w:val="26"/>
              </w:rPr>
              <w:lastRenderedPageBreak/>
              <w:t>3</w:t>
            </w:r>
          </w:p>
        </w:tc>
        <w:tc>
          <w:tcPr>
            <w:tcW w:w="829" w:type="pct"/>
            <w:vAlign w:val="center"/>
          </w:tcPr>
          <w:p w14:paraId="0E7FBF14" w14:textId="185FE9DD" w:rsidR="00E0741E" w:rsidRPr="008F2A93" w:rsidRDefault="00E0741E" w:rsidP="004D3CEF">
            <w:pPr>
              <w:jc w:val="both"/>
              <w:rPr>
                <w:color w:val="000000" w:themeColor="text1"/>
                <w:sz w:val="26"/>
                <w:szCs w:val="26"/>
              </w:rPr>
            </w:pPr>
            <w:r w:rsidRPr="008F2A93">
              <w:rPr>
                <w:color w:val="000000" w:themeColor="text1"/>
                <w:sz w:val="26"/>
                <w:szCs w:val="26"/>
              </w:rPr>
              <w:t>Cấp sửa đổi, bổ sung giấy phép hoạt động điện lực thuộc thẩm quyền cấp của Uỷ ban nhân dân cấp tỉnh</w:t>
            </w:r>
          </w:p>
          <w:p w14:paraId="617AB616" w14:textId="39197C47"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1.013419</w:t>
            </w:r>
            <w:r w:rsidRPr="008F2A93">
              <w:rPr>
                <w:b/>
                <w:i/>
                <w:color w:val="000000" w:themeColor="text1"/>
                <w:sz w:val="26"/>
                <w:szCs w:val="26"/>
              </w:rPr>
              <w:t>.H50</w:t>
            </w:r>
          </w:p>
        </w:tc>
        <w:tc>
          <w:tcPr>
            <w:tcW w:w="710" w:type="pct"/>
            <w:vAlign w:val="center"/>
          </w:tcPr>
          <w:p w14:paraId="3BA84B66" w14:textId="18B08216" w:rsidR="00E0741E" w:rsidRPr="008F2A93" w:rsidRDefault="00E0741E" w:rsidP="00390398">
            <w:pPr>
              <w:jc w:val="both"/>
              <w:rPr>
                <w:iCs/>
                <w:color w:val="000000" w:themeColor="text1"/>
                <w:spacing w:val="-2"/>
                <w:sz w:val="26"/>
                <w:szCs w:val="26"/>
              </w:rPr>
            </w:pPr>
            <w:r w:rsidRPr="008F2A93">
              <w:rPr>
                <w:color w:val="000000" w:themeColor="text1"/>
                <w:sz w:val="26"/>
                <w:szCs w:val="26"/>
                <w:lang w:val="da-DK"/>
              </w:rPr>
              <w:t>10 ngày kể từ ngày nhận đủ hồ sơ hợp lệ</w:t>
            </w:r>
          </w:p>
        </w:tc>
        <w:tc>
          <w:tcPr>
            <w:tcW w:w="640" w:type="pct"/>
            <w:vAlign w:val="center"/>
          </w:tcPr>
          <w:p w14:paraId="426166FD" w14:textId="14E2237D"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Trung tâm Phục vụ hành chính công cấp tỉnh/cấp xã </w:t>
            </w:r>
          </w:p>
          <w:p w14:paraId="2DB8D712" w14:textId="07AA5110"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271F9B3E" w14:textId="274EE353"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02935ADD" w14:textId="20514A23" w:rsidR="00E0741E" w:rsidRPr="008F2A93" w:rsidRDefault="00E0741E" w:rsidP="004D3CEF">
            <w:pPr>
              <w:jc w:val="both"/>
              <w:rPr>
                <w:color w:val="000000" w:themeColor="text1"/>
                <w:sz w:val="26"/>
                <w:szCs w:val="26"/>
                <w:lang w:val="da-DK"/>
              </w:rPr>
            </w:pPr>
            <w:r w:rsidRPr="008F2A93">
              <w:rPr>
                <w:color w:val="000000" w:themeColor="text1"/>
                <w:sz w:val="26"/>
                <w:szCs w:val="26"/>
              </w:rPr>
              <w:t>Theo quy định tại Thông tư số 106/2020/TT-BTC ngày 08 tháng 12 năm 2020 của Bộ trưởng Bộ Tài chính quy định mức thu, chế độ thu, nộp, quản lý và sử dụng phí thẩm định cấp giấy phép hoạt động điện lực và Thông tư số 64/2025/TT-BTC ngày 30 tháng 6 năm 2025 của Bộ trưởng Bộ Tài chính quy định mức thu, miễn một số khoản phí, lệ phí nhằm hỗ trợ cho doanh nghiệp, người dân</w:t>
            </w:r>
          </w:p>
        </w:tc>
        <w:tc>
          <w:tcPr>
            <w:tcW w:w="1040" w:type="pct"/>
            <w:vAlign w:val="center"/>
          </w:tcPr>
          <w:p w14:paraId="6C3F4742" w14:textId="21C22310"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sv-SE"/>
              </w:rPr>
              <w:t>Nghị quyết số 66.7/2025/NQ-CP ngày 15 tháng 11 năm 2025 quy định cắt giảm, đơn giản hóa thủ tục hành chính dựa trên dữ liệu.</w:t>
            </w:r>
          </w:p>
        </w:tc>
        <w:tc>
          <w:tcPr>
            <w:tcW w:w="525" w:type="pct"/>
            <w:vAlign w:val="center"/>
          </w:tcPr>
          <w:p w14:paraId="0B1446A7" w14:textId="7459D8BC" w:rsidR="00E0741E" w:rsidRPr="008F2A93" w:rsidRDefault="00E0741E" w:rsidP="006A46F9">
            <w:pPr>
              <w:jc w:val="center"/>
              <w:rPr>
                <w:color w:val="000000" w:themeColor="text1"/>
                <w:sz w:val="26"/>
                <w:szCs w:val="26"/>
                <w:lang w:val="sv-SE"/>
              </w:rPr>
            </w:pPr>
            <w:r w:rsidRPr="008F2A93">
              <w:rPr>
                <w:color w:val="000000" w:themeColor="text1"/>
                <w:sz w:val="26"/>
                <w:szCs w:val="26"/>
                <w:lang w:val="nl-NL"/>
              </w:rPr>
              <w:t>Có</w:t>
            </w:r>
          </w:p>
        </w:tc>
      </w:tr>
      <w:tr w:rsidR="00E0741E" w:rsidRPr="008F2A93" w14:paraId="143C79E2" w14:textId="23E7315D" w:rsidTr="00864BFA">
        <w:trPr>
          <w:trHeight w:val="7"/>
        </w:trPr>
        <w:tc>
          <w:tcPr>
            <w:tcW w:w="233" w:type="pct"/>
            <w:vAlign w:val="center"/>
          </w:tcPr>
          <w:p w14:paraId="64F75215" w14:textId="77777777" w:rsidR="00E0741E" w:rsidRPr="008F2A93" w:rsidRDefault="00E0741E" w:rsidP="00BE7DBE">
            <w:pPr>
              <w:jc w:val="center"/>
              <w:rPr>
                <w:color w:val="000000" w:themeColor="text1"/>
                <w:sz w:val="26"/>
                <w:szCs w:val="26"/>
              </w:rPr>
            </w:pPr>
            <w:r w:rsidRPr="008F2A93">
              <w:rPr>
                <w:color w:val="000000" w:themeColor="text1"/>
                <w:sz w:val="26"/>
                <w:szCs w:val="26"/>
              </w:rPr>
              <w:t>4</w:t>
            </w:r>
          </w:p>
        </w:tc>
        <w:tc>
          <w:tcPr>
            <w:tcW w:w="829" w:type="pct"/>
            <w:vAlign w:val="center"/>
          </w:tcPr>
          <w:p w14:paraId="21C18823" w14:textId="6BCD9F93" w:rsidR="00E0741E" w:rsidRPr="008F2A93" w:rsidRDefault="00E0741E" w:rsidP="004D3CEF">
            <w:pPr>
              <w:jc w:val="both"/>
              <w:rPr>
                <w:color w:val="000000" w:themeColor="text1"/>
                <w:sz w:val="26"/>
                <w:szCs w:val="26"/>
              </w:rPr>
            </w:pPr>
            <w:r w:rsidRPr="008F2A93">
              <w:rPr>
                <w:color w:val="000000" w:themeColor="text1"/>
                <w:sz w:val="26"/>
                <w:szCs w:val="26"/>
              </w:rPr>
              <w:t>Cấp gia hạn giấy phép hoạt động điện lực thuộc thẩm quyền cấp của Uỷ ban nhân dân cấp tỉnh</w:t>
            </w:r>
          </w:p>
          <w:p w14:paraId="2E11A7F1" w14:textId="6D2EF981"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1.013418.H50</w:t>
            </w:r>
          </w:p>
          <w:p w14:paraId="7F14D873" w14:textId="77777777" w:rsidR="00E0741E" w:rsidRPr="008F2A93" w:rsidRDefault="00E0741E" w:rsidP="004D3CEF">
            <w:pPr>
              <w:jc w:val="both"/>
              <w:rPr>
                <w:rFonts w:eastAsia="Calibri"/>
                <w:color w:val="000000" w:themeColor="text1"/>
                <w:sz w:val="26"/>
                <w:szCs w:val="26"/>
              </w:rPr>
            </w:pPr>
          </w:p>
        </w:tc>
        <w:tc>
          <w:tcPr>
            <w:tcW w:w="710" w:type="pct"/>
            <w:vAlign w:val="center"/>
          </w:tcPr>
          <w:p w14:paraId="5DC0B866" w14:textId="77777777" w:rsidR="00E0741E" w:rsidRPr="008F2A93" w:rsidRDefault="00E0741E" w:rsidP="004D3CEF">
            <w:pPr>
              <w:jc w:val="both"/>
              <w:rPr>
                <w:iCs/>
                <w:color w:val="000000" w:themeColor="text1"/>
                <w:spacing w:val="-2"/>
                <w:sz w:val="26"/>
                <w:szCs w:val="26"/>
              </w:rPr>
            </w:pPr>
            <w:r w:rsidRPr="008F2A93">
              <w:rPr>
                <w:color w:val="000000" w:themeColor="text1"/>
                <w:sz w:val="26"/>
                <w:szCs w:val="26"/>
                <w:lang w:val="da-DK"/>
              </w:rPr>
              <w:t>10 ngày làm việc kể từ ngày nhận đủ hồ sơ hợp lệ</w:t>
            </w:r>
          </w:p>
        </w:tc>
        <w:tc>
          <w:tcPr>
            <w:tcW w:w="640" w:type="pct"/>
            <w:vAlign w:val="center"/>
          </w:tcPr>
          <w:p w14:paraId="456F0E60" w14:textId="707F21E2"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Trung tâm Phục vụ hành chính công cấp tỉnh/cấp xã </w:t>
            </w:r>
          </w:p>
          <w:p w14:paraId="5087533D" w14:textId="5E5D9BBA"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7291273F" w14:textId="2672DEFD"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459B7ECB" w14:textId="75142624" w:rsidR="00E0741E" w:rsidRPr="008F2A93" w:rsidRDefault="00E0741E" w:rsidP="004D3CEF">
            <w:pPr>
              <w:jc w:val="both"/>
              <w:rPr>
                <w:color w:val="000000" w:themeColor="text1"/>
                <w:sz w:val="26"/>
                <w:szCs w:val="26"/>
                <w:lang w:val="da-DK"/>
              </w:rPr>
            </w:pPr>
            <w:r w:rsidRPr="008F2A93">
              <w:rPr>
                <w:color w:val="000000" w:themeColor="text1"/>
                <w:sz w:val="26"/>
                <w:szCs w:val="26"/>
              </w:rPr>
              <w:t>Theo quy định tại Thông tư số 106/2020/TT-BTC ngày 08 tháng 12 năm 2020 của Bộ trưởng Bộ Tài chính quy định mức thu, chế độ thu, nộp, quản lý và sử dụng phí thẩm định cấp giấy phép hoạt động điện lực và Thông tư số 64/2025/TT-BTC ngày 30 tháng 6 năm 2025 của Bộ trưởng Bộ Tài chính quy định mức thu, miễn một số khoản phí, lệ phí nhằm hỗ trợ cho doanh nghiệp, người dân</w:t>
            </w:r>
          </w:p>
        </w:tc>
        <w:tc>
          <w:tcPr>
            <w:tcW w:w="1040" w:type="pct"/>
            <w:vAlign w:val="center"/>
          </w:tcPr>
          <w:p w14:paraId="26E8CCF1" w14:textId="3DA30FFE"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sv-SE"/>
              </w:rPr>
              <w:t>Nghị quyết số 66.7/2025/NQ-CP ngày 15 tháng 11 năm 2025 quy định cắt giảm, đơn giản hóa thủ tục hành chính dựa trên dữ liệu.</w:t>
            </w:r>
          </w:p>
        </w:tc>
        <w:tc>
          <w:tcPr>
            <w:tcW w:w="525" w:type="pct"/>
            <w:vAlign w:val="center"/>
          </w:tcPr>
          <w:p w14:paraId="775D7534" w14:textId="35DC8960" w:rsidR="00E0741E" w:rsidRPr="008F2A93" w:rsidRDefault="00E0741E" w:rsidP="006A46F9">
            <w:pPr>
              <w:jc w:val="center"/>
              <w:rPr>
                <w:color w:val="000000" w:themeColor="text1"/>
                <w:sz w:val="26"/>
                <w:szCs w:val="26"/>
                <w:lang w:val="sv-SE"/>
              </w:rPr>
            </w:pPr>
            <w:r w:rsidRPr="008F2A93">
              <w:rPr>
                <w:color w:val="000000" w:themeColor="text1"/>
                <w:sz w:val="26"/>
                <w:szCs w:val="26"/>
                <w:lang w:val="nl-NL"/>
              </w:rPr>
              <w:t>Có</w:t>
            </w:r>
          </w:p>
        </w:tc>
      </w:tr>
      <w:tr w:rsidR="00E0741E" w:rsidRPr="008F2A93" w14:paraId="1943EB95" w14:textId="5766437A" w:rsidTr="00864BFA">
        <w:trPr>
          <w:trHeight w:val="7"/>
        </w:trPr>
        <w:tc>
          <w:tcPr>
            <w:tcW w:w="233" w:type="pct"/>
            <w:vAlign w:val="center"/>
          </w:tcPr>
          <w:p w14:paraId="6F1C8227" w14:textId="77777777" w:rsidR="00E0741E" w:rsidRPr="008F2A93" w:rsidRDefault="00E0741E" w:rsidP="00BE7DBE">
            <w:pPr>
              <w:jc w:val="center"/>
              <w:rPr>
                <w:color w:val="000000" w:themeColor="text1"/>
                <w:sz w:val="26"/>
                <w:szCs w:val="26"/>
              </w:rPr>
            </w:pPr>
            <w:r w:rsidRPr="008F2A93">
              <w:rPr>
                <w:color w:val="000000" w:themeColor="text1"/>
                <w:sz w:val="26"/>
                <w:szCs w:val="26"/>
              </w:rPr>
              <w:lastRenderedPageBreak/>
              <w:t>5</w:t>
            </w:r>
          </w:p>
        </w:tc>
        <w:tc>
          <w:tcPr>
            <w:tcW w:w="829" w:type="pct"/>
            <w:vAlign w:val="center"/>
          </w:tcPr>
          <w:p w14:paraId="6AD43140" w14:textId="1A5F1D86" w:rsidR="00E0741E" w:rsidRPr="008F2A93" w:rsidRDefault="00E0741E" w:rsidP="004D3CEF">
            <w:pPr>
              <w:jc w:val="both"/>
              <w:rPr>
                <w:color w:val="000000" w:themeColor="text1"/>
                <w:sz w:val="26"/>
                <w:szCs w:val="26"/>
              </w:rPr>
            </w:pPr>
            <w:r w:rsidRPr="008F2A93">
              <w:rPr>
                <w:color w:val="000000" w:themeColor="text1"/>
                <w:sz w:val="26"/>
                <w:szCs w:val="26"/>
              </w:rPr>
              <w:t>Cấp giấy phép hoạt động bán lẻ điện thuộc thẩm quyền cấp của Uỷ ban nhân dân cấp tỉnh</w:t>
            </w:r>
          </w:p>
          <w:p w14:paraId="0A322D32" w14:textId="165D140D"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1.013416.H50</w:t>
            </w:r>
          </w:p>
          <w:p w14:paraId="33BA1512" w14:textId="77777777" w:rsidR="00E0741E" w:rsidRPr="008F2A93" w:rsidRDefault="00E0741E" w:rsidP="004D3CEF">
            <w:pPr>
              <w:jc w:val="both"/>
              <w:rPr>
                <w:rFonts w:eastAsia="Calibri"/>
                <w:color w:val="000000" w:themeColor="text1"/>
                <w:sz w:val="26"/>
                <w:szCs w:val="26"/>
              </w:rPr>
            </w:pPr>
          </w:p>
        </w:tc>
        <w:tc>
          <w:tcPr>
            <w:tcW w:w="710" w:type="pct"/>
            <w:vAlign w:val="center"/>
          </w:tcPr>
          <w:p w14:paraId="04C7139B" w14:textId="77777777" w:rsidR="00E0741E" w:rsidRPr="008F2A93" w:rsidRDefault="00E0741E" w:rsidP="004D3CEF">
            <w:pPr>
              <w:tabs>
                <w:tab w:val="left" w:pos="284"/>
                <w:tab w:val="left" w:pos="588"/>
              </w:tabs>
              <w:jc w:val="both"/>
              <w:rPr>
                <w:color w:val="000000" w:themeColor="text1"/>
                <w:sz w:val="26"/>
                <w:szCs w:val="26"/>
                <w:lang w:val="da-DK"/>
              </w:rPr>
            </w:pPr>
            <w:r w:rsidRPr="008F2A93">
              <w:rPr>
                <w:color w:val="000000" w:themeColor="text1"/>
                <w:sz w:val="26"/>
                <w:szCs w:val="26"/>
                <w:lang w:val="da-DK"/>
              </w:rPr>
              <w:t>14 ngày làm việc kể từ ngày nhận đủ hồ sơ hợp lệ</w:t>
            </w:r>
          </w:p>
          <w:p w14:paraId="6447E065" w14:textId="77777777" w:rsidR="00E0741E" w:rsidRPr="008F2A93" w:rsidRDefault="00E0741E" w:rsidP="004D3CEF">
            <w:pPr>
              <w:jc w:val="both"/>
              <w:rPr>
                <w:iCs/>
                <w:color w:val="000000" w:themeColor="text1"/>
                <w:spacing w:val="-2"/>
                <w:sz w:val="26"/>
                <w:szCs w:val="26"/>
              </w:rPr>
            </w:pPr>
          </w:p>
        </w:tc>
        <w:tc>
          <w:tcPr>
            <w:tcW w:w="640" w:type="pct"/>
            <w:vAlign w:val="center"/>
          </w:tcPr>
          <w:p w14:paraId="347880A6" w14:textId="3576ED2D"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Trung tâm Phục vụ hành chính công cấp tỉnh/cấp xã </w:t>
            </w:r>
          </w:p>
          <w:p w14:paraId="0DEC20BF" w14:textId="5DEF22EF"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36B0FAF5" w14:textId="23DC90DB"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3E984BFD" w14:textId="5E7E1FF4" w:rsidR="00E0741E" w:rsidRPr="008F2A93" w:rsidRDefault="00E0741E" w:rsidP="004D3CEF">
            <w:pPr>
              <w:jc w:val="both"/>
              <w:rPr>
                <w:color w:val="000000" w:themeColor="text1"/>
                <w:sz w:val="26"/>
                <w:szCs w:val="26"/>
                <w:lang w:val="da-DK"/>
              </w:rPr>
            </w:pPr>
            <w:r w:rsidRPr="008F2A93">
              <w:rPr>
                <w:color w:val="000000" w:themeColor="text1"/>
                <w:sz w:val="26"/>
                <w:szCs w:val="26"/>
              </w:rPr>
              <w:t>Theo quy định tại Thông tư số 106/2020/TT-BTC ngày 08 tháng 12 năm 2020 của Bộ trưởng Bộ Tài chính quy định mức thu, chế độ thu, nộp, quản lý và sử dụng phí thẩm định cấp giấy phép hoạt động điện lực và Thông tư số 64/2025/TT-BTC ngày 30 tháng 6 năm 2025 của Bộ trưởng Bộ Tài chính quy định mức thu, miễn một số khoản phí, lệ phí nhằm hỗ trợ cho doanh nghiệp, người dân</w:t>
            </w:r>
          </w:p>
        </w:tc>
        <w:tc>
          <w:tcPr>
            <w:tcW w:w="1040" w:type="pct"/>
            <w:vAlign w:val="center"/>
          </w:tcPr>
          <w:p w14:paraId="2BE15180" w14:textId="213FAF8C"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sv-SE"/>
              </w:rPr>
              <w:t>Nghị quyết số 66.7/2025/NQ-CP ngày 15 tháng 11 năm 2025 quy định cắt giảm, đơn giản hóa thủ tục hành chính dựa trên dữ liệu.</w:t>
            </w:r>
          </w:p>
        </w:tc>
        <w:tc>
          <w:tcPr>
            <w:tcW w:w="525" w:type="pct"/>
            <w:vAlign w:val="center"/>
          </w:tcPr>
          <w:p w14:paraId="09377544" w14:textId="688F0310" w:rsidR="00E0741E" w:rsidRPr="008F2A93" w:rsidRDefault="00E0741E" w:rsidP="006A46F9">
            <w:pPr>
              <w:jc w:val="center"/>
              <w:rPr>
                <w:color w:val="000000" w:themeColor="text1"/>
                <w:sz w:val="26"/>
                <w:szCs w:val="26"/>
                <w:lang w:val="sv-SE"/>
              </w:rPr>
            </w:pPr>
            <w:r w:rsidRPr="008F2A93">
              <w:rPr>
                <w:color w:val="000000" w:themeColor="text1"/>
                <w:sz w:val="26"/>
                <w:szCs w:val="26"/>
                <w:lang w:val="nl-NL"/>
              </w:rPr>
              <w:t>Có</w:t>
            </w:r>
          </w:p>
        </w:tc>
      </w:tr>
      <w:tr w:rsidR="00E0741E" w:rsidRPr="008F2A93" w14:paraId="4CD1F063" w14:textId="2F9A724B" w:rsidTr="00864BFA">
        <w:trPr>
          <w:trHeight w:val="7"/>
        </w:trPr>
        <w:tc>
          <w:tcPr>
            <w:tcW w:w="233" w:type="pct"/>
            <w:vAlign w:val="center"/>
          </w:tcPr>
          <w:p w14:paraId="5DB16601" w14:textId="77777777" w:rsidR="00E0741E" w:rsidRPr="008F2A93" w:rsidRDefault="00E0741E" w:rsidP="00BE7DBE">
            <w:pPr>
              <w:jc w:val="center"/>
              <w:rPr>
                <w:color w:val="000000" w:themeColor="text1"/>
                <w:sz w:val="26"/>
                <w:szCs w:val="26"/>
              </w:rPr>
            </w:pPr>
            <w:r w:rsidRPr="008F2A93">
              <w:rPr>
                <w:color w:val="000000" w:themeColor="text1"/>
                <w:sz w:val="26"/>
                <w:szCs w:val="26"/>
              </w:rPr>
              <w:t>6</w:t>
            </w:r>
          </w:p>
        </w:tc>
        <w:tc>
          <w:tcPr>
            <w:tcW w:w="829" w:type="pct"/>
            <w:vAlign w:val="center"/>
          </w:tcPr>
          <w:p w14:paraId="0BD6F07F" w14:textId="14FFEA60" w:rsidR="00E0741E" w:rsidRPr="008F2A93" w:rsidRDefault="00E0741E" w:rsidP="004D3CEF">
            <w:pPr>
              <w:jc w:val="both"/>
              <w:rPr>
                <w:color w:val="000000" w:themeColor="text1"/>
                <w:sz w:val="26"/>
                <w:szCs w:val="26"/>
              </w:rPr>
            </w:pPr>
            <w:r w:rsidRPr="008F2A93">
              <w:rPr>
                <w:color w:val="000000" w:themeColor="text1"/>
                <w:sz w:val="26"/>
                <w:szCs w:val="26"/>
              </w:rPr>
              <w:t>Cấp giấy phép hoạt động phân phối điện thuộc thẩm quyền cấp của Uỷ ban nhân dân cấp tỉnh.</w:t>
            </w:r>
          </w:p>
          <w:p w14:paraId="26F60A6F" w14:textId="3BD63AAE"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1.013411.H50</w:t>
            </w:r>
          </w:p>
          <w:p w14:paraId="79A31B03" w14:textId="77777777" w:rsidR="00E0741E" w:rsidRPr="008F2A93" w:rsidRDefault="00E0741E" w:rsidP="004D3CEF">
            <w:pPr>
              <w:jc w:val="both"/>
              <w:rPr>
                <w:rFonts w:eastAsia="Calibri"/>
                <w:color w:val="000000" w:themeColor="text1"/>
                <w:sz w:val="26"/>
                <w:szCs w:val="26"/>
              </w:rPr>
            </w:pPr>
          </w:p>
        </w:tc>
        <w:tc>
          <w:tcPr>
            <w:tcW w:w="710" w:type="pct"/>
            <w:vAlign w:val="center"/>
          </w:tcPr>
          <w:p w14:paraId="01503C74" w14:textId="77777777" w:rsidR="00E0741E" w:rsidRPr="008F2A93" w:rsidRDefault="00E0741E" w:rsidP="004D3CEF">
            <w:pPr>
              <w:jc w:val="both"/>
              <w:rPr>
                <w:iCs/>
                <w:color w:val="000000" w:themeColor="text1"/>
                <w:spacing w:val="-2"/>
                <w:sz w:val="26"/>
                <w:szCs w:val="26"/>
              </w:rPr>
            </w:pPr>
            <w:r w:rsidRPr="008F2A93">
              <w:rPr>
                <w:rFonts w:eastAsia="Calibri"/>
                <w:color w:val="000000" w:themeColor="text1"/>
                <w:sz w:val="26"/>
                <w:szCs w:val="26"/>
                <w:lang w:val="da-DK"/>
              </w:rPr>
              <w:t>14 ngày làm việc kể từ ngày nhận đủ hồ sơ hợp lệ</w:t>
            </w:r>
          </w:p>
        </w:tc>
        <w:tc>
          <w:tcPr>
            <w:tcW w:w="640" w:type="pct"/>
            <w:vAlign w:val="center"/>
          </w:tcPr>
          <w:p w14:paraId="7E2BD314" w14:textId="6E63DA57" w:rsidR="00E0741E" w:rsidRPr="008F2A93" w:rsidRDefault="00E0741E" w:rsidP="004D3CEF">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Trung tâm Phục vụ hành chính công cấp tỉnh/cấp xã </w:t>
            </w:r>
          </w:p>
          <w:p w14:paraId="724D9528" w14:textId="61AC2B41" w:rsidR="00E0741E" w:rsidRPr="008F2A93" w:rsidRDefault="00E0741E" w:rsidP="004D3CEF">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256024AE" w14:textId="3058CC50"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746BF881" w14:textId="30FC0DB2" w:rsidR="00E0741E" w:rsidRPr="008F2A93" w:rsidRDefault="00E0741E" w:rsidP="004D3CEF">
            <w:pPr>
              <w:jc w:val="both"/>
              <w:rPr>
                <w:color w:val="000000" w:themeColor="text1"/>
                <w:sz w:val="26"/>
                <w:szCs w:val="26"/>
                <w:lang w:val="da-DK"/>
              </w:rPr>
            </w:pPr>
            <w:r w:rsidRPr="008F2A93">
              <w:rPr>
                <w:color w:val="000000" w:themeColor="text1"/>
                <w:sz w:val="26"/>
                <w:szCs w:val="26"/>
              </w:rPr>
              <w:t>Theo quy định tại Thông tư số 106/2020/TT-BTC ngày 08 tháng 12 năm 2020 của Bộ trưởng Bộ Tài chính quy định mức thu, chế độ thu, nộp, quản lý và sử dụng phí thẩm định cấp giấy phép hoạt động điện lực và Thông tư số 64/2025/TT-BTC ngày 30 tháng 6 năm 2025 của Bộ trưởng Bộ Tài chính quy định mức thu, miễn một số khoản phí, lệ phí nhằm hỗ trợ cho doanh nghiệp, người dân</w:t>
            </w:r>
          </w:p>
        </w:tc>
        <w:tc>
          <w:tcPr>
            <w:tcW w:w="1040" w:type="pct"/>
            <w:vAlign w:val="center"/>
          </w:tcPr>
          <w:p w14:paraId="0D705D1F" w14:textId="7EC1A350"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sv-SE"/>
              </w:rPr>
              <w:t>Nghị quyết số 66.7/2025/NQ-CP ngày 15 tháng 11 năm 2025 quy định cắt giảm, đơn giản hóa thủ tục hành chính dựa trên dữ liệu.</w:t>
            </w:r>
          </w:p>
        </w:tc>
        <w:tc>
          <w:tcPr>
            <w:tcW w:w="525" w:type="pct"/>
            <w:vAlign w:val="center"/>
          </w:tcPr>
          <w:p w14:paraId="531F70C0" w14:textId="517558D3" w:rsidR="00E0741E" w:rsidRPr="008F2A93" w:rsidRDefault="00E0741E" w:rsidP="006A46F9">
            <w:pPr>
              <w:jc w:val="center"/>
              <w:rPr>
                <w:color w:val="000000" w:themeColor="text1"/>
                <w:sz w:val="26"/>
                <w:szCs w:val="26"/>
                <w:lang w:val="sv-SE"/>
              </w:rPr>
            </w:pPr>
            <w:r w:rsidRPr="008F2A93">
              <w:rPr>
                <w:color w:val="000000" w:themeColor="text1"/>
                <w:sz w:val="26"/>
                <w:szCs w:val="26"/>
                <w:lang w:val="nl-NL"/>
              </w:rPr>
              <w:t>Có</w:t>
            </w:r>
          </w:p>
        </w:tc>
      </w:tr>
      <w:tr w:rsidR="00E0741E" w:rsidRPr="008F2A93" w14:paraId="67FE0BE3" w14:textId="783556DB" w:rsidTr="00864BFA">
        <w:trPr>
          <w:trHeight w:val="7"/>
        </w:trPr>
        <w:tc>
          <w:tcPr>
            <w:tcW w:w="233" w:type="pct"/>
            <w:vAlign w:val="center"/>
          </w:tcPr>
          <w:p w14:paraId="2CFFF3F6" w14:textId="77777777" w:rsidR="00E0741E" w:rsidRPr="008F2A93" w:rsidRDefault="00E0741E" w:rsidP="00BE7DBE">
            <w:pPr>
              <w:jc w:val="center"/>
              <w:rPr>
                <w:color w:val="000000" w:themeColor="text1"/>
                <w:sz w:val="26"/>
                <w:szCs w:val="26"/>
              </w:rPr>
            </w:pPr>
            <w:r w:rsidRPr="008F2A93">
              <w:rPr>
                <w:color w:val="000000" w:themeColor="text1"/>
                <w:sz w:val="26"/>
                <w:szCs w:val="26"/>
              </w:rPr>
              <w:lastRenderedPageBreak/>
              <w:t>7</w:t>
            </w:r>
          </w:p>
        </w:tc>
        <w:tc>
          <w:tcPr>
            <w:tcW w:w="829" w:type="pct"/>
            <w:vAlign w:val="center"/>
          </w:tcPr>
          <w:p w14:paraId="49BACA79" w14:textId="03FE97D2" w:rsidR="00E0741E" w:rsidRPr="008F2A93" w:rsidRDefault="00E0741E" w:rsidP="004D3CEF">
            <w:pPr>
              <w:jc w:val="both"/>
              <w:rPr>
                <w:color w:val="000000" w:themeColor="text1"/>
                <w:sz w:val="26"/>
                <w:szCs w:val="26"/>
              </w:rPr>
            </w:pPr>
            <w:r w:rsidRPr="008F2A93">
              <w:rPr>
                <w:color w:val="000000" w:themeColor="text1"/>
                <w:sz w:val="26"/>
                <w:szCs w:val="26"/>
              </w:rPr>
              <w:t>Cấp lại giấy phép hoạt động điện lực thuộc thẩm quyền cấp của Uỷ ban nhân dân cấp tỉnh (trừ trường họp giấy phép bị mất, bị hỏng)</w:t>
            </w:r>
          </w:p>
          <w:p w14:paraId="723EF0B7" w14:textId="19FE03A6"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1.013417</w:t>
            </w:r>
            <w:r w:rsidRPr="008F2A93">
              <w:rPr>
                <w:b/>
                <w:i/>
                <w:color w:val="000000" w:themeColor="text1"/>
                <w:sz w:val="26"/>
                <w:szCs w:val="26"/>
              </w:rPr>
              <w:t>.H50</w:t>
            </w:r>
          </w:p>
        </w:tc>
        <w:tc>
          <w:tcPr>
            <w:tcW w:w="710" w:type="pct"/>
            <w:vAlign w:val="center"/>
          </w:tcPr>
          <w:p w14:paraId="73A5A034" w14:textId="77777777" w:rsidR="00E0741E" w:rsidRPr="008F2A93" w:rsidRDefault="00E0741E" w:rsidP="004D3CEF">
            <w:pPr>
              <w:jc w:val="both"/>
              <w:rPr>
                <w:iCs/>
                <w:color w:val="000000" w:themeColor="text1"/>
                <w:spacing w:val="-2"/>
                <w:sz w:val="26"/>
                <w:szCs w:val="26"/>
              </w:rPr>
            </w:pPr>
            <w:r w:rsidRPr="008F2A93">
              <w:rPr>
                <w:rFonts w:eastAsia="Calibri"/>
                <w:color w:val="000000" w:themeColor="text1"/>
                <w:sz w:val="26"/>
                <w:szCs w:val="26"/>
                <w:lang w:val="da-DK"/>
              </w:rPr>
              <w:t>10 ngày làm việc kể từ ngày nhận đủ hồ sơ đầy đủ và hợp lệ (20 ngày đối với trường hợp hồ sơ phức tạp)</w:t>
            </w:r>
          </w:p>
        </w:tc>
        <w:tc>
          <w:tcPr>
            <w:tcW w:w="640" w:type="pct"/>
            <w:vAlign w:val="center"/>
          </w:tcPr>
          <w:p w14:paraId="33FFD152" w14:textId="31159ABA" w:rsidR="00E0741E" w:rsidRPr="008F2A93" w:rsidRDefault="00E0741E" w:rsidP="004D3CEF">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Trung tâm Phục vụ hành chính công cấp tỉnh/cấp xã </w:t>
            </w:r>
          </w:p>
          <w:p w14:paraId="780DF5F3" w14:textId="2EFD028E" w:rsidR="00E0741E" w:rsidRPr="008F2A93" w:rsidRDefault="00E0741E" w:rsidP="004D3CEF">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4AA17033" w14:textId="5C169089"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2E5A375C" w14:textId="10D8A7F6" w:rsidR="00E0741E" w:rsidRPr="008F2A93" w:rsidRDefault="00E0741E" w:rsidP="004D3CEF">
            <w:pPr>
              <w:jc w:val="both"/>
              <w:rPr>
                <w:color w:val="000000" w:themeColor="text1"/>
                <w:sz w:val="26"/>
                <w:szCs w:val="26"/>
                <w:lang w:val="da-DK"/>
              </w:rPr>
            </w:pPr>
            <w:r w:rsidRPr="008F2A93">
              <w:rPr>
                <w:color w:val="000000" w:themeColor="text1"/>
                <w:sz w:val="26"/>
                <w:szCs w:val="26"/>
              </w:rPr>
              <w:t>Theo quy định tại Thông tư số 106/2020/TT-BTC ngày 08 tháng 12 năm 2020 của Bộ trưởng Bộ Tài chính quy định mức thu, chế độ thu, nộp, quản lý và sử dụng phí thẩm định cấp giấy phép hoạt động điện lực và Thông tư số 64/2025/TT-BTC ngày 30 tháng 6 năm 2025 của Bộ trưởng Bộ Tài chính quy định mức thu, miễn một số khoản phí, lệ phí nhằm hỗ trợ cho doanh nghiệp, người dân</w:t>
            </w:r>
          </w:p>
        </w:tc>
        <w:tc>
          <w:tcPr>
            <w:tcW w:w="1040" w:type="pct"/>
            <w:vAlign w:val="center"/>
          </w:tcPr>
          <w:p w14:paraId="26C0EFB9" w14:textId="54F14772"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sv-SE"/>
              </w:rPr>
              <w:t>Nghị quyết số 66.7/2025/NQ-CP ngày 15 tháng 11 năm 2025 quy định cắt giảm, đơn giản hóa thủ tục hành chính dựa trên dữ liệu.</w:t>
            </w:r>
          </w:p>
        </w:tc>
        <w:tc>
          <w:tcPr>
            <w:tcW w:w="525" w:type="pct"/>
            <w:vAlign w:val="center"/>
          </w:tcPr>
          <w:p w14:paraId="3151F8FC" w14:textId="1DDD7297" w:rsidR="00E0741E" w:rsidRPr="008F2A93" w:rsidRDefault="00E0741E" w:rsidP="006A46F9">
            <w:pPr>
              <w:jc w:val="center"/>
              <w:rPr>
                <w:color w:val="000000" w:themeColor="text1"/>
                <w:sz w:val="26"/>
                <w:szCs w:val="26"/>
                <w:lang w:val="sv-SE"/>
              </w:rPr>
            </w:pPr>
            <w:r w:rsidRPr="008F2A93">
              <w:rPr>
                <w:color w:val="000000" w:themeColor="text1"/>
                <w:sz w:val="26"/>
                <w:szCs w:val="26"/>
                <w:lang w:val="nl-NL"/>
              </w:rPr>
              <w:t>Có</w:t>
            </w:r>
          </w:p>
        </w:tc>
      </w:tr>
      <w:tr w:rsidR="00E0741E" w:rsidRPr="008F2A93" w14:paraId="5C6EED07" w14:textId="30C9A4E7" w:rsidTr="00864BFA">
        <w:trPr>
          <w:trHeight w:val="7"/>
        </w:trPr>
        <w:tc>
          <w:tcPr>
            <w:tcW w:w="233" w:type="pct"/>
            <w:vAlign w:val="center"/>
          </w:tcPr>
          <w:p w14:paraId="181AF549" w14:textId="77777777" w:rsidR="00E0741E" w:rsidRPr="008F2A93" w:rsidRDefault="00E0741E" w:rsidP="00BE7DBE">
            <w:pPr>
              <w:jc w:val="center"/>
              <w:rPr>
                <w:color w:val="000000" w:themeColor="text1"/>
                <w:sz w:val="26"/>
                <w:szCs w:val="26"/>
              </w:rPr>
            </w:pPr>
            <w:r w:rsidRPr="008F2A93">
              <w:rPr>
                <w:color w:val="000000" w:themeColor="text1"/>
                <w:sz w:val="26"/>
                <w:szCs w:val="26"/>
              </w:rPr>
              <w:t>8</w:t>
            </w:r>
          </w:p>
        </w:tc>
        <w:tc>
          <w:tcPr>
            <w:tcW w:w="829" w:type="pct"/>
            <w:vAlign w:val="center"/>
          </w:tcPr>
          <w:p w14:paraId="40DEB259" w14:textId="205DE23E" w:rsidR="00E0741E" w:rsidRPr="008F2A93" w:rsidRDefault="00E0741E" w:rsidP="004D3CEF">
            <w:pPr>
              <w:jc w:val="both"/>
              <w:rPr>
                <w:color w:val="000000" w:themeColor="text1"/>
                <w:sz w:val="26"/>
                <w:szCs w:val="26"/>
              </w:rPr>
            </w:pPr>
            <w:r w:rsidRPr="008F2A93">
              <w:rPr>
                <w:color w:val="000000" w:themeColor="text1"/>
                <w:sz w:val="26"/>
                <w:szCs w:val="26"/>
              </w:rPr>
              <w:t>Cấp giấy phép hoạt động bán buôn điện thuộc thẩm quyền cấp của Uỷ ban nhân dân cấp tỉnh.</w:t>
            </w:r>
          </w:p>
          <w:p w14:paraId="5D40A19F" w14:textId="414EF7B7"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1.013412</w:t>
            </w:r>
            <w:r w:rsidRPr="008F2A93">
              <w:rPr>
                <w:b/>
                <w:i/>
                <w:color w:val="000000" w:themeColor="text1"/>
                <w:sz w:val="26"/>
                <w:szCs w:val="26"/>
              </w:rPr>
              <w:t>.H50</w:t>
            </w:r>
          </w:p>
        </w:tc>
        <w:tc>
          <w:tcPr>
            <w:tcW w:w="710" w:type="pct"/>
            <w:vAlign w:val="center"/>
          </w:tcPr>
          <w:p w14:paraId="13854222" w14:textId="08419AD5" w:rsidR="00E0741E" w:rsidRPr="008F2A93" w:rsidRDefault="00E0741E" w:rsidP="00813118">
            <w:pPr>
              <w:jc w:val="both"/>
              <w:rPr>
                <w:iCs/>
                <w:color w:val="000000" w:themeColor="text1"/>
                <w:spacing w:val="-2"/>
                <w:sz w:val="26"/>
                <w:szCs w:val="26"/>
              </w:rPr>
            </w:pPr>
            <w:r w:rsidRPr="008F2A93">
              <w:rPr>
                <w:rFonts w:eastAsia="Calibri"/>
                <w:color w:val="000000" w:themeColor="text1"/>
                <w:sz w:val="26"/>
                <w:szCs w:val="26"/>
                <w:lang w:val="da-DK"/>
              </w:rPr>
              <w:t>14 ngày kể từ ngày nhận đủ hồ sơ đầy đủ và hợp lệ</w:t>
            </w:r>
          </w:p>
        </w:tc>
        <w:tc>
          <w:tcPr>
            <w:tcW w:w="640" w:type="pct"/>
            <w:vAlign w:val="center"/>
          </w:tcPr>
          <w:p w14:paraId="7A46BF01" w14:textId="4910B2D9" w:rsidR="00E0741E" w:rsidRPr="008F2A93" w:rsidRDefault="00E0741E" w:rsidP="004D3CEF">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Trung tâm Phục vụ hành chính công cấp tỉnh/cấp xã </w:t>
            </w:r>
          </w:p>
          <w:p w14:paraId="071A9376" w14:textId="3095E3CB" w:rsidR="00E0741E" w:rsidRPr="008F2A93" w:rsidRDefault="00E0741E" w:rsidP="004D3CEF">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2197C05B" w14:textId="5363604E"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55BB1629" w14:textId="293E1299" w:rsidR="00E0741E" w:rsidRPr="008F2A93" w:rsidRDefault="00E0741E" w:rsidP="004D3CEF">
            <w:pPr>
              <w:jc w:val="both"/>
              <w:rPr>
                <w:color w:val="000000" w:themeColor="text1"/>
                <w:sz w:val="26"/>
                <w:szCs w:val="26"/>
                <w:lang w:val="da-DK"/>
              </w:rPr>
            </w:pPr>
            <w:r w:rsidRPr="008F2A93">
              <w:rPr>
                <w:color w:val="000000" w:themeColor="text1"/>
                <w:sz w:val="26"/>
                <w:szCs w:val="26"/>
              </w:rPr>
              <w:t>Thông tư số 106/2020/TT-BCT ngày 08/12/2020 của Bộ trưởng Bộ Tài chính quy định mức thu, chế độ thu, nộp, quản lý và sử dụng phí thẩm định cấp giấy phép hoạt động điện lực; Thông tư số 64/2025/TT-BTC ngày 30 tháng 6 năm 2025 của Bộ Tài chính quy định mức thu, miễn một số khoản phí, lệ phí nhằm hỗ trợ cho doanh nghiệp, người dân và các văn bản sửa đổi, thay thế.</w:t>
            </w:r>
          </w:p>
        </w:tc>
        <w:tc>
          <w:tcPr>
            <w:tcW w:w="1040" w:type="pct"/>
            <w:vAlign w:val="center"/>
          </w:tcPr>
          <w:p w14:paraId="309E9EB4" w14:textId="71832D4E"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sv-SE"/>
              </w:rPr>
              <w:t>Nghị quyết số 66.7/2025/NQ-CP ngày 15 tháng 11 năm 2025 quy định cắt giảm, đơn giản hóa thủ tục hành chính dựa trên dữ liệu.</w:t>
            </w:r>
          </w:p>
        </w:tc>
        <w:tc>
          <w:tcPr>
            <w:tcW w:w="525" w:type="pct"/>
            <w:vAlign w:val="center"/>
          </w:tcPr>
          <w:p w14:paraId="42C80517" w14:textId="5381DFD3" w:rsidR="00E0741E" w:rsidRPr="008F2A93" w:rsidRDefault="00E0741E" w:rsidP="006A46F9">
            <w:pPr>
              <w:jc w:val="center"/>
              <w:rPr>
                <w:color w:val="000000" w:themeColor="text1"/>
                <w:sz w:val="26"/>
                <w:szCs w:val="26"/>
                <w:lang w:val="sv-SE"/>
              </w:rPr>
            </w:pPr>
            <w:r w:rsidRPr="008F2A93">
              <w:rPr>
                <w:color w:val="000000" w:themeColor="text1"/>
                <w:sz w:val="26"/>
                <w:szCs w:val="26"/>
                <w:lang w:val="nl-NL"/>
              </w:rPr>
              <w:t>Có</w:t>
            </w:r>
          </w:p>
        </w:tc>
      </w:tr>
      <w:tr w:rsidR="00E0741E" w:rsidRPr="008F2A93" w14:paraId="69C0EC18" w14:textId="0E780EA9" w:rsidTr="003E0F21">
        <w:trPr>
          <w:trHeight w:val="7"/>
        </w:trPr>
        <w:tc>
          <w:tcPr>
            <w:tcW w:w="233" w:type="pct"/>
            <w:vAlign w:val="center"/>
          </w:tcPr>
          <w:p w14:paraId="6EB77DAE" w14:textId="514C92A7" w:rsidR="00E0741E" w:rsidRPr="008F2A93" w:rsidRDefault="00E0741E" w:rsidP="00BE7DBE">
            <w:pPr>
              <w:jc w:val="center"/>
              <w:rPr>
                <w:b/>
                <w:i/>
                <w:color w:val="000000" w:themeColor="text1"/>
                <w:sz w:val="26"/>
                <w:szCs w:val="26"/>
              </w:rPr>
            </w:pPr>
            <w:r w:rsidRPr="008F2A93">
              <w:rPr>
                <w:b/>
                <w:bCs/>
                <w:i/>
                <w:color w:val="000000" w:themeColor="text1"/>
                <w:sz w:val="26"/>
                <w:szCs w:val="26"/>
              </w:rPr>
              <w:lastRenderedPageBreak/>
              <w:t>XIV</w:t>
            </w:r>
          </w:p>
        </w:tc>
        <w:tc>
          <w:tcPr>
            <w:tcW w:w="4767" w:type="pct"/>
            <w:gridSpan w:val="6"/>
            <w:vAlign w:val="center"/>
          </w:tcPr>
          <w:p w14:paraId="2ED731ED" w14:textId="1FA3EB68" w:rsidR="00E0741E" w:rsidRPr="008F2A93" w:rsidRDefault="00E0741E" w:rsidP="003E0F21">
            <w:pPr>
              <w:tabs>
                <w:tab w:val="left" w:pos="567"/>
                <w:tab w:val="left" w:pos="709"/>
              </w:tabs>
              <w:spacing w:before="60" w:after="60"/>
              <w:jc w:val="both"/>
              <w:rPr>
                <w:color w:val="000000" w:themeColor="text1"/>
                <w:sz w:val="26"/>
                <w:szCs w:val="26"/>
                <w:lang w:val="vi-VN"/>
              </w:rPr>
            </w:pPr>
            <w:r w:rsidRPr="008F2A93">
              <w:rPr>
                <w:b/>
                <w:bCs/>
                <w:i/>
                <w:color w:val="000000" w:themeColor="text1"/>
                <w:sz w:val="26"/>
                <w:szCs w:val="26"/>
              </w:rPr>
              <w:t>Lĩnh vực điện lực (01)</w:t>
            </w:r>
          </w:p>
        </w:tc>
      </w:tr>
      <w:tr w:rsidR="00E0741E" w:rsidRPr="008F2A93" w14:paraId="6105E13E" w14:textId="10A32459" w:rsidTr="00864BFA">
        <w:trPr>
          <w:trHeight w:val="7"/>
        </w:trPr>
        <w:tc>
          <w:tcPr>
            <w:tcW w:w="233" w:type="pct"/>
            <w:vAlign w:val="center"/>
          </w:tcPr>
          <w:p w14:paraId="05B6D992" w14:textId="77777777" w:rsidR="00E0741E" w:rsidRPr="008F2A93" w:rsidRDefault="00E0741E" w:rsidP="00BE7DBE">
            <w:pPr>
              <w:jc w:val="center"/>
              <w:rPr>
                <w:color w:val="000000" w:themeColor="text1"/>
                <w:sz w:val="26"/>
                <w:szCs w:val="26"/>
              </w:rPr>
            </w:pPr>
            <w:r w:rsidRPr="008F2A93">
              <w:rPr>
                <w:color w:val="000000" w:themeColor="text1"/>
                <w:sz w:val="26"/>
                <w:szCs w:val="26"/>
              </w:rPr>
              <w:t>1</w:t>
            </w:r>
          </w:p>
        </w:tc>
        <w:tc>
          <w:tcPr>
            <w:tcW w:w="829" w:type="pct"/>
            <w:vAlign w:val="center"/>
          </w:tcPr>
          <w:p w14:paraId="28475608" w14:textId="77777777" w:rsidR="00E0741E" w:rsidRPr="008F2A93" w:rsidRDefault="00E0741E" w:rsidP="004D3CEF">
            <w:pPr>
              <w:jc w:val="both"/>
              <w:rPr>
                <w:color w:val="000000" w:themeColor="text1"/>
                <w:sz w:val="26"/>
                <w:szCs w:val="26"/>
              </w:rPr>
            </w:pPr>
            <w:r w:rsidRPr="008F2A93">
              <w:rPr>
                <w:color w:val="000000" w:themeColor="text1"/>
                <w:sz w:val="26"/>
                <w:szCs w:val="26"/>
              </w:rPr>
              <w:t>Phê duyệt danh mục đầu tư lưới điện trung áp, hạ áp</w:t>
            </w:r>
          </w:p>
          <w:p w14:paraId="52C55CDA" w14:textId="3356EE15"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1.013394</w:t>
            </w:r>
            <w:r w:rsidRPr="008F2A93">
              <w:rPr>
                <w:b/>
                <w:i/>
                <w:color w:val="000000" w:themeColor="text1"/>
                <w:sz w:val="26"/>
                <w:szCs w:val="26"/>
              </w:rPr>
              <w:t>.H50</w:t>
            </w:r>
          </w:p>
        </w:tc>
        <w:tc>
          <w:tcPr>
            <w:tcW w:w="710" w:type="pct"/>
            <w:vAlign w:val="center"/>
          </w:tcPr>
          <w:p w14:paraId="7887F47A" w14:textId="77777777" w:rsidR="00E0741E" w:rsidRPr="008F2A93" w:rsidRDefault="00E0741E" w:rsidP="004D3CEF">
            <w:pPr>
              <w:jc w:val="both"/>
              <w:rPr>
                <w:rFonts w:eastAsia="Calibri"/>
                <w:color w:val="000000" w:themeColor="text1"/>
                <w:sz w:val="26"/>
                <w:szCs w:val="26"/>
                <w:lang w:val="da-DK"/>
              </w:rPr>
            </w:pPr>
            <w:r w:rsidRPr="008F2A93">
              <w:rPr>
                <w:rFonts w:eastAsia="Calibri"/>
                <w:color w:val="000000" w:themeColor="text1"/>
                <w:sz w:val="26"/>
                <w:szCs w:val="26"/>
                <w:lang w:val="da-DK"/>
              </w:rPr>
              <w:t>- 07 ngày làm việc kể từ ngày nhận được hồ sơ đầy đủ và hợp lệ, Sở Công Thương lập báo cáo thẩm định gồm các nội dung thẩm định theo quy định tại khoản 2 Điều 13, Nghị định số 56/2025/NĐ-CP</w:t>
            </w:r>
          </w:p>
          <w:p w14:paraId="12BAF1FF" w14:textId="277AF04A" w:rsidR="00E0741E" w:rsidRPr="008F2A93" w:rsidRDefault="00E0741E" w:rsidP="00032C7A">
            <w:pPr>
              <w:jc w:val="both"/>
              <w:rPr>
                <w:iCs/>
                <w:color w:val="000000" w:themeColor="text1"/>
                <w:spacing w:val="-2"/>
                <w:sz w:val="26"/>
                <w:szCs w:val="26"/>
                <w:lang w:val="da-DK"/>
              </w:rPr>
            </w:pPr>
            <w:r w:rsidRPr="008F2A93">
              <w:rPr>
                <w:rFonts w:eastAsia="Calibri"/>
                <w:color w:val="000000" w:themeColor="text1"/>
                <w:sz w:val="26"/>
                <w:szCs w:val="26"/>
                <w:lang w:val="da-DK"/>
              </w:rPr>
              <w:t>- 05 ngày làm việc kể từ ngày nhận được hồ sơ và báo cáo thẩm định, UBND cấp tỉnh xem xét phê duyệt danh mục đầu tư lưới điện trung áp, hạ áp</w:t>
            </w:r>
          </w:p>
        </w:tc>
        <w:tc>
          <w:tcPr>
            <w:tcW w:w="640" w:type="pct"/>
            <w:vAlign w:val="center"/>
          </w:tcPr>
          <w:p w14:paraId="28E278EA" w14:textId="12F53FC9" w:rsidR="00E0741E" w:rsidRPr="008F2A93" w:rsidRDefault="00E0741E" w:rsidP="004D3CEF">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Trung tâm Phục vụ hành chính công cấp tỉnh/cấp xã </w:t>
            </w:r>
          </w:p>
          <w:p w14:paraId="1345621B" w14:textId="103A655C" w:rsidR="00E0741E" w:rsidRPr="008F2A93" w:rsidRDefault="00E0741E" w:rsidP="004D3CEF">
            <w:pPr>
              <w:ind w:firstLine="17"/>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p w14:paraId="67D16904" w14:textId="0F90C450"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67B6BC08" w14:textId="77777777" w:rsidR="00E0741E" w:rsidRPr="008F2A93" w:rsidRDefault="00E0741E" w:rsidP="004D3CEF">
            <w:pPr>
              <w:jc w:val="both"/>
              <w:rPr>
                <w:color w:val="000000" w:themeColor="text1"/>
                <w:sz w:val="26"/>
                <w:szCs w:val="26"/>
                <w:lang w:val="da-DK"/>
              </w:rPr>
            </w:pPr>
            <w:r w:rsidRPr="008F2A93">
              <w:rPr>
                <w:bCs/>
                <w:iCs/>
                <w:color w:val="000000" w:themeColor="text1"/>
                <w:sz w:val="26"/>
                <w:szCs w:val="26"/>
              </w:rPr>
              <w:t>Không quy định</w:t>
            </w:r>
          </w:p>
        </w:tc>
        <w:tc>
          <w:tcPr>
            <w:tcW w:w="1040" w:type="pct"/>
            <w:vAlign w:val="center"/>
          </w:tcPr>
          <w:p w14:paraId="32BB3DC9" w14:textId="48A95246"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vi-VN"/>
              </w:rPr>
              <w:t>Nghị quyết số 66.7/2025/NQ-CP ngày 15 tháng 11 năm 2025 quy định cắt giảm, đơn giản hóa thủ tục hành chính dựa trên dữ liệu.</w:t>
            </w:r>
          </w:p>
        </w:tc>
        <w:tc>
          <w:tcPr>
            <w:tcW w:w="525" w:type="pct"/>
            <w:vAlign w:val="center"/>
          </w:tcPr>
          <w:p w14:paraId="5DB6163D" w14:textId="7451A108" w:rsidR="00E0741E" w:rsidRPr="008F2A93" w:rsidRDefault="00E0741E" w:rsidP="00020C92">
            <w:pPr>
              <w:jc w:val="center"/>
              <w:rPr>
                <w:color w:val="000000" w:themeColor="text1"/>
                <w:sz w:val="26"/>
                <w:szCs w:val="26"/>
                <w:lang w:val="vi-VN"/>
              </w:rPr>
            </w:pPr>
            <w:r w:rsidRPr="008F2A93">
              <w:rPr>
                <w:color w:val="000000" w:themeColor="text1"/>
                <w:sz w:val="26"/>
                <w:szCs w:val="26"/>
                <w:lang w:val="nl-NL"/>
              </w:rPr>
              <w:t>Có</w:t>
            </w:r>
          </w:p>
        </w:tc>
      </w:tr>
      <w:tr w:rsidR="00E0741E" w:rsidRPr="008F2A93" w14:paraId="402FA42C" w14:textId="2D800CEF" w:rsidTr="009756A2">
        <w:trPr>
          <w:trHeight w:val="7"/>
        </w:trPr>
        <w:tc>
          <w:tcPr>
            <w:tcW w:w="233" w:type="pct"/>
            <w:vAlign w:val="center"/>
          </w:tcPr>
          <w:p w14:paraId="399F0507" w14:textId="1F882764" w:rsidR="00E0741E" w:rsidRPr="008F2A93" w:rsidRDefault="00E0741E" w:rsidP="00BE7DBE">
            <w:pPr>
              <w:jc w:val="center"/>
              <w:rPr>
                <w:b/>
                <w:bCs/>
                <w:i/>
                <w:color w:val="000000" w:themeColor="text1"/>
                <w:sz w:val="26"/>
                <w:szCs w:val="26"/>
              </w:rPr>
            </w:pPr>
            <w:r w:rsidRPr="008F2A93">
              <w:rPr>
                <w:b/>
                <w:bCs/>
                <w:i/>
                <w:color w:val="000000" w:themeColor="text1"/>
                <w:sz w:val="26"/>
                <w:szCs w:val="26"/>
              </w:rPr>
              <w:t>XV</w:t>
            </w:r>
          </w:p>
        </w:tc>
        <w:tc>
          <w:tcPr>
            <w:tcW w:w="4767" w:type="pct"/>
            <w:gridSpan w:val="6"/>
            <w:vAlign w:val="center"/>
          </w:tcPr>
          <w:p w14:paraId="247D0072" w14:textId="56AE52A3" w:rsidR="00E0741E" w:rsidRPr="008F2A93" w:rsidRDefault="00E0741E" w:rsidP="009756A2">
            <w:pPr>
              <w:tabs>
                <w:tab w:val="left" w:pos="567"/>
                <w:tab w:val="left" w:pos="709"/>
              </w:tabs>
              <w:spacing w:before="60" w:after="60"/>
              <w:jc w:val="both"/>
              <w:rPr>
                <w:b/>
                <w:i/>
                <w:color w:val="000000" w:themeColor="text1"/>
                <w:sz w:val="26"/>
                <w:szCs w:val="26"/>
              </w:rPr>
            </w:pPr>
            <w:r w:rsidRPr="008F2A93">
              <w:rPr>
                <w:rFonts w:eastAsia="Calibri"/>
                <w:b/>
                <w:bCs/>
                <w:i/>
                <w:color w:val="000000" w:themeColor="text1"/>
                <w:sz w:val="26"/>
                <w:szCs w:val="26"/>
              </w:rPr>
              <w:t>Lĩnh vực Thương mại điện tử (02)</w:t>
            </w:r>
          </w:p>
        </w:tc>
      </w:tr>
      <w:tr w:rsidR="00E0741E" w:rsidRPr="008F2A93" w14:paraId="0EAA831E" w14:textId="6A86E429" w:rsidTr="00864BFA">
        <w:trPr>
          <w:trHeight w:val="7"/>
        </w:trPr>
        <w:tc>
          <w:tcPr>
            <w:tcW w:w="233" w:type="pct"/>
            <w:vAlign w:val="center"/>
          </w:tcPr>
          <w:p w14:paraId="7EBA139B" w14:textId="77777777" w:rsidR="00E0741E" w:rsidRPr="008F2A93" w:rsidRDefault="00E0741E" w:rsidP="00BE7DBE">
            <w:pPr>
              <w:jc w:val="center"/>
              <w:rPr>
                <w:color w:val="000000" w:themeColor="text1"/>
                <w:sz w:val="26"/>
                <w:szCs w:val="26"/>
              </w:rPr>
            </w:pPr>
            <w:r w:rsidRPr="008F2A93">
              <w:rPr>
                <w:color w:val="000000" w:themeColor="text1"/>
                <w:sz w:val="26"/>
                <w:szCs w:val="26"/>
              </w:rPr>
              <w:t>1</w:t>
            </w:r>
          </w:p>
        </w:tc>
        <w:tc>
          <w:tcPr>
            <w:tcW w:w="829" w:type="pct"/>
            <w:vAlign w:val="center"/>
          </w:tcPr>
          <w:p w14:paraId="0E711FC3" w14:textId="77777777" w:rsidR="00E0741E" w:rsidRPr="008F2A93" w:rsidRDefault="00E0741E" w:rsidP="004D3CEF">
            <w:pPr>
              <w:jc w:val="both"/>
              <w:rPr>
                <w:rFonts w:eastAsia="Calibri"/>
                <w:color w:val="000000" w:themeColor="text1"/>
                <w:sz w:val="26"/>
                <w:szCs w:val="26"/>
              </w:rPr>
            </w:pPr>
            <w:r w:rsidRPr="008F2A93">
              <w:rPr>
                <w:rFonts w:eastAsia="Calibri"/>
                <w:color w:val="000000" w:themeColor="text1"/>
                <w:sz w:val="26"/>
                <w:szCs w:val="26"/>
              </w:rPr>
              <w:t>Đăng ký hoạt động đánh giá tín nhiệm website thương mại điện tử</w:t>
            </w:r>
          </w:p>
          <w:p w14:paraId="438F2987" w14:textId="4AE9F047"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1.000880</w:t>
            </w:r>
            <w:r w:rsidRPr="008F2A93">
              <w:rPr>
                <w:i/>
                <w:color w:val="000000" w:themeColor="text1"/>
                <w:sz w:val="26"/>
                <w:szCs w:val="26"/>
              </w:rPr>
              <w:t>.</w:t>
            </w:r>
            <w:r w:rsidRPr="008F2A93">
              <w:rPr>
                <w:b/>
                <w:i/>
                <w:color w:val="000000" w:themeColor="text1"/>
                <w:sz w:val="26"/>
                <w:szCs w:val="26"/>
              </w:rPr>
              <w:t>H50</w:t>
            </w:r>
          </w:p>
        </w:tc>
        <w:tc>
          <w:tcPr>
            <w:tcW w:w="710" w:type="pct"/>
            <w:vAlign w:val="center"/>
          </w:tcPr>
          <w:p w14:paraId="66390292" w14:textId="77777777"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rPr>
              <w:t>15</w:t>
            </w:r>
            <w:r w:rsidRPr="008F2A93">
              <w:rPr>
                <w:color w:val="000000" w:themeColor="text1"/>
                <w:sz w:val="26"/>
                <w:szCs w:val="26"/>
                <w:lang w:val="vi-VN"/>
              </w:rPr>
              <w:t xml:space="preserve"> ngày làm việc kể từ ngày nhận đủ hồ sơ hợp lệ</w:t>
            </w:r>
          </w:p>
        </w:tc>
        <w:tc>
          <w:tcPr>
            <w:tcW w:w="640" w:type="pct"/>
            <w:vAlign w:val="center"/>
          </w:tcPr>
          <w:p w14:paraId="7A9294A2" w14:textId="37F86880" w:rsidR="00E0741E" w:rsidRPr="008F2A93" w:rsidRDefault="00E0741E" w:rsidP="00622860">
            <w:pPr>
              <w:widowControl w:val="0"/>
              <w:tabs>
                <w:tab w:val="left" w:pos="0"/>
                <w:tab w:val="left" w:pos="1134"/>
              </w:tabs>
              <w:jc w:val="both"/>
              <w:rPr>
                <w:color w:val="000000" w:themeColor="text1"/>
                <w:sz w:val="26"/>
                <w:szCs w:val="26"/>
                <w:lang w:val="da-DK"/>
              </w:rPr>
            </w:pPr>
            <w:r w:rsidRPr="008F2A93">
              <w:rPr>
                <w:rFonts w:eastAsia="Calibri"/>
                <w:color w:val="000000" w:themeColor="text1"/>
                <w:sz w:val="26"/>
                <w:szCs w:val="26"/>
                <w:lang w:val="vi-VN"/>
              </w:rPr>
              <w:t xml:space="preserve">Nộp hồ sơ trực tuyến  </w:t>
            </w:r>
            <w:r w:rsidRPr="008F2A93">
              <w:rPr>
                <w:rFonts w:eastAsia="Calibri"/>
                <w:color w:val="000000" w:themeColor="text1"/>
                <w:sz w:val="26"/>
                <w:szCs w:val="26"/>
                <w:lang w:val="da-DK"/>
              </w:rPr>
              <w:t xml:space="preserve">qua </w:t>
            </w:r>
            <w:r w:rsidRPr="008F2A93">
              <w:rPr>
                <w:color w:val="000000" w:themeColor="text1"/>
                <w:sz w:val="26"/>
                <w:szCs w:val="26"/>
                <w:lang w:val="da-DK"/>
              </w:rPr>
              <w:t>Cổng thông tin quản lý hoạt động thương mại điện tử</w:t>
            </w:r>
            <w:r w:rsidRPr="008F2A93">
              <w:rPr>
                <w:rFonts w:eastAsia="Calibri"/>
                <w:color w:val="000000" w:themeColor="text1"/>
                <w:sz w:val="26"/>
                <w:szCs w:val="26"/>
                <w:lang w:val="da-DK"/>
              </w:rPr>
              <w:t xml:space="preserve"> tại địa chỉ www.online.gov.vn</w:t>
            </w:r>
          </w:p>
        </w:tc>
        <w:tc>
          <w:tcPr>
            <w:tcW w:w="1023" w:type="pct"/>
            <w:vAlign w:val="center"/>
          </w:tcPr>
          <w:p w14:paraId="645D0489" w14:textId="77777777" w:rsidR="00E0741E" w:rsidRPr="008F2A93" w:rsidRDefault="00E0741E" w:rsidP="004D3CEF">
            <w:pPr>
              <w:jc w:val="both"/>
              <w:rPr>
                <w:bCs/>
                <w:iCs/>
                <w:color w:val="000000" w:themeColor="text1"/>
                <w:sz w:val="26"/>
                <w:szCs w:val="26"/>
              </w:rPr>
            </w:pPr>
            <w:r w:rsidRPr="008F2A93">
              <w:rPr>
                <w:rFonts w:eastAsia="Calibri"/>
                <w:color w:val="000000" w:themeColor="text1"/>
                <w:sz w:val="26"/>
                <w:szCs w:val="26"/>
                <w:bdr w:val="none" w:sz="0" w:space="0" w:color="auto" w:frame="1"/>
              </w:rPr>
              <w:t>Không quy định</w:t>
            </w:r>
          </w:p>
        </w:tc>
        <w:tc>
          <w:tcPr>
            <w:tcW w:w="1040" w:type="pct"/>
            <w:vAlign w:val="center"/>
          </w:tcPr>
          <w:p w14:paraId="77D3C606" w14:textId="2851DA4D" w:rsidR="00E0741E" w:rsidRPr="008F2A93" w:rsidRDefault="00E0741E" w:rsidP="004D3CEF">
            <w:pPr>
              <w:tabs>
                <w:tab w:val="left" w:pos="567"/>
                <w:tab w:val="left" w:pos="709"/>
              </w:tabs>
              <w:ind w:firstLine="1"/>
              <w:jc w:val="both"/>
              <w:rPr>
                <w:color w:val="000000" w:themeColor="text1"/>
                <w:sz w:val="26"/>
                <w:szCs w:val="26"/>
                <w:lang w:val="vi-VN"/>
              </w:rPr>
            </w:pPr>
            <w:r w:rsidRPr="008F2A93">
              <w:rPr>
                <w:color w:val="000000" w:themeColor="text1"/>
                <w:sz w:val="26"/>
                <w:szCs w:val="26"/>
                <w:lang w:val="vi-VN"/>
              </w:rPr>
              <w:t>Nghị quyết 66.7/2025/NQ-CP ngày 15/11/2025 của Chính phủ quy định cắt giảm, đơn giản hóa thủ tục hành chính dựa trên dữ liệu</w:t>
            </w:r>
          </w:p>
        </w:tc>
        <w:tc>
          <w:tcPr>
            <w:tcW w:w="525" w:type="pct"/>
            <w:vAlign w:val="center"/>
          </w:tcPr>
          <w:p w14:paraId="53EBF56D" w14:textId="05CD0E9B" w:rsidR="00E0741E" w:rsidRPr="008F2A93" w:rsidRDefault="00E0741E" w:rsidP="00E21C45">
            <w:pPr>
              <w:tabs>
                <w:tab w:val="left" w:pos="567"/>
                <w:tab w:val="left" w:pos="709"/>
              </w:tabs>
              <w:ind w:firstLine="1"/>
              <w:jc w:val="center"/>
              <w:rPr>
                <w:color w:val="000000" w:themeColor="text1"/>
                <w:sz w:val="26"/>
                <w:szCs w:val="26"/>
                <w:lang w:val="vi-VN"/>
              </w:rPr>
            </w:pPr>
            <w:r w:rsidRPr="008F2A93">
              <w:rPr>
                <w:color w:val="000000" w:themeColor="text1"/>
                <w:sz w:val="26"/>
                <w:szCs w:val="26"/>
                <w:lang w:val="nl-NL"/>
              </w:rPr>
              <w:t>Có</w:t>
            </w:r>
          </w:p>
        </w:tc>
      </w:tr>
      <w:tr w:rsidR="00E0741E" w:rsidRPr="008F2A93" w14:paraId="42F5152A" w14:textId="1E332C18" w:rsidTr="00864BFA">
        <w:trPr>
          <w:trHeight w:val="7"/>
        </w:trPr>
        <w:tc>
          <w:tcPr>
            <w:tcW w:w="233" w:type="pct"/>
            <w:vAlign w:val="center"/>
          </w:tcPr>
          <w:p w14:paraId="3E74D9B5" w14:textId="77777777" w:rsidR="00E0741E" w:rsidRPr="008F2A93" w:rsidRDefault="00E0741E" w:rsidP="00BE7DBE">
            <w:pPr>
              <w:jc w:val="center"/>
              <w:rPr>
                <w:color w:val="000000" w:themeColor="text1"/>
                <w:sz w:val="26"/>
                <w:szCs w:val="26"/>
              </w:rPr>
            </w:pPr>
            <w:r w:rsidRPr="008F2A93">
              <w:rPr>
                <w:color w:val="000000" w:themeColor="text1"/>
                <w:sz w:val="26"/>
                <w:szCs w:val="26"/>
              </w:rPr>
              <w:lastRenderedPageBreak/>
              <w:t>2</w:t>
            </w:r>
          </w:p>
        </w:tc>
        <w:tc>
          <w:tcPr>
            <w:tcW w:w="829" w:type="pct"/>
            <w:vAlign w:val="center"/>
          </w:tcPr>
          <w:p w14:paraId="0D81F99B" w14:textId="77777777" w:rsidR="00E0741E" w:rsidRPr="008F2A93" w:rsidRDefault="00E0741E" w:rsidP="004D3CEF">
            <w:pPr>
              <w:jc w:val="both"/>
              <w:rPr>
                <w:rFonts w:eastAsia="Calibri"/>
                <w:color w:val="000000" w:themeColor="text1"/>
                <w:sz w:val="26"/>
                <w:szCs w:val="26"/>
              </w:rPr>
            </w:pPr>
            <w:r w:rsidRPr="008F2A93">
              <w:rPr>
                <w:rFonts w:eastAsia="Calibri"/>
                <w:color w:val="000000" w:themeColor="text1"/>
                <w:sz w:val="26"/>
                <w:szCs w:val="26"/>
              </w:rPr>
              <w:t>Sửa đổi, bổ sung thông tin đăng ký hoạt động đánh giá tín nhiệm website thương mại điện tử</w:t>
            </w:r>
          </w:p>
          <w:p w14:paraId="23D0DD5B" w14:textId="2B281F72"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1.000799</w:t>
            </w:r>
            <w:r w:rsidRPr="008F2A93">
              <w:rPr>
                <w:b/>
                <w:i/>
                <w:color w:val="000000" w:themeColor="text1"/>
                <w:sz w:val="26"/>
                <w:szCs w:val="26"/>
              </w:rPr>
              <w:t>.H50</w:t>
            </w:r>
          </w:p>
        </w:tc>
        <w:tc>
          <w:tcPr>
            <w:tcW w:w="710" w:type="pct"/>
            <w:vAlign w:val="center"/>
          </w:tcPr>
          <w:p w14:paraId="1EC8B56A" w14:textId="1D713C12"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rPr>
              <w:t xml:space="preserve">07 </w:t>
            </w:r>
            <w:r w:rsidRPr="008F2A93">
              <w:rPr>
                <w:color w:val="000000" w:themeColor="text1"/>
                <w:sz w:val="26"/>
                <w:szCs w:val="26"/>
                <w:lang w:val="vi-VN"/>
              </w:rPr>
              <w:t>ngày làm việc kể từ ngày nhận đủ hồ sơ hợp lệ</w:t>
            </w:r>
          </w:p>
        </w:tc>
        <w:tc>
          <w:tcPr>
            <w:tcW w:w="640" w:type="pct"/>
            <w:vAlign w:val="center"/>
          </w:tcPr>
          <w:p w14:paraId="14E476AE" w14:textId="3BCB60F4" w:rsidR="00E0741E" w:rsidRPr="008F2A93" w:rsidRDefault="00E0741E" w:rsidP="004D3CEF">
            <w:pPr>
              <w:widowControl w:val="0"/>
              <w:tabs>
                <w:tab w:val="left" w:pos="0"/>
                <w:tab w:val="left" w:pos="1134"/>
              </w:tabs>
              <w:jc w:val="both"/>
              <w:rPr>
                <w:color w:val="000000" w:themeColor="text1"/>
                <w:sz w:val="26"/>
                <w:szCs w:val="26"/>
                <w:lang w:val="da-DK"/>
              </w:rPr>
            </w:pPr>
            <w:r w:rsidRPr="008F2A93">
              <w:rPr>
                <w:rFonts w:eastAsia="Calibri"/>
                <w:color w:val="000000" w:themeColor="text1"/>
                <w:sz w:val="26"/>
                <w:szCs w:val="26"/>
                <w:lang w:val="vi-VN"/>
              </w:rPr>
              <w:t xml:space="preserve">Nộp hồ sơ trực tuyến  </w:t>
            </w:r>
            <w:r w:rsidRPr="008F2A93">
              <w:rPr>
                <w:rFonts w:eastAsia="Calibri"/>
                <w:color w:val="000000" w:themeColor="text1"/>
                <w:sz w:val="26"/>
                <w:szCs w:val="26"/>
                <w:lang w:val="da-DK"/>
              </w:rPr>
              <w:t xml:space="preserve">qua </w:t>
            </w:r>
            <w:r w:rsidRPr="008F2A93">
              <w:rPr>
                <w:color w:val="000000" w:themeColor="text1"/>
                <w:sz w:val="26"/>
                <w:szCs w:val="26"/>
                <w:lang w:val="da-DK"/>
              </w:rPr>
              <w:t>Cổng thông tin quản lý hoạt động thương mại điện tử</w:t>
            </w:r>
            <w:r w:rsidRPr="008F2A93">
              <w:rPr>
                <w:rFonts w:eastAsia="Calibri"/>
                <w:color w:val="000000" w:themeColor="text1"/>
                <w:sz w:val="26"/>
                <w:szCs w:val="26"/>
                <w:lang w:val="da-DK"/>
              </w:rPr>
              <w:t xml:space="preserve"> tại địa chỉ www.online.gov.vn</w:t>
            </w:r>
          </w:p>
          <w:p w14:paraId="1BA9BC84" w14:textId="77777777" w:rsidR="00E0741E" w:rsidRPr="008F2A93" w:rsidRDefault="00E0741E" w:rsidP="004D3CEF">
            <w:pPr>
              <w:ind w:firstLine="17"/>
              <w:jc w:val="both"/>
              <w:rPr>
                <w:rFonts w:eastAsia="Calibri"/>
                <w:color w:val="000000" w:themeColor="text1"/>
                <w:sz w:val="26"/>
                <w:szCs w:val="26"/>
                <w:lang w:val="vi-VN"/>
              </w:rPr>
            </w:pPr>
          </w:p>
        </w:tc>
        <w:tc>
          <w:tcPr>
            <w:tcW w:w="1023" w:type="pct"/>
            <w:vAlign w:val="center"/>
          </w:tcPr>
          <w:p w14:paraId="59B1DC7C" w14:textId="77777777" w:rsidR="00E0741E" w:rsidRPr="008F2A93" w:rsidRDefault="00E0741E" w:rsidP="004D3CEF">
            <w:pPr>
              <w:jc w:val="both"/>
              <w:rPr>
                <w:bCs/>
                <w:iCs/>
                <w:color w:val="000000" w:themeColor="text1"/>
                <w:sz w:val="26"/>
                <w:szCs w:val="26"/>
              </w:rPr>
            </w:pPr>
            <w:r w:rsidRPr="008F2A93">
              <w:rPr>
                <w:rFonts w:eastAsia="Calibri"/>
                <w:color w:val="000000" w:themeColor="text1"/>
                <w:sz w:val="26"/>
                <w:szCs w:val="26"/>
                <w:bdr w:val="none" w:sz="0" w:space="0" w:color="auto" w:frame="1"/>
              </w:rPr>
              <w:t>Không quy định</w:t>
            </w:r>
          </w:p>
        </w:tc>
        <w:tc>
          <w:tcPr>
            <w:tcW w:w="1040" w:type="pct"/>
            <w:vAlign w:val="center"/>
          </w:tcPr>
          <w:p w14:paraId="686CAE6B" w14:textId="107B3903" w:rsidR="00E0741E" w:rsidRPr="008F2A93" w:rsidRDefault="00E0741E" w:rsidP="004D3CEF">
            <w:pPr>
              <w:tabs>
                <w:tab w:val="left" w:pos="567"/>
                <w:tab w:val="left" w:pos="709"/>
              </w:tabs>
              <w:ind w:firstLine="1"/>
              <w:jc w:val="both"/>
              <w:rPr>
                <w:color w:val="000000" w:themeColor="text1"/>
                <w:sz w:val="26"/>
                <w:szCs w:val="26"/>
              </w:rPr>
            </w:pPr>
            <w:r w:rsidRPr="008F2A93">
              <w:rPr>
                <w:color w:val="000000" w:themeColor="text1"/>
                <w:sz w:val="26"/>
                <w:szCs w:val="26"/>
              </w:rPr>
              <w:t>Nghị quyết 66.7/2025/NQ-CP ngày 15 tháng 11 năm 2025 của Chính phủ quy định cắt giảm, đơn giản hóa thủ tục hành chính dựa trên dữ liệu</w:t>
            </w:r>
          </w:p>
        </w:tc>
        <w:tc>
          <w:tcPr>
            <w:tcW w:w="525" w:type="pct"/>
            <w:vAlign w:val="center"/>
          </w:tcPr>
          <w:p w14:paraId="2C2F51DD" w14:textId="26B605BC" w:rsidR="00E0741E" w:rsidRPr="008F2A93" w:rsidRDefault="00E0741E" w:rsidP="00E21C45">
            <w:pPr>
              <w:tabs>
                <w:tab w:val="left" w:pos="567"/>
                <w:tab w:val="left" w:pos="709"/>
              </w:tabs>
              <w:ind w:firstLine="1"/>
              <w:jc w:val="center"/>
              <w:rPr>
                <w:color w:val="000000" w:themeColor="text1"/>
                <w:sz w:val="26"/>
                <w:szCs w:val="26"/>
              </w:rPr>
            </w:pPr>
            <w:r w:rsidRPr="008F2A93">
              <w:rPr>
                <w:color w:val="000000" w:themeColor="text1"/>
                <w:sz w:val="26"/>
                <w:szCs w:val="26"/>
                <w:lang w:val="nl-NL"/>
              </w:rPr>
              <w:t>Có</w:t>
            </w:r>
          </w:p>
        </w:tc>
      </w:tr>
      <w:tr w:rsidR="00E0741E" w:rsidRPr="008F2A93" w14:paraId="314FC57D" w14:textId="2E644727" w:rsidTr="009756A2">
        <w:trPr>
          <w:trHeight w:val="7"/>
        </w:trPr>
        <w:tc>
          <w:tcPr>
            <w:tcW w:w="5000" w:type="pct"/>
            <w:gridSpan w:val="7"/>
            <w:vAlign w:val="center"/>
          </w:tcPr>
          <w:p w14:paraId="580A8207" w14:textId="1755E4E5" w:rsidR="00E0741E" w:rsidRPr="008F2A93" w:rsidRDefault="00E0741E" w:rsidP="009756A2">
            <w:pPr>
              <w:spacing w:before="120" w:after="120"/>
              <w:rPr>
                <w:b/>
                <w:color w:val="000000" w:themeColor="text1"/>
                <w:sz w:val="26"/>
                <w:szCs w:val="26"/>
              </w:rPr>
            </w:pPr>
            <w:r w:rsidRPr="008F2A93">
              <w:rPr>
                <w:b/>
                <w:bCs/>
                <w:color w:val="000000" w:themeColor="text1"/>
                <w:sz w:val="26"/>
                <w:szCs w:val="26"/>
              </w:rPr>
              <w:t xml:space="preserve">B. </w:t>
            </w:r>
            <w:r w:rsidR="008E61E6">
              <w:rPr>
                <w:b/>
                <w:bCs/>
                <w:color w:val="000000" w:themeColor="text1"/>
                <w:sz w:val="26"/>
                <w:szCs w:val="26"/>
              </w:rPr>
              <w:t xml:space="preserve">DANH MỤC </w:t>
            </w:r>
            <w:r w:rsidRPr="008F2A93">
              <w:rPr>
                <w:b/>
                <w:bCs/>
                <w:color w:val="000000" w:themeColor="text1"/>
                <w:sz w:val="26"/>
                <w:szCs w:val="26"/>
              </w:rPr>
              <w:t>THỦ TỤC HÀNH CHÍNH CẤP XÃ (06)</w:t>
            </w:r>
          </w:p>
        </w:tc>
      </w:tr>
      <w:tr w:rsidR="00E0741E" w:rsidRPr="008F2A93" w14:paraId="75B65990" w14:textId="262B1EBC" w:rsidTr="00134F0C">
        <w:trPr>
          <w:trHeight w:val="7"/>
        </w:trPr>
        <w:tc>
          <w:tcPr>
            <w:tcW w:w="233" w:type="pct"/>
            <w:vAlign w:val="center"/>
          </w:tcPr>
          <w:p w14:paraId="4E902770" w14:textId="5F1556EB" w:rsidR="00E0741E" w:rsidRPr="008F2A93" w:rsidRDefault="00E0741E" w:rsidP="00BE7DBE">
            <w:pPr>
              <w:jc w:val="center"/>
              <w:rPr>
                <w:b/>
                <w:i/>
                <w:color w:val="000000" w:themeColor="text1"/>
                <w:sz w:val="26"/>
                <w:szCs w:val="26"/>
              </w:rPr>
            </w:pPr>
            <w:r w:rsidRPr="008F2A93">
              <w:rPr>
                <w:b/>
                <w:bCs/>
                <w:i/>
                <w:color w:val="000000" w:themeColor="text1"/>
                <w:sz w:val="26"/>
                <w:szCs w:val="26"/>
              </w:rPr>
              <w:t>I</w:t>
            </w:r>
          </w:p>
        </w:tc>
        <w:tc>
          <w:tcPr>
            <w:tcW w:w="4767" w:type="pct"/>
            <w:gridSpan w:val="6"/>
            <w:vAlign w:val="center"/>
          </w:tcPr>
          <w:p w14:paraId="5F46E41E" w14:textId="276B5F24" w:rsidR="00E0741E" w:rsidRPr="008F2A93" w:rsidRDefault="00E0741E" w:rsidP="00134F0C">
            <w:pPr>
              <w:widowControl w:val="0"/>
              <w:tabs>
                <w:tab w:val="left" w:pos="567"/>
              </w:tabs>
              <w:spacing w:before="60" w:after="60"/>
              <w:jc w:val="both"/>
              <w:rPr>
                <w:b/>
                <w:i/>
                <w:color w:val="000000" w:themeColor="text1"/>
                <w:sz w:val="26"/>
                <w:szCs w:val="26"/>
              </w:rPr>
            </w:pPr>
            <w:r w:rsidRPr="008F2A93">
              <w:rPr>
                <w:rFonts w:eastAsia="Calibri"/>
                <w:b/>
                <w:bCs/>
                <w:i/>
                <w:color w:val="000000" w:themeColor="text1"/>
                <w:sz w:val="26"/>
                <w:szCs w:val="26"/>
              </w:rPr>
              <w:t>Lĩnh vực lưu thông hàng hóa trong nước (05)</w:t>
            </w:r>
          </w:p>
        </w:tc>
      </w:tr>
      <w:tr w:rsidR="00E0741E" w:rsidRPr="008F2A93" w14:paraId="395BB80A" w14:textId="3DAA3A3A" w:rsidTr="001F3A36">
        <w:trPr>
          <w:trHeight w:val="7"/>
        </w:trPr>
        <w:tc>
          <w:tcPr>
            <w:tcW w:w="233" w:type="pct"/>
            <w:vAlign w:val="center"/>
          </w:tcPr>
          <w:p w14:paraId="58CAF7FD" w14:textId="77777777" w:rsidR="00E0741E" w:rsidRPr="008F2A93" w:rsidRDefault="00E0741E" w:rsidP="00BE7DBE">
            <w:pPr>
              <w:jc w:val="center"/>
              <w:rPr>
                <w:color w:val="000000" w:themeColor="text1"/>
                <w:sz w:val="26"/>
                <w:szCs w:val="26"/>
              </w:rPr>
            </w:pPr>
            <w:r w:rsidRPr="008F2A93">
              <w:rPr>
                <w:color w:val="000000" w:themeColor="text1"/>
                <w:sz w:val="26"/>
                <w:szCs w:val="26"/>
              </w:rPr>
              <w:t>1</w:t>
            </w:r>
          </w:p>
        </w:tc>
        <w:tc>
          <w:tcPr>
            <w:tcW w:w="829" w:type="pct"/>
            <w:vAlign w:val="center"/>
          </w:tcPr>
          <w:p w14:paraId="3575A45C" w14:textId="77777777" w:rsidR="00E0741E" w:rsidRPr="008F2A93" w:rsidRDefault="00E0741E" w:rsidP="004D3CEF">
            <w:pPr>
              <w:jc w:val="both"/>
              <w:rPr>
                <w:rFonts w:eastAsia="Calibri"/>
                <w:color w:val="000000" w:themeColor="text1"/>
                <w:sz w:val="26"/>
                <w:szCs w:val="26"/>
              </w:rPr>
            </w:pPr>
            <w:r w:rsidRPr="008F2A93">
              <w:rPr>
                <w:rFonts w:eastAsia="Calibri"/>
                <w:color w:val="000000" w:themeColor="text1"/>
                <w:sz w:val="26"/>
                <w:szCs w:val="26"/>
              </w:rPr>
              <w:t>Cấp Giấy phép sản xuất rượu thủ công nhằm mục đích kinh doanh.</w:t>
            </w:r>
          </w:p>
          <w:p w14:paraId="7D989899" w14:textId="4F7C799D"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2.000633</w:t>
            </w:r>
            <w:r w:rsidRPr="008F2A93">
              <w:rPr>
                <w:b/>
                <w:i/>
                <w:color w:val="000000" w:themeColor="text1"/>
                <w:sz w:val="26"/>
                <w:szCs w:val="26"/>
              </w:rPr>
              <w:t>.H50</w:t>
            </w:r>
          </w:p>
        </w:tc>
        <w:tc>
          <w:tcPr>
            <w:tcW w:w="710" w:type="pct"/>
            <w:vAlign w:val="center"/>
          </w:tcPr>
          <w:p w14:paraId="622310CD" w14:textId="77777777" w:rsidR="00E0741E" w:rsidRPr="008F2A93" w:rsidRDefault="00E0741E" w:rsidP="004D3CEF">
            <w:pPr>
              <w:jc w:val="both"/>
              <w:rPr>
                <w:iCs/>
                <w:color w:val="000000" w:themeColor="text1"/>
                <w:spacing w:val="-2"/>
                <w:sz w:val="26"/>
                <w:szCs w:val="26"/>
              </w:rPr>
            </w:pPr>
            <w:r w:rsidRPr="008F2A93">
              <w:rPr>
                <w:iCs/>
                <w:color w:val="000000" w:themeColor="text1"/>
                <w:spacing w:val="-2"/>
                <w:sz w:val="26"/>
                <w:szCs w:val="26"/>
              </w:rPr>
              <w:t>Trong thời hạn 10 ngày làm việc kể từ ngày nhận được hồ sơ đầy đủ, hợp lệ</w:t>
            </w:r>
          </w:p>
        </w:tc>
        <w:tc>
          <w:tcPr>
            <w:tcW w:w="640" w:type="pct"/>
            <w:vAlign w:val="center"/>
          </w:tcPr>
          <w:p w14:paraId="764885F9" w14:textId="1750315A" w:rsidR="00E0741E" w:rsidRPr="008F2A93" w:rsidRDefault="00E0741E" w:rsidP="004D3CEF">
            <w:pPr>
              <w:jc w:val="both"/>
              <w:rPr>
                <w:rFonts w:eastAsia="Calibri"/>
                <w:color w:val="000000" w:themeColor="text1"/>
                <w:sz w:val="26"/>
                <w:szCs w:val="26"/>
              </w:rPr>
            </w:pPr>
            <w:r w:rsidRPr="008F2A93">
              <w:rPr>
                <w:rFonts w:eastAsia="Calibri"/>
                <w:color w:val="000000" w:themeColor="text1"/>
                <w:sz w:val="26"/>
                <w:szCs w:val="26"/>
                <w:lang w:val="vi-VN"/>
              </w:rPr>
              <w:t xml:space="preserve"> </w:t>
            </w:r>
          </w:p>
          <w:p w14:paraId="5748AB2D" w14:textId="6EEA3EB2" w:rsidR="00E0741E" w:rsidRPr="008F2A93" w:rsidRDefault="00E0741E" w:rsidP="004D3CEF">
            <w:pPr>
              <w:jc w:val="both"/>
              <w:rPr>
                <w:rFonts w:eastAsia="Calibri"/>
                <w:color w:val="000000" w:themeColor="text1"/>
                <w:sz w:val="26"/>
                <w:szCs w:val="26"/>
                <w:lang w:val="vi-VN"/>
              </w:rPr>
            </w:pPr>
            <w:r w:rsidRPr="008F2A93">
              <w:rPr>
                <w:rFonts w:eastAsia="Calibri"/>
                <w:color w:val="000000" w:themeColor="text1"/>
                <w:sz w:val="26"/>
                <w:szCs w:val="26"/>
                <w:lang w:val="vi-VN"/>
              </w:rPr>
              <w:t>Trung tâm Phục vụ hành chính công tỉnh/ cấp xã</w:t>
            </w:r>
          </w:p>
          <w:p w14:paraId="19DBB1CB" w14:textId="760CABF8"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1C40876C" w14:textId="075D89F9" w:rsidR="00E0741E" w:rsidRPr="008F2A93" w:rsidRDefault="00A7318E" w:rsidP="00BD7B80">
            <w:pPr>
              <w:jc w:val="both"/>
              <w:rPr>
                <w:bCs/>
                <w:color w:val="000000" w:themeColor="text1"/>
                <w:sz w:val="26"/>
                <w:szCs w:val="26"/>
              </w:rPr>
            </w:pPr>
            <w:r>
              <w:rPr>
                <w:bCs/>
                <w:color w:val="000000" w:themeColor="text1"/>
                <w:sz w:val="26"/>
                <w:szCs w:val="26"/>
              </w:rPr>
              <w:t>Phí thẩm định: 1.100.000 đồng/</w:t>
            </w:r>
            <w:r w:rsidRPr="00A7318E">
              <w:rPr>
                <w:bCs/>
                <w:color w:val="000000" w:themeColor="text1"/>
                <w:sz w:val="26"/>
                <w:szCs w:val="26"/>
              </w:rPr>
              <w:t>lần thẩm định/hồ sơ</w:t>
            </w:r>
            <w:r>
              <w:rPr>
                <w:bCs/>
                <w:color w:val="000000" w:themeColor="text1"/>
                <w:sz w:val="26"/>
                <w:szCs w:val="26"/>
              </w:rPr>
              <w:t xml:space="preserve"> </w:t>
            </w:r>
            <w:r w:rsidRPr="00A7318E">
              <w:rPr>
                <w:bCs/>
                <w:i/>
                <w:iCs/>
                <w:color w:val="000000" w:themeColor="text1"/>
                <w:sz w:val="26"/>
                <w:szCs w:val="26"/>
              </w:rPr>
              <w:t>(Theo Thông tư 299/2016/TT-BTC ngày 15/11/2016 của Bộ trưởng Bộ Tài chính).</w:t>
            </w:r>
          </w:p>
        </w:tc>
        <w:tc>
          <w:tcPr>
            <w:tcW w:w="1040" w:type="pct"/>
            <w:vAlign w:val="center"/>
          </w:tcPr>
          <w:p w14:paraId="7E28FB2D" w14:textId="59FC2969" w:rsidR="00E0741E" w:rsidRPr="008F2A93" w:rsidRDefault="00E0741E" w:rsidP="004A4C47">
            <w:pPr>
              <w:jc w:val="both"/>
              <w:rPr>
                <w:rFonts w:eastAsia="Calibri"/>
                <w:color w:val="000000" w:themeColor="text1"/>
                <w:sz w:val="26"/>
                <w:szCs w:val="26"/>
                <w:lang w:val="da-DK"/>
              </w:rPr>
            </w:pPr>
            <w:r w:rsidRPr="008F2A93">
              <w:rPr>
                <w:color w:val="000000" w:themeColor="text1"/>
                <w:sz w:val="26"/>
                <w:szCs w:val="26"/>
                <w:lang w:val="vi-VN"/>
              </w:rPr>
              <w:t>Nghị quyết số 66.7/2025/NQ-CP ngày 15 tháng 11 năm 2025 quy định cắt giảm, đơn giản hóa thủ tục hành chính dựa trên dữ liệu.</w:t>
            </w:r>
          </w:p>
        </w:tc>
        <w:tc>
          <w:tcPr>
            <w:tcW w:w="525" w:type="pct"/>
            <w:vAlign w:val="center"/>
          </w:tcPr>
          <w:p w14:paraId="4688890E" w14:textId="12C153E2" w:rsidR="00E0741E" w:rsidRPr="008F2A93" w:rsidRDefault="00E0741E" w:rsidP="001F3A36">
            <w:pPr>
              <w:jc w:val="center"/>
              <w:rPr>
                <w:color w:val="000000" w:themeColor="text1"/>
                <w:sz w:val="26"/>
                <w:szCs w:val="26"/>
                <w:lang w:val="vi-VN"/>
              </w:rPr>
            </w:pPr>
            <w:r w:rsidRPr="008F2A93">
              <w:rPr>
                <w:color w:val="000000" w:themeColor="text1"/>
                <w:sz w:val="26"/>
                <w:szCs w:val="26"/>
                <w:lang w:val="nl-NL"/>
              </w:rPr>
              <w:t>Có</w:t>
            </w:r>
          </w:p>
        </w:tc>
      </w:tr>
      <w:tr w:rsidR="00E0741E" w:rsidRPr="008F2A93" w14:paraId="0A0CFB32" w14:textId="7EFEAA96" w:rsidTr="001F3A36">
        <w:trPr>
          <w:trHeight w:val="7"/>
        </w:trPr>
        <w:tc>
          <w:tcPr>
            <w:tcW w:w="233" w:type="pct"/>
            <w:vAlign w:val="center"/>
          </w:tcPr>
          <w:p w14:paraId="0EB02EC7" w14:textId="77777777" w:rsidR="00E0741E" w:rsidRPr="008F2A93" w:rsidRDefault="00E0741E" w:rsidP="00BE7DBE">
            <w:pPr>
              <w:jc w:val="center"/>
              <w:rPr>
                <w:color w:val="000000" w:themeColor="text1"/>
                <w:sz w:val="26"/>
                <w:szCs w:val="26"/>
              </w:rPr>
            </w:pPr>
            <w:r w:rsidRPr="008F2A93">
              <w:rPr>
                <w:color w:val="000000" w:themeColor="text1"/>
                <w:sz w:val="26"/>
                <w:szCs w:val="26"/>
              </w:rPr>
              <w:t>2</w:t>
            </w:r>
          </w:p>
        </w:tc>
        <w:tc>
          <w:tcPr>
            <w:tcW w:w="829" w:type="pct"/>
            <w:vAlign w:val="center"/>
          </w:tcPr>
          <w:p w14:paraId="73ABA4E4" w14:textId="77777777" w:rsidR="00E0741E" w:rsidRPr="008F2A93" w:rsidRDefault="00E0741E" w:rsidP="004D3CEF">
            <w:pPr>
              <w:jc w:val="both"/>
              <w:rPr>
                <w:rFonts w:eastAsia="Calibri"/>
                <w:color w:val="000000" w:themeColor="text1"/>
                <w:sz w:val="26"/>
                <w:szCs w:val="26"/>
              </w:rPr>
            </w:pPr>
            <w:r w:rsidRPr="008F2A93">
              <w:rPr>
                <w:rFonts w:eastAsia="Calibri"/>
                <w:color w:val="000000" w:themeColor="text1"/>
                <w:sz w:val="26"/>
                <w:szCs w:val="26"/>
              </w:rPr>
              <w:t>Cấp lại Giấy phép sản xuất rượu thủ công nhằm mục đích kinh doanh.</w:t>
            </w:r>
          </w:p>
          <w:p w14:paraId="17FF454A" w14:textId="0630EC42"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1.001279</w:t>
            </w:r>
            <w:r w:rsidRPr="008F2A93">
              <w:rPr>
                <w:b/>
                <w:i/>
                <w:color w:val="000000" w:themeColor="text1"/>
                <w:sz w:val="26"/>
                <w:szCs w:val="26"/>
              </w:rPr>
              <w:t>.H50</w:t>
            </w:r>
          </w:p>
        </w:tc>
        <w:tc>
          <w:tcPr>
            <w:tcW w:w="710" w:type="pct"/>
            <w:vAlign w:val="center"/>
          </w:tcPr>
          <w:p w14:paraId="424473AA" w14:textId="1F44DEFF" w:rsidR="00E0741E" w:rsidRPr="008F2A93" w:rsidRDefault="00E0741E" w:rsidP="00292376">
            <w:pPr>
              <w:jc w:val="both"/>
              <w:rPr>
                <w:iCs/>
                <w:color w:val="000000" w:themeColor="text1"/>
                <w:spacing w:val="-2"/>
                <w:sz w:val="26"/>
                <w:szCs w:val="26"/>
              </w:rPr>
            </w:pPr>
            <w:r w:rsidRPr="008F2A93">
              <w:rPr>
                <w:iCs/>
                <w:color w:val="000000" w:themeColor="text1"/>
                <w:spacing w:val="-2"/>
                <w:sz w:val="26"/>
                <w:szCs w:val="26"/>
              </w:rPr>
              <w:t>07 ngày làm việc kể từ ngày nhận được hồ sơ đầy đủ, hợp lệ</w:t>
            </w:r>
          </w:p>
        </w:tc>
        <w:tc>
          <w:tcPr>
            <w:tcW w:w="640" w:type="pct"/>
            <w:vAlign w:val="center"/>
          </w:tcPr>
          <w:p w14:paraId="57161833" w14:textId="6A0689A1" w:rsidR="00E0741E" w:rsidRPr="008F2A93" w:rsidRDefault="00E0741E" w:rsidP="004D3CEF">
            <w:pPr>
              <w:jc w:val="both"/>
              <w:rPr>
                <w:rFonts w:eastAsia="Calibri"/>
                <w:color w:val="000000" w:themeColor="text1"/>
                <w:sz w:val="26"/>
                <w:szCs w:val="26"/>
              </w:rPr>
            </w:pPr>
            <w:r w:rsidRPr="008F2A93">
              <w:rPr>
                <w:rFonts w:eastAsia="Calibri"/>
                <w:color w:val="000000" w:themeColor="text1"/>
                <w:sz w:val="26"/>
                <w:szCs w:val="26"/>
                <w:lang w:val="vi-VN"/>
              </w:rPr>
              <w:t xml:space="preserve"> </w:t>
            </w:r>
          </w:p>
          <w:p w14:paraId="05AB3565" w14:textId="77A9799A" w:rsidR="00E0741E" w:rsidRPr="008F2A93" w:rsidRDefault="00E0741E" w:rsidP="004D3CEF">
            <w:pPr>
              <w:jc w:val="both"/>
              <w:rPr>
                <w:rFonts w:eastAsia="Calibri"/>
                <w:color w:val="000000" w:themeColor="text1"/>
                <w:sz w:val="26"/>
                <w:szCs w:val="26"/>
                <w:lang w:val="vi-VN"/>
              </w:rPr>
            </w:pPr>
            <w:r w:rsidRPr="008F2A93">
              <w:rPr>
                <w:rFonts w:eastAsia="Calibri"/>
                <w:color w:val="000000" w:themeColor="text1"/>
                <w:sz w:val="26"/>
                <w:szCs w:val="26"/>
                <w:lang w:val="vi-VN"/>
              </w:rPr>
              <w:t>Trung tâm Phục vụ hành chính công tỉnh/</w:t>
            </w:r>
            <w:r w:rsidRPr="008F2A93">
              <w:rPr>
                <w:rFonts w:eastAsia="Calibri"/>
                <w:color w:val="000000" w:themeColor="text1"/>
                <w:sz w:val="26"/>
                <w:szCs w:val="26"/>
              </w:rPr>
              <w:t xml:space="preserve"> </w:t>
            </w:r>
            <w:r w:rsidRPr="008F2A93">
              <w:rPr>
                <w:rFonts w:eastAsia="Calibri"/>
                <w:color w:val="000000" w:themeColor="text1"/>
                <w:sz w:val="26"/>
                <w:szCs w:val="26"/>
                <w:lang w:val="vi-VN"/>
              </w:rPr>
              <w:t>cấp xã</w:t>
            </w:r>
          </w:p>
          <w:p w14:paraId="142C2781" w14:textId="0D2F00D3"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7CF44219" w14:textId="27FE5DED" w:rsidR="00E0741E" w:rsidRPr="008F2A93" w:rsidRDefault="002A4127" w:rsidP="005C0352">
            <w:pPr>
              <w:jc w:val="both"/>
              <w:rPr>
                <w:bCs/>
                <w:color w:val="000000" w:themeColor="text1"/>
                <w:sz w:val="26"/>
                <w:szCs w:val="26"/>
              </w:rPr>
            </w:pPr>
            <w:r>
              <w:rPr>
                <w:bCs/>
                <w:color w:val="000000" w:themeColor="text1"/>
                <w:sz w:val="26"/>
                <w:szCs w:val="26"/>
              </w:rPr>
              <w:t>Phí thẩm định: 1.100.000 đồng/</w:t>
            </w:r>
            <w:r w:rsidRPr="00A7318E">
              <w:rPr>
                <w:bCs/>
                <w:color w:val="000000" w:themeColor="text1"/>
                <w:sz w:val="26"/>
                <w:szCs w:val="26"/>
              </w:rPr>
              <w:t>lần thẩm định/hồ sơ</w:t>
            </w:r>
            <w:r>
              <w:rPr>
                <w:bCs/>
                <w:color w:val="000000" w:themeColor="text1"/>
                <w:sz w:val="26"/>
                <w:szCs w:val="26"/>
              </w:rPr>
              <w:t xml:space="preserve"> </w:t>
            </w:r>
            <w:r w:rsidRPr="00A7318E">
              <w:rPr>
                <w:bCs/>
                <w:i/>
                <w:iCs/>
                <w:color w:val="000000" w:themeColor="text1"/>
                <w:sz w:val="26"/>
                <w:szCs w:val="26"/>
              </w:rPr>
              <w:t>(Theo Thông tư 299/2016/TT-BTC ngày 15/11/2016 của Bộ trưởng Bộ Tài chính).</w:t>
            </w:r>
          </w:p>
        </w:tc>
        <w:tc>
          <w:tcPr>
            <w:tcW w:w="1040" w:type="pct"/>
            <w:vAlign w:val="center"/>
          </w:tcPr>
          <w:p w14:paraId="2AC65F4F" w14:textId="0D9DAD03"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vi-VN"/>
              </w:rPr>
              <w:t>Nghị quyết số 66.7/2025/NQ-CP ngày 15 tháng 11 năm 2025 quy định cắt giảm, đơn giản hóa thủ tục hành chính dựa trên dữ liệu.</w:t>
            </w:r>
          </w:p>
        </w:tc>
        <w:tc>
          <w:tcPr>
            <w:tcW w:w="525" w:type="pct"/>
            <w:vAlign w:val="center"/>
          </w:tcPr>
          <w:p w14:paraId="0AE327CB" w14:textId="1DBBB283" w:rsidR="00E0741E" w:rsidRPr="008F2A93" w:rsidRDefault="00E0741E" w:rsidP="001F3A36">
            <w:pPr>
              <w:jc w:val="center"/>
              <w:rPr>
                <w:color w:val="000000" w:themeColor="text1"/>
                <w:sz w:val="26"/>
                <w:szCs w:val="26"/>
                <w:lang w:val="vi-VN"/>
              </w:rPr>
            </w:pPr>
            <w:r w:rsidRPr="008F2A93">
              <w:rPr>
                <w:color w:val="000000" w:themeColor="text1"/>
                <w:sz w:val="26"/>
                <w:szCs w:val="26"/>
                <w:lang w:val="nl-NL"/>
              </w:rPr>
              <w:t>Có</w:t>
            </w:r>
          </w:p>
        </w:tc>
      </w:tr>
      <w:tr w:rsidR="00E0741E" w:rsidRPr="008F2A93" w14:paraId="609A7DEB" w14:textId="477A4E6B" w:rsidTr="001F3A36">
        <w:trPr>
          <w:trHeight w:val="7"/>
        </w:trPr>
        <w:tc>
          <w:tcPr>
            <w:tcW w:w="233" w:type="pct"/>
            <w:vAlign w:val="center"/>
          </w:tcPr>
          <w:p w14:paraId="2F0D5CAC" w14:textId="77777777" w:rsidR="00E0741E" w:rsidRPr="008F2A93" w:rsidRDefault="00E0741E" w:rsidP="00BE7DBE">
            <w:pPr>
              <w:jc w:val="center"/>
              <w:rPr>
                <w:color w:val="000000" w:themeColor="text1"/>
                <w:sz w:val="26"/>
                <w:szCs w:val="26"/>
              </w:rPr>
            </w:pPr>
            <w:r w:rsidRPr="008F2A93">
              <w:rPr>
                <w:color w:val="000000" w:themeColor="text1"/>
                <w:sz w:val="26"/>
                <w:szCs w:val="26"/>
              </w:rPr>
              <w:t>3</w:t>
            </w:r>
          </w:p>
        </w:tc>
        <w:tc>
          <w:tcPr>
            <w:tcW w:w="829" w:type="pct"/>
            <w:vAlign w:val="center"/>
          </w:tcPr>
          <w:p w14:paraId="4A88F45B" w14:textId="77777777" w:rsidR="00E0741E" w:rsidRPr="008F2A93" w:rsidRDefault="00E0741E" w:rsidP="004D3CEF">
            <w:pPr>
              <w:jc w:val="both"/>
              <w:rPr>
                <w:color w:val="000000" w:themeColor="text1"/>
                <w:sz w:val="26"/>
                <w:szCs w:val="26"/>
              </w:rPr>
            </w:pPr>
            <w:r w:rsidRPr="008F2A93">
              <w:rPr>
                <w:color w:val="000000" w:themeColor="text1"/>
                <w:sz w:val="26"/>
                <w:szCs w:val="26"/>
              </w:rPr>
              <w:t>Cấp Giấy phép bán lẻ rượu.</w:t>
            </w:r>
          </w:p>
          <w:p w14:paraId="2EA8EC1B" w14:textId="257FDE08"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2.000620</w:t>
            </w:r>
            <w:r w:rsidRPr="008F2A93">
              <w:rPr>
                <w:i/>
                <w:color w:val="000000" w:themeColor="text1"/>
                <w:sz w:val="26"/>
                <w:szCs w:val="26"/>
              </w:rPr>
              <w:t>.</w:t>
            </w:r>
            <w:r w:rsidRPr="008F2A93">
              <w:rPr>
                <w:b/>
                <w:i/>
                <w:color w:val="000000" w:themeColor="text1"/>
                <w:sz w:val="26"/>
                <w:szCs w:val="26"/>
              </w:rPr>
              <w:t>H50</w:t>
            </w:r>
          </w:p>
        </w:tc>
        <w:tc>
          <w:tcPr>
            <w:tcW w:w="710" w:type="pct"/>
            <w:vAlign w:val="center"/>
          </w:tcPr>
          <w:p w14:paraId="21769570" w14:textId="1B50C6E9" w:rsidR="00E0741E" w:rsidRPr="008F2A93" w:rsidRDefault="00E0741E" w:rsidP="0016697A">
            <w:pPr>
              <w:jc w:val="both"/>
              <w:rPr>
                <w:iCs/>
                <w:color w:val="000000" w:themeColor="text1"/>
                <w:spacing w:val="-2"/>
                <w:sz w:val="26"/>
                <w:szCs w:val="26"/>
              </w:rPr>
            </w:pPr>
            <w:r w:rsidRPr="008F2A93">
              <w:rPr>
                <w:color w:val="000000" w:themeColor="text1"/>
                <w:sz w:val="26"/>
                <w:szCs w:val="26"/>
              </w:rPr>
              <w:t>10 ngày làm việc kể từ ngày nhận được bộ hồ sơ hợp lệ</w:t>
            </w:r>
          </w:p>
        </w:tc>
        <w:tc>
          <w:tcPr>
            <w:tcW w:w="640" w:type="pct"/>
            <w:vAlign w:val="center"/>
          </w:tcPr>
          <w:p w14:paraId="5D4FA40E" w14:textId="41F59CA1" w:rsidR="00E0741E" w:rsidRPr="008F2A93" w:rsidRDefault="00E0741E" w:rsidP="004D3CEF">
            <w:pPr>
              <w:jc w:val="both"/>
              <w:rPr>
                <w:rFonts w:eastAsia="Calibri"/>
                <w:color w:val="000000" w:themeColor="text1"/>
                <w:sz w:val="26"/>
                <w:szCs w:val="26"/>
              </w:rPr>
            </w:pPr>
            <w:r w:rsidRPr="008F2A93">
              <w:rPr>
                <w:rFonts w:eastAsia="Calibri"/>
                <w:color w:val="000000" w:themeColor="text1"/>
                <w:sz w:val="26"/>
                <w:szCs w:val="26"/>
                <w:lang w:val="vi-VN"/>
              </w:rPr>
              <w:t xml:space="preserve"> </w:t>
            </w:r>
          </w:p>
          <w:p w14:paraId="53559A08" w14:textId="412E4CA6" w:rsidR="00E0741E" w:rsidRPr="008F2A93" w:rsidRDefault="00E0741E" w:rsidP="004D3CEF">
            <w:pPr>
              <w:jc w:val="both"/>
              <w:rPr>
                <w:rFonts w:eastAsia="Calibri"/>
                <w:color w:val="000000" w:themeColor="text1"/>
                <w:sz w:val="26"/>
                <w:szCs w:val="26"/>
                <w:lang w:val="vi-VN"/>
              </w:rPr>
            </w:pPr>
            <w:r w:rsidRPr="008F2A93">
              <w:rPr>
                <w:rFonts w:eastAsia="Calibri"/>
                <w:color w:val="000000" w:themeColor="text1"/>
                <w:sz w:val="26"/>
                <w:szCs w:val="26"/>
                <w:lang w:val="vi-VN"/>
              </w:rPr>
              <w:t>Trung tâm Phục vụ hành chính công tỉnh/ cấp xã</w:t>
            </w:r>
          </w:p>
          <w:p w14:paraId="160302CB" w14:textId="1E5AC9D7"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771709F4" w14:textId="77777777" w:rsidR="00E0741E" w:rsidRPr="008F2A93" w:rsidRDefault="00E0741E" w:rsidP="008C0100">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tại khoản 1 Điều 1 Thông tư số 64/2025/TT-BTC ngày 30/6/2025 của Bộ trưởng Bộ Tài chính: </w:t>
            </w:r>
          </w:p>
          <w:p w14:paraId="49E5BD6B" w14:textId="3B94D425" w:rsidR="00E0741E" w:rsidRPr="008F2A93" w:rsidRDefault="00E0741E" w:rsidP="008C0100">
            <w:pPr>
              <w:jc w:val="both"/>
              <w:rPr>
                <w:bCs/>
                <w:color w:val="000000" w:themeColor="text1"/>
                <w:sz w:val="26"/>
                <w:szCs w:val="26"/>
              </w:rPr>
            </w:pPr>
            <w:r w:rsidRPr="008F2A93">
              <w:rPr>
                <w:bCs/>
                <w:color w:val="000000" w:themeColor="text1"/>
                <w:sz w:val="26"/>
                <w:szCs w:val="26"/>
              </w:rPr>
              <w:lastRenderedPageBreak/>
              <w:t xml:space="preserve">-  </w:t>
            </w:r>
            <w:r w:rsidRPr="008F2A93">
              <w:rPr>
                <w:rStyle w:val="fontstyle01"/>
                <w:rFonts w:ascii="Times New Roman" w:hAnsi="Times New Roman"/>
                <w:b w:val="0"/>
                <w:color w:val="000000" w:themeColor="text1"/>
              </w:rPr>
              <w:t>Phí thẩm định: 100.000 đồng/điểm kinh doanh/lần thẩm định</w:t>
            </w:r>
          </w:p>
          <w:p w14:paraId="0DA07B61" w14:textId="77777777" w:rsidR="00E0741E" w:rsidRPr="008F2A93" w:rsidRDefault="00E0741E" w:rsidP="008C0100">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khoản 2 Điều 4 Thông tư số 168/2016/TT-BTC ngày 26/10/2016 và Thông tư số 71/2025/TT-BTC ngày 01/7/2025 của Bộ trưởng Bộ Tài chính: </w:t>
            </w:r>
          </w:p>
          <w:p w14:paraId="0C8EF014" w14:textId="39C9BBA8" w:rsidR="00E0741E" w:rsidRPr="008F2A93" w:rsidRDefault="00E0741E" w:rsidP="004D3CEF">
            <w:pPr>
              <w:jc w:val="both"/>
              <w:rPr>
                <w:bCs/>
                <w:color w:val="000000" w:themeColor="text1"/>
                <w:sz w:val="26"/>
                <w:szCs w:val="26"/>
              </w:rPr>
            </w:pPr>
            <w:r w:rsidRPr="008F2A93">
              <w:rPr>
                <w:rFonts w:eastAsia="Calibri"/>
                <w:color w:val="000000" w:themeColor="text1"/>
                <w:sz w:val="26"/>
                <w:szCs w:val="26"/>
              </w:rPr>
              <w:t xml:space="preserve">- </w:t>
            </w:r>
            <w:r w:rsidRPr="008F2A93">
              <w:rPr>
                <w:rStyle w:val="fontstyle01"/>
                <w:rFonts w:ascii="Times New Roman" w:hAnsi="Times New Roman"/>
                <w:b w:val="0"/>
                <w:color w:val="000000" w:themeColor="text1"/>
              </w:rPr>
              <w:t xml:space="preserve">Phí thẩm định: </w:t>
            </w:r>
            <w:r w:rsidRPr="008F2A93">
              <w:rPr>
                <w:rFonts w:eastAsia="Calibri"/>
                <w:color w:val="000000" w:themeColor="text1"/>
                <w:sz w:val="26"/>
                <w:szCs w:val="26"/>
              </w:rPr>
              <w:t>200.000 đồng</w:t>
            </w:r>
            <w:r w:rsidRPr="008F2A93">
              <w:rPr>
                <w:rStyle w:val="fontstyle01"/>
                <w:rFonts w:ascii="Times New Roman" w:hAnsi="Times New Roman"/>
                <w:b w:val="0"/>
                <w:color w:val="000000" w:themeColor="text1"/>
              </w:rPr>
              <w:t>/điểm kinh doanh/lần thẩm định</w:t>
            </w:r>
          </w:p>
        </w:tc>
        <w:tc>
          <w:tcPr>
            <w:tcW w:w="1040" w:type="pct"/>
            <w:vAlign w:val="center"/>
          </w:tcPr>
          <w:p w14:paraId="5B9A2CC6" w14:textId="2F8C9835"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da-DK"/>
              </w:rPr>
              <w:lastRenderedPageBreak/>
              <w:t>Nghị quyết 66.7/2025/NQ-CP ngày 15 tháng 11 năm 2025 quy định cắt giảm, đơn giản hóa thủ tục hành chính dựa trên dữ liệu</w:t>
            </w:r>
          </w:p>
        </w:tc>
        <w:tc>
          <w:tcPr>
            <w:tcW w:w="525" w:type="pct"/>
            <w:vAlign w:val="center"/>
          </w:tcPr>
          <w:p w14:paraId="3A1F3723" w14:textId="44BC01EA" w:rsidR="00E0741E" w:rsidRPr="008F2A93" w:rsidRDefault="00E0741E" w:rsidP="001F3A36">
            <w:pPr>
              <w:jc w:val="center"/>
              <w:rPr>
                <w:color w:val="000000" w:themeColor="text1"/>
                <w:sz w:val="26"/>
                <w:szCs w:val="26"/>
                <w:lang w:val="da-DK"/>
              </w:rPr>
            </w:pPr>
            <w:r w:rsidRPr="008F2A93">
              <w:rPr>
                <w:color w:val="000000" w:themeColor="text1"/>
                <w:sz w:val="26"/>
                <w:szCs w:val="26"/>
                <w:lang w:val="nl-NL"/>
              </w:rPr>
              <w:t>Có</w:t>
            </w:r>
          </w:p>
        </w:tc>
      </w:tr>
      <w:tr w:rsidR="00E0741E" w:rsidRPr="008F2A93" w14:paraId="127FC434" w14:textId="5A931281" w:rsidTr="001F3A36">
        <w:trPr>
          <w:trHeight w:val="7"/>
        </w:trPr>
        <w:tc>
          <w:tcPr>
            <w:tcW w:w="233" w:type="pct"/>
            <w:vAlign w:val="center"/>
          </w:tcPr>
          <w:p w14:paraId="21DD9BA1" w14:textId="77777777" w:rsidR="00E0741E" w:rsidRPr="008F2A93" w:rsidRDefault="00E0741E" w:rsidP="00BE7DBE">
            <w:pPr>
              <w:jc w:val="center"/>
              <w:rPr>
                <w:color w:val="000000" w:themeColor="text1"/>
                <w:sz w:val="26"/>
                <w:szCs w:val="26"/>
              </w:rPr>
            </w:pPr>
            <w:r w:rsidRPr="008F2A93">
              <w:rPr>
                <w:color w:val="000000" w:themeColor="text1"/>
                <w:sz w:val="26"/>
                <w:szCs w:val="26"/>
              </w:rPr>
              <w:t>4</w:t>
            </w:r>
          </w:p>
        </w:tc>
        <w:tc>
          <w:tcPr>
            <w:tcW w:w="829" w:type="pct"/>
            <w:vAlign w:val="center"/>
          </w:tcPr>
          <w:p w14:paraId="75525B44" w14:textId="77777777" w:rsidR="00E0741E" w:rsidRPr="008F2A93" w:rsidRDefault="00E0741E" w:rsidP="004D3CEF">
            <w:pPr>
              <w:jc w:val="both"/>
              <w:rPr>
                <w:color w:val="000000" w:themeColor="text1"/>
                <w:sz w:val="26"/>
                <w:szCs w:val="26"/>
              </w:rPr>
            </w:pPr>
            <w:r w:rsidRPr="008F2A93">
              <w:rPr>
                <w:color w:val="000000" w:themeColor="text1"/>
                <w:sz w:val="26"/>
                <w:szCs w:val="26"/>
              </w:rPr>
              <w:t>Cấp Giấy phép bán lẻ sản phẩm thuốc lá</w:t>
            </w:r>
          </w:p>
          <w:p w14:paraId="4DA8419C" w14:textId="7A8F45FF"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2.000181</w:t>
            </w:r>
            <w:r w:rsidRPr="008F2A93">
              <w:rPr>
                <w:i/>
                <w:color w:val="000000" w:themeColor="text1"/>
                <w:sz w:val="26"/>
                <w:szCs w:val="26"/>
              </w:rPr>
              <w:t>.</w:t>
            </w:r>
            <w:r w:rsidRPr="008F2A93">
              <w:rPr>
                <w:b/>
                <w:i/>
                <w:color w:val="000000" w:themeColor="text1"/>
                <w:sz w:val="26"/>
                <w:szCs w:val="26"/>
              </w:rPr>
              <w:t>H50</w:t>
            </w:r>
          </w:p>
        </w:tc>
        <w:tc>
          <w:tcPr>
            <w:tcW w:w="710" w:type="pct"/>
            <w:vAlign w:val="center"/>
          </w:tcPr>
          <w:p w14:paraId="4AE9DA82" w14:textId="61390E30" w:rsidR="00E0741E" w:rsidRPr="008F2A93" w:rsidRDefault="00E0741E" w:rsidP="009D5676">
            <w:pPr>
              <w:jc w:val="both"/>
              <w:rPr>
                <w:iCs/>
                <w:color w:val="000000" w:themeColor="text1"/>
                <w:spacing w:val="-2"/>
                <w:sz w:val="26"/>
                <w:szCs w:val="26"/>
              </w:rPr>
            </w:pPr>
            <w:r w:rsidRPr="008F2A93">
              <w:rPr>
                <w:color w:val="000000" w:themeColor="text1"/>
                <w:sz w:val="26"/>
                <w:szCs w:val="26"/>
              </w:rPr>
              <w:t>15 ngày làm việc kể từ khi nhận được hồ sơ hợp lệ</w:t>
            </w:r>
          </w:p>
        </w:tc>
        <w:tc>
          <w:tcPr>
            <w:tcW w:w="640" w:type="pct"/>
            <w:vAlign w:val="center"/>
          </w:tcPr>
          <w:p w14:paraId="08708918" w14:textId="7879613C" w:rsidR="00E0741E" w:rsidRPr="008F2A93" w:rsidRDefault="00E0741E" w:rsidP="004D3CEF">
            <w:pPr>
              <w:jc w:val="both"/>
              <w:rPr>
                <w:rFonts w:eastAsia="Calibri"/>
                <w:color w:val="000000" w:themeColor="text1"/>
                <w:sz w:val="26"/>
                <w:szCs w:val="26"/>
              </w:rPr>
            </w:pPr>
            <w:r w:rsidRPr="008F2A93">
              <w:rPr>
                <w:rFonts w:eastAsia="Calibri"/>
                <w:color w:val="000000" w:themeColor="text1"/>
                <w:sz w:val="26"/>
                <w:szCs w:val="26"/>
                <w:lang w:val="vi-VN"/>
              </w:rPr>
              <w:t xml:space="preserve"> </w:t>
            </w:r>
          </w:p>
          <w:p w14:paraId="6048055B" w14:textId="1FD51AB8" w:rsidR="00E0741E" w:rsidRPr="008F2A93" w:rsidRDefault="00E0741E" w:rsidP="004D3CEF">
            <w:pPr>
              <w:jc w:val="both"/>
              <w:rPr>
                <w:rFonts w:eastAsia="Calibri"/>
                <w:color w:val="000000" w:themeColor="text1"/>
                <w:sz w:val="26"/>
                <w:szCs w:val="26"/>
                <w:lang w:val="vi-VN"/>
              </w:rPr>
            </w:pPr>
            <w:r w:rsidRPr="008F2A93">
              <w:rPr>
                <w:rFonts w:eastAsia="Calibri"/>
                <w:color w:val="000000" w:themeColor="text1"/>
                <w:sz w:val="26"/>
                <w:szCs w:val="26"/>
                <w:lang w:val="vi-VN"/>
              </w:rPr>
              <w:t>Trung tâm Phục vụ hành chính công tỉnh/ cấp xã</w:t>
            </w:r>
          </w:p>
          <w:p w14:paraId="46025145" w14:textId="79596668"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2DB20F9A" w14:textId="77777777" w:rsidR="00E0741E" w:rsidRPr="008F2A93" w:rsidRDefault="00E0741E" w:rsidP="00CA6B72">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tại khoản 1 Điều 1 Thông tư số 64/2025/TT-BTC ngày 30/6/2025 của Bộ trưởng Bộ Tài chính: </w:t>
            </w:r>
          </w:p>
          <w:p w14:paraId="230D406B" w14:textId="77777777" w:rsidR="00E0741E" w:rsidRPr="008F2A93" w:rsidRDefault="00E0741E" w:rsidP="00CA6B72">
            <w:pPr>
              <w:jc w:val="both"/>
              <w:rPr>
                <w:bCs/>
                <w:color w:val="000000" w:themeColor="text1"/>
                <w:sz w:val="26"/>
                <w:szCs w:val="26"/>
              </w:rPr>
            </w:pPr>
            <w:r w:rsidRPr="008F2A93">
              <w:rPr>
                <w:bCs/>
                <w:color w:val="000000" w:themeColor="text1"/>
                <w:sz w:val="26"/>
                <w:szCs w:val="26"/>
              </w:rPr>
              <w:t xml:space="preserve">-  </w:t>
            </w:r>
            <w:r w:rsidRPr="008F2A93">
              <w:rPr>
                <w:rStyle w:val="fontstyle01"/>
                <w:rFonts w:ascii="Times New Roman" w:hAnsi="Times New Roman"/>
                <w:b w:val="0"/>
                <w:color w:val="000000" w:themeColor="text1"/>
              </w:rPr>
              <w:t>Phí thẩm định: 100.000 đồng/điểm kinh doanh/lần thẩm định</w:t>
            </w:r>
          </w:p>
          <w:p w14:paraId="4E6D088F" w14:textId="77777777" w:rsidR="00E0741E" w:rsidRPr="008F2A93" w:rsidRDefault="00E0741E" w:rsidP="00CA6B72">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khoản 2 Điều 4 Thông tư số 168/2016/TT-BTC ngày 26/10/2016 và Thông tư số 71/2025/TT-BTC ngày 01/7/2025 của Bộ trưởng Bộ Tài chính: </w:t>
            </w:r>
          </w:p>
          <w:p w14:paraId="61F49C68" w14:textId="47EE3EEC" w:rsidR="00E0741E" w:rsidRPr="008F2A93" w:rsidRDefault="00E0741E" w:rsidP="00CA6B72">
            <w:pPr>
              <w:jc w:val="both"/>
              <w:rPr>
                <w:color w:val="000000" w:themeColor="text1"/>
                <w:sz w:val="26"/>
                <w:szCs w:val="26"/>
                <w:lang w:val="da-DK"/>
              </w:rPr>
            </w:pPr>
            <w:r w:rsidRPr="008F2A93">
              <w:rPr>
                <w:rFonts w:eastAsia="Calibri"/>
                <w:color w:val="000000" w:themeColor="text1"/>
                <w:sz w:val="26"/>
                <w:szCs w:val="26"/>
              </w:rPr>
              <w:lastRenderedPageBreak/>
              <w:t xml:space="preserve">- </w:t>
            </w:r>
            <w:r w:rsidRPr="008F2A93">
              <w:rPr>
                <w:rStyle w:val="fontstyle01"/>
                <w:rFonts w:ascii="Times New Roman" w:hAnsi="Times New Roman"/>
                <w:b w:val="0"/>
                <w:color w:val="000000" w:themeColor="text1"/>
              </w:rPr>
              <w:t xml:space="preserve">Phí thẩm định: </w:t>
            </w:r>
            <w:r w:rsidRPr="008F2A93">
              <w:rPr>
                <w:rFonts w:eastAsia="Calibri"/>
                <w:color w:val="000000" w:themeColor="text1"/>
                <w:sz w:val="26"/>
                <w:szCs w:val="26"/>
              </w:rPr>
              <w:t>200.000 đồng</w:t>
            </w:r>
            <w:r w:rsidRPr="008F2A93">
              <w:rPr>
                <w:rStyle w:val="fontstyle01"/>
                <w:rFonts w:ascii="Times New Roman" w:hAnsi="Times New Roman"/>
                <w:b w:val="0"/>
                <w:color w:val="000000" w:themeColor="text1"/>
              </w:rPr>
              <w:t>/điểm kinh doanh/lần thẩm định</w:t>
            </w:r>
          </w:p>
        </w:tc>
        <w:tc>
          <w:tcPr>
            <w:tcW w:w="1040" w:type="pct"/>
            <w:vAlign w:val="center"/>
          </w:tcPr>
          <w:p w14:paraId="46A279E1" w14:textId="2F151F4C"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da-DK"/>
              </w:rPr>
              <w:lastRenderedPageBreak/>
              <w:t>Nghị quyết 66.7/2025/NQ-CP ngày 15 tháng 11 năm 2025 quy định cắt giảm, đơn giản hóa thủ tục hành chính dựa trên dữ liệu</w:t>
            </w:r>
          </w:p>
        </w:tc>
        <w:tc>
          <w:tcPr>
            <w:tcW w:w="525" w:type="pct"/>
            <w:vAlign w:val="center"/>
          </w:tcPr>
          <w:p w14:paraId="5739C211" w14:textId="7BA23BEE" w:rsidR="00E0741E" w:rsidRPr="008F2A93" w:rsidRDefault="00E0741E" w:rsidP="001F3A36">
            <w:pPr>
              <w:jc w:val="center"/>
              <w:rPr>
                <w:color w:val="000000" w:themeColor="text1"/>
                <w:sz w:val="26"/>
                <w:szCs w:val="26"/>
                <w:lang w:val="da-DK"/>
              </w:rPr>
            </w:pPr>
            <w:r w:rsidRPr="008F2A93">
              <w:rPr>
                <w:color w:val="000000" w:themeColor="text1"/>
                <w:sz w:val="26"/>
                <w:szCs w:val="26"/>
                <w:lang w:val="nl-NL"/>
              </w:rPr>
              <w:t>Có</w:t>
            </w:r>
          </w:p>
        </w:tc>
      </w:tr>
      <w:tr w:rsidR="00E0741E" w:rsidRPr="008F2A93" w14:paraId="538A5B5F" w14:textId="5DD6F2E5" w:rsidTr="001F3A36">
        <w:trPr>
          <w:trHeight w:val="7"/>
        </w:trPr>
        <w:tc>
          <w:tcPr>
            <w:tcW w:w="233" w:type="pct"/>
            <w:vAlign w:val="center"/>
          </w:tcPr>
          <w:p w14:paraId="4A96AE52" w14:textId="77777777" w:rsidR="00E0741E" w:rsidRPr="008F2A93" w:rsidRDefault="00E0741E" w:rsidP="00BE7DBE">
            <w:pPr>
              <w:jc w:val="center"/>
              <w:rPr>
                <w:color w:val="000000" w:themeColor="text1"/>
                <w:sz w:val="26"/>
                <w:szCs w:val="26"/>
              </w:rPr>
            </w:pPr>
            <w:r w:rsidRPr="008F2A93">
              <w:rPr>
                <w:color w:val="000000" w:themeColor="text1"/>
                <w:sz w:val="26"/>
                <w:szCs w:val="26"/>
              </w:rPr>
              <w:t>5</w:t>
            </w:r>
          </w:p>
        </w:tc>
        <w:tc>
          <w:tcPr>
            <w:tcW w:w="829" w:type="pct"/>
            <w:vAlign w:val="center"/>
          </w:tcPr>
          <w:p w14:paraId="4101079B" w14:textId="77777777" w:rsidR="00E0741E" w:rsidRPr="008F2A93" w:rsidRDefault="00E0741E" w:rsidP="004D3CEF">
            <w:pPr>
              <w:jc w:val="both"/>
              <w:rPr>
                <w:color w:val="000000" w:themeColor="text1"/>
                <w:sz w:val="26"/>
                <w:szCs w:val="26"/>
              </w:rPr>
            </w:pPr>
            <w:r w:rsidRPr="008F2A93">
              <w:rPr>
                <w:color w:val="000000" w:themeColor="text1"/>
                <w:sz w:val="26"/>
                <w:szCs w:val="26"/>
              </w:rPr>
              <w:t>Cấp lại Giấy phép bán lẻ sản phẩm thuốc lá</w:t>
            </w:r>
          </w:p>
          <w:p w14:paraId="11AA58CF" w14:textId="33DB006A" w:rsidR="00E0741E" w:rsidRPr="008F2A93" w:rsidRDefault="00E0741E" w:rsidP="004D3CEF">
            <w:pPr>
              <w:jc w:val="both"/>
              <w:rPr>
                <w:i/>
                <w:color w:val="000000" w:themeColor="text1"/>
                <w:sz w:val="26"/>
                <w:szCs w:val="26"/>
              </w:rPr>
            </w:pPr>
            <w:r w:rsidRPr="008F2A93">
              <w:rPr>
                <w:rStyle w:val="fontstyle01"/>
                <w:rFonts w:ascii="Times New Roman" w:hAnsi="Times New Roman"/>
                <w:i/>
                <w:color w:val="000000" w:themeColor="text1"/>
              </w:rPr>
              <w:t>2.000150</w:t>
            </w:r>
            <w:r w:rsidRPr="008F2A93">
              <w:rPr>
                <w:b/>
                <w:i/>
                <w:color w:val="000000" w:themeColor="text1"/>
                <w:sz w:val="26"/>
                <w:szCs w:val="26"/>
              </w:rPr>
              <w:t>.H50</w:t>
            </w:r>
          </w:p>
        </w:tc>
        <w:tc>
          <w:tcPr>
            <w:tcW w:w="710" w:type="pct"/>
            <w:vAlign w:val="center"/>
          </w:tcPr>
          <w:p w14:paraId="4F1DA895" w14:textId="40080703" w:rsidR="00E0741E" w:rsidRPr="008F2A93" w:rsidRDefault="00E0741E" w:rsidP="003E4565">
            <w:pPr>
              <w:jc w:val="both"/>
              <w:rPr>
                <w:iCs/>
                <w:color w:val="000000" w:themeColor="text1"/>
                <w:spacing w:val="-2"/>
                <w:sz w:val="26"/>
                <w:szCs w:val="26"/>
              </w:rPr>
            </w:pPr>
            <w:r w:rsidRPr="008F2A93">
              <w:rPr>
                <w:color w:val="000000" w:themeColor="text1"/>
                <w:sz w:val="26"/>
                <w:szCs w:val="26"/>
              </w:rPr>
              <w:t>15 ngày làm việc kể từ khi nhận được hồ sơ hợp lệ</w:t>
            </w:r>
          </w:p>
        </w:tc>
        <w:tc>
          <w:tcPr>
            <w:tcW w:w="640" w:type="pct"/>
            <w:vAlign w:val="center"/>
          </w:tcPr>
          <w:p w14:paraId="3FD93C7D" w14:textId="4646DC2A" w:rsidR="00E0741E" w:rsidRPr="008F2A93" w:rsidRDefault="00E0741E" w:rsidP="004D3CEF">
            <w:pPr>
              <w:jc w:val="both"/>
              <w:rPr>
                <w:rFonts w:eastAsia="Calibri"/>
                <w:color w:val="000000" w:themeColor="text1"/>
                <w:sz w:val="26"/>
                <w:szCs w:val="26"/>
              </w:rPr>
            </w:pPr>
            <w:r w:rsidRPr="008F2A93">
              <w:rPr>
                <w:rFonts w:eastAsia="Calibri"/>
                <w:color w:val="000000" w:themeColor="text1"/>
                <w:sz w:val="26"/>
                <w:szCs w:val="26"/>
                <w:lang w:val="vi-VN"/>
              </w:rPr>
              <w:t xml:space="preserve"> </w:t>
            </w:r>
          </w:p>
          <w:p w14:paraId="0BF25185" w14:textId="515CCC60" w:rsidR="00E0741E" w:rsidRPr="008F2A93" w:rsidRDefault="00E0741E" w:rsidP="004D3CEF">
            <w:pPr>
              <w:jc w:val="both"/>
              <w:rPr>
                <w:rFonts w:eastAsia="Calibri"/>
                <w:color w:val="000000" w:themeColor="text1"/>
                <w:sz w:val="26"/>
                <w:szCs w:val="26"/>
                <w:lang w:val="vi-VN"/>
              </w:rPr>
            </w:pPr>
            <w:r w:rsidRPr="008F2A93">
              <w:rPr>
                <w:rFonts w:eastAsia="Calibri"/>
                <w:color w:val="000000" w:themeColor="text1"/>
                <w:sz w:val="26"/>
                <w:szCs w:val="26"/>
                <w:lang w:val="vi-VN"/>
              </w:rPr>
              <w:t>Trung tâm Phục vụ hành chính công tỉnh/ cấp xã</w:t>
            </w:r>
          </w:p>
          <w:p w14:paraId="6A2E0114" w14:textId="155F9EA4" w:rsidR="00E0741E" w:rsidRPr="008F2A93" w:rsidRDefault="00E0741E" w:rsidP="004D3CEF">
            <w:pPr>
              <w:ind w:firstLine="16"/>
              <w:jc w:val="both"/>
              <w:rPr>
                <w:rFonts w:eastAsia="Calibri"/>
                <w:color w:val="000000" w:themeColor="text1"/>
                <w:sz w:val="26"/>
                <w:szCs w:val="26"/>
                <w:lang w:val="vi-VN"/>
              </w:rPr>
            </w:pPr>
            <w:r w:rsidRPr="008F2A93">
              <w:rPr>
                <w:rFonts w:eastAsia="Calibri"/>
                <w:color w:val="000000" w:themeColor="text1"/>
                <w:sz w:val="26"/>
                <w:szCs w:val="26"/>
                <w:lang w:val="vi-VN"/>
              </w:rPr>
              <w:t xml:space="preserve"> </w:t>
            </w:r>
          </w:p>
        </w:tc>
        <w:tc>
          <w:tcPr>
            <w:tcW w:w="1023" w:type="pct"/>
            <w:vAlign w:val="center"/>
          </w:tcPr>
          <w:p w14:paraId="6468F257" w14:textId="77777777" w:rsidR="00E0741E" w:rsidRPr="008F2A93" w:rsidRDefault="00E0741E" w:rsidP="006548DE">
            <w:pPr>
              <w:jc w:val="both"/>
              <w:rPr>
                <w:bCs/>
                <w:color w:val="000000" w:themeColor="text1"/>
                <w:sz w:val="26"/>
                <w:szCs w:val="26"/>
              </w:rPr>
            </w:pPr>
            <w:r w:rsidRPr="008F2A93">
              <w:rPr>
                <w:b/>
                <w:bCs/>
                <w:i/>
                <w:color w:val="000000" w:themeColor="text1"/>
                <w:sz w:val="26"/>
                <w:szCs w:val="26"/>
              </w:rPr>
              <w:t>* Từ ngày 01/7/2025 đến hết ngày 31/12/2026</w:t>
            </w:r>
            <w:r w:rsidRPr="008F2A93">
              <w:rPr>
                <w:bCs/>
                <w:color w:val="000000" w:themeColor="text1"/>
                <w:sz w:val="26"/>
                <w:szCs w:val="26"/>
              </w:rPr>
              <w:t xml:space="preserve">: thực hiện theo biểu thu phí tại khoản 1 Điều 1 Thông tư số 64/2025/TT-BTC ngày 30/6/2025 của Bộ trưởng Bộ Tài chính: </w:t>
            </w:r>
          </w:p>
          <w:p w14:paraId="2925DDEE" w14:textId="77777777" w:rsidR="00E0741E" w:rsidRPr="008F2A93" w:rsidRDefault="00E0741E" w:rsidP="006548DE">
            <w:pPr>
              <w:jc w:val="both"/>
              <w:rPr>
                <w:bCs/>
                <w:color w:val="000000" w:themeColor="text1"/>
                <w:sz w:val="26"/>
                <w:szCs w:val="26"/>
              </w:rPr>
            </w:pPr>
            <w:r w:rsidRPr="008F2A93">
              <w:rPr>
                <w:bCs/>
                <w:color w:val="000000" w:themeColor="text1"/>
                <w:sz w:val="26"/>
                <w:szCs w:val="26"/>
              </w:rPr>
              <w:t xml:space="preserve">-  </w:t>
            </w:r>
            <w:r w:rsidRPr="008F2A93">
              <w:rPr>
                <w:rStyle w:val="fontstyle01"/>
                <w:rFonts w:ascii="Times New Roman" w:hAnsi="Times New Roman"/>
                <w:b w:val="0"/>
                <w:color w:val="000000" w:themeColor="text1"/>
              </w:rPr>
              <w:t>Phí thẩm định: 100.000 đồng/điểm kinh doanh/lần thẩm định</w:t>
            </w:r>
          </w:p>
          <w:p w14:paraId="2CBFC3A3" w14:textId="77777777" w:rsidR="00E0741E" w:rsidRPr="008F2A93" w:rsidRDefault="00E0741E" w:rsidP="006548DE">
            <w:pPr>
              <w:jc w:val="both"/>
              <w:rPr>
                <w:bCs/>
                <w:color w:val="000000" w:themeColor="text1"/>
                <w:sz w:val="26"/>
                <w:szCs w:val="26"/>
              </w:rPr>
            </w:pPr>
            <w:r w:rsidRPr="008F2A93">
              <w:rPr>
                <w:b/>
                <w:bCs/>
                <w:i/>
                <w:color w:val="000000" w:themeColor="text1"/>
                <w:sz w:val="26"/>
                <w:szCs w:val="26"/>
              </w:rPr>
              <w:t>* Sau ngày 31/12/2026</w:t>
            </w:r>
            <w:r w:rsidRPr="008F2A93">
              <w:rPr>
                <w:bCs/>
                <w:color w:val="000000" w:themeColor="text1"/>
                <w:sz w:val="26"/>
                <w:szCs w:val="26"/>
              </w:rPr>
              <w:t xml:space="preserve">: thực hiện theo khoản 2 Điều 4 Thông tư số 168/2016/TT-BTC ngày 26/10/2016 và Thông tư số 71/2025/TT-BTC ngày 01/7/2025 của Bộ trưởng Bộ Tài chính: </w:t>
            </w:r>
          </w:p>
          <w:p w14:paraId="01EC4B17" w14:textId="53C10554" w:rsidR="00E0741E" w:rsidRPr="008F2A93" w:rsidRDefault="00E0741E" w:rsidP="006548DE">
            <w:pPr>
              <w:jc w:val="both"/>
              <w:rPr>
                <w:color w:val="000000" w:themeColor="text1"/>
                <w:sz w:val="26"/>
                <w:szCs w:val="26"/>
                <w:lang w:val="da-DK"/>
              </w:rPr>
            </w:pPr>
            <w:r w:rsidRPr="008F2A93">
              <w:rPr>
                <w:rFonts w:eastAsia="Calibri"/>
                <w:color w:val="000000" w:themeColor="text1"/>
                <w:sz w:val="26"/>
                <w:szCs w:val="26"/>
              </w:rPr>
              <w:t xml:space="preserve">- </w:t>
            </w:r>
            <w:r w:rsidRPr="008F2A93">
              <w:rPr>
                <w:rStyle w:val="fontstyle01"/>
                <w:rFonts w:ascii="Times New Roman" w:hAnsi="Times New Roman"/>
                <w:b w:val="0"/>
                <w:color w:val="000000" w:themeColor="text1"/>
              </w:rPr>
              <w:t xml:space="preserve">Phí thẩm định: </w:t>
            </w:r>
            <w:r w:rsidRPr="008F2A93">
              <w:rPr>
                <w:rFonts w:eastAsia="Calibri"/>
                <w:color w:val="000000" w:themeColor="text1"/>
                <w:sz w:val="26"/>
                <w:szCs w:val="26"/>
              </w:rPr>
              <w:t>200.000 đồng</w:t>
            </w:r>
            <w:r w:rsidRPr="008F2A93">
              <w:rPr>
                <w:rStyle w:val="fontstyle01"/>
                <w:rFonts w:ascii="Times New Roman" w:hAnsi="Times New Roman"/>
                <w:b w:val="0"/>
                <w:color w:val="000000" w:themeColor="text1"/>
              </w:rPr>
              <w:t>/điểm kinh doanh/lần thẩm định</w:t>
            </w:r>
          </w:p>
        </w:tc>
        <w:tc>
          <w:tcPr>
            <w:tcW w:w="1040" w:type="pct"/>
            <w:vAlign w:val="center"/>
          </w:tcPr>
          <w:p w14:paraId="2C6A0A3D" w14:textId="06ED056E"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lang w:val="da-DK"/>
              </w:rPr>
              <w:t>Nghị quyết 66.7/2025/NQ-CP ngày 15 tháng 11 năm 2025 quy định cắt giảm, đơn giản hóa thủ tục hành chính dựa trên dữ liệu</w:t>
            </w:r>
          </w:p>
        </w:tc>
        <w:tc>
          <w:tcPr>
            <w:tcW w:w="525" w:type="pct"/>
            <w:vAlign w:val="center"/>
          </w:tcPr>
          <w:p w14:paraId="1A312A8A" w14:textId="19E21612" w:rsidR="00E0741E" w:rsidRPr="008F2A93" w:rsidRDefault="00E0741E" w:rsidP="001F3A36">
            <w:pPr>
              <w:jc w:val="center"/>
              <w:rPr>
                <w:color w:val="000000" w:themeColor="text1"/>
                <w:sz w:val="26"/>
                <w:szCs w:val="26"/>
                <w:lang w:val="da-DK"/>
              </w:rPr>
            </w:pPr>
            <w:r w:rsidRPr="008F2A93">
              <w:rPr>
                <w:color w:val="000000" w:themeColor="text1"/>
                <w:sz w:val="26"/>
                <w:szCs w:val="26"/>
                <w:lang w:val="nl-NL"/>
              </w:rPr>
              <w:t>Có</w:t>
            </w:r>
          </w:p>
        </w:tc>
      </w:tr>
      <w:tr w:rsidR="00E0741E" w:rsidRPr="008F2A93" w14:paraId="6297A148" w14:textId="6B39A076" w:rsidTr="00134F0C">
        <w:trPr>
          <w:trHeight w:val="7"/>
        </w:trPr>
        <w:tc>
          <w:tcPr>
            <w:tcW w:w="233" w:type="pct"/>
            <w:vAlign w:val="center"/>
          </w:tcPr>
          <w:p w14:paraId="0A60BF46" w14:textId="65D367B7" w:rsidR="00E0741E" w:rsidRPr="008F2A93" w:rsidRDefault="00E0741E" w:rsidP="00BE7DBE">
            <w:pPr>
              <w:jc w:val="center"/>
              <w:rPr>
                <w:b/>
                <w:i/>
                <w:color w:val="000000" w:themeColor="text1"/>
                <w:sz w:val="26"/>
                <w:szCs w:val="26"/>
              </w:rPr>
            </w:pPr>
            <w:r w:rsidRPr="008F2A93">
              <w:rPr>
                <w:b/>
                <w:i/>
                <w:color w:val="000000" w:themeColor="text1"/>
                <w:sz w:val="26"/>
                <w:szCs w:val="26"/>
              </w:rPr>
              <w:t>II</w:t>
            </w:r>
          </w:p>
        </w:tc>
        <w:tc>
          <w:tcPr>
            <w:tcW w:w="4767" w:type="pct"/>
            <w:gridSpan w:val="6"/>
            <w:vAlign w:val="center"/>
          </w:tcPr>
          <w:p w14:paraId="1CCDAEC7" w14:textId="3D76A809" w:rsidR="00E0741E" w:rsidRPr="008F2A93" w:rsidRDefault="00E0741E" w:rsidP="00134F0C">
            <w:pPr>
              <w:spacing w:before="60" w:after="60"/>
              <w:jc w:val="both"/>
              <w:rPr>
                <w:b/>
                <w:i/>
                <w:color w:val="000000" w:themeColor="text1"/>
                <w:sz w:val="26"/>
                <w:szCs w:val="26"/>
                <w:lang w:val="da-DK"/>
              </w:rPr>
            </w:pPr>
            <w:r w:rsidRPr="008F2A93">
              <w:rPr>
                <w:b/>
                <w:i/>
                <w:color w:val="000000" w:themeColor="text1"/>
                <w:sz w:val="26"/>
                <w:szCs w:val="26"/>
              </w:rPr>
              <w:t>Lĩnh vực công nghiệp địa phương (01)</w:t>
            </w:r>
          </w:p>
        </w:tc>
      </w:tr>
      <w:tr w:rsidR="00E0741E" w:rsidRPr="008F2A93" w14:paraId="2AB30E15" w14:textId="19B6CEF4" w:rsidTr="001F3A36">
        <w:trPr>
          <w:trHeight w:val="7"/>
        </w:trPr>
        <w:tc>
          <w:tcPr>
            <w:tcW w:w="233" w:type="pct"/>
            <w:vAlign w:val="center"/>
          </w:tcPr>
          <w:p w14:paraId="39178AF7" w14:textId="77777777" w:rsidR="00E0741E" w:rsidRPr="008F2A93" w:rsidRDefault="00E0741E" w:rsidP="00BE7DBE">
            <w:pPr>
              <w:jc w:val="center"/>
              <w:rPr>
                <w:color w:val="000000" w:themeColor="text1"/>
                <w:sz w:val="26"/>
                <w:szCs w:val="26"/>
              </w:rPr>
            </w:pPr>
            <w:r w:rsidRPr="008F2A93">
              <w:rPr>
                <w:color w:val="000000" w:themeColor="text1"/>
                <w:sz w:val="26"/>
                <w:szCs w:val="26"/>
              </w:rPr>
              <w:t>1</w:t>
            </w:r>
          </w:p>
        </w:tc>
        <w:tc>
          <w:tcPr>
            <w:tcW w:w="829" w:type="pct"/>
            <w:vAlign w:val="center"/>
          </w:tcPr>
          <w:p w14:paraId="3D188777" w14:textId="77777777" w:rsidR="00E0741E" w:rsidRPr="008F2A93" w:rsidRDefault="00E0741E" w:rsidP="004D3CEF">
            <w:pPr>
              <w:jc w:val="both"/>
              <w:rPr>
                <w:rFonts w:eastAsia="Calibri"/>
                <w:color w:val="000000" w:themeColor="text1"/>
                <w:sz w:val="26"/>
                <w:szCs w:val="26"/>
              </w:rPr>
            </w:pPr>
            <w:r w:rsidRPr="008F2A93">
              <w:rPr>
                <w:rFonts w:eastAsia="Calibri"/>
                <w:color w:val="000000" w:themeColor="text1"/>
                <w:sz w:val="26"/>
                <w:szCs w:val="26"/>
              </w:rPr>
              <w:t>Cấp Giấy chứng nhận sản phẩm công nghiệp nông thôn tiêu biểu cấp xã</w:t>
            </w:r>
          </w:p>
          <w:p w14:paraId="573B07CF" w14:textId="5E839062" w:rsidR="00E0741E" w:rsidRPr="008F2A93" w:rsidRDefault="00E0741E" w:rsidP="004D3CEF">
            <w:pPr>
              <w:jc w:val="both"/>
              <w:rPr>
                <w:b/>
                <w:i/>
                <w:color w:val="000000" w:themeColor="text1"/>
                <w:sz w:val="26"/>
                <w:szCs w:val="26"/>
              </w:rPr>
            </w:pPr>
            <w:r w:rsidRPr="008F2A93">
              <w:rPr>
                <w:rFonts w:eastAsia="Calibri"/>
                <w:b/>
                <w:i/>
                <w:color w:val="000000" w:themeColor="text1"/>
                <w:sz w:val="26"/>
                <w:szCs w:val="26"/>
              </w:rPr>
              <w:t>2.002096.H50</w:t>
            </w:r>
          </w:p>
        </w:tc>
        <w:tc>
          <w:tcPr>
            <w:tcW w:w="710" w:type="pct"/>
            <w:vAlign w:val="center"/>
          </w:tcPr>
          <w:p w14:paraId="568E0669" w14:textId="77777777" w:rsidR="00E0741E" w:rsidRPr="008F2A93" w:rsidRDefault="00E0741E" w:rsidP="004D3CEF">
            <w:pPr>
              <w:spacing w:before="60" w:after="60"/>
              <w:jc w:val="both"/>
              <w:rPr>
                <w:color w:val="000000" w:themeColor="text1"/>
                <w:sz w:val="26"/>
                <w:szCs w:val="26"/>
              </w:rPr>
            </w:pPr>
            <w:r w:rsidRPr="008F2A93">
              <w:rPr>
                <w:color w:val="000000" w:themeColor="text1"/>
                <w:sz w:val="26"/>
                <w:szCs w:val="26"/>
              </w:rPr>
              <w:t xml:space="preserve">Theo Kế hoạch tổ chức bình chọn sản phẩm công nghiệp nông thôn tiêu biểu cấp xã được cấp có thẩm </w:t>
            </w:r>
            <w:r w:rsidRPr="008F2A93">
              <w:rPr>
                <w:color w:val="000000" w:themeColor="text1"/>
                <w:sz w:val="26"/>
                <w:szCs w:val="26"/>
              </w:rPr>
              <w:lastRenderedPageBreak/>
              <w:t>quyền phê duyệt theo từng kỳ bình chọn.</w:t>
            </w:r>
          </w:p>
          <w:p w14:paraId="0EA7877D" w14:textId="51020BDD" w:rsidR="00E0741E" w:rsidRPr="008F2A93" w:rsidRDefault="00E0741E" w:rsidP="004D3CEF">
            <w:pPr>
              <w:jc w:val="both"/>
              <w:rPr>
                <w:iCs/>
                <w:color w:val="000000" w:themeColor="text1"/>
                <w:spacing w:val="-2"/>
                <w:sz w:val="26"/>
                <w:szCs w:val="26"/>
              </w:rPr>
            </w:pPr>
          </w:p>
        </w:tc>
        <w:tc>
          <w:tcPr>
            <w:tcW w:w="640" w:type="pct"/>
            <w:vAlign w:val="center"/>
          </w:tcPr>
          <w:p w14:paraId="58AF3D7B" w14:textId="29D14D1A" w:rsidR="00E0741E" w:rsidRPr="008F2A93" w:rsidRDefault="00E0741E" w:rsidP="004036C7">
            <w:pPr>
              <w:ind w:firstLine="16"/>
              <w:jc w:val="both"/>
              <w:rPr>
                <w:rFonts w:eastAsia="Calibri"/>
                <w:color w:val="000000" w:themeColor="text1"/>
                <w:sz w:val="26"/>
                <w:szCs w:val="26"/>
                <w:lang w:val="vi-VN"/>
              </w:rPr>
            </w:pPr>
            <w:r w:rsidRPr="008F2A93">
              <w:rPr>
                <w:color w:val="000000" w:themeColor="text1"/>
                <w:sz w:val="26"/>
                <w:szCs w:val="26"/>
                <w:shd w:val="clear" w:color="auto" w:fill="FFFFFF"/>
              </w:rPr>
              <w:lastRenderedPageBreak/>
              <w:t>Trung tâm Phục vụ hành chính công tỉnh/ cấp xã</w:t>
            </w:r>
          </w:p>
        </w:tc>
        <w:tc>
          <w:tcPr>
            <w:tcW w:w="1023" w:type="pct"/>
            <w:vAlign w:val="center"/>
          </w:tcPr>
          <w:p w14:paraId="22012E7F" w14:textId="59B141C5" w:rsidR="00E0741E" w:rsidRPr="008F2A93" w:rsidRDefault="00E0741E" w:rsidP="004D3CEF">
            <w:pPr>
              <w:jc w:val="both"/>
              <w:rPr>
                <w:color w:val="000000" w:themeColor="text1"/>
                <w:sz w:val="26"/>
                <w:szCs w:val="26"/>
                <w:lang w:val="da-DK"/>
              </w:rPr>
            </w:pPr>
            <w:r w:rsidRPr="008F2A93">
              <w:rPr>
                <w:iCs/>
                <w:color w:val="000000" w:themeColor="text1"/>
                <w:sz w:val="26"/>
                <w:szCs w:val="26"/>
              </w:rPr>
              <w:t>Không quy định</w:t>
            </w:r>
          </w:p>
        </w:tc>
        <w:tc>
          <w:tcPr>
            <w:tcW w:w="1040" w:type="pct"/>
            <w:vAlign w:val="center"/>
          </w:tcPr>
          <w:p w14:paraId="12B8EA5B" w14:textId="0EA99217" w:rsidR="00E0741E" w:rsidRPr="008F2A93" w:rsidRDefault="00E0741E" w:rsidP="004D3CEF">
            <w:pPr>
              <w:jc w:val="both"/>
              <w:rPr>
                <w:rFonts w:eastAsia="Calibri"/>
                <w:color w:val="000000" w:themeColor="text1"/>
                <w:sz w:val="26"/>
                <w:szCs w:val="26"/>
                <w:lang w:val="da-DK"/>
              </w:rPr>
            </w:pPr>
            <w:r w:rsidRPr="008F2A93">
              <w:rPr>
                <w:color w:val="000000" w:themeColor="text1"/>
                <w:sz w:val="26"/>
                <w:szCs w:val="26"/>
              </w:rPr>
              <w:t>Nghị quyết 66.7/2025/NQ-CP ngày 15 tháng 11 năm 2025 quy định cắt giảm, đơn giản hóa thủ tục hành chính dựa trên dữ liệu</w:t>
            </w:r>
          </w:p>
        </w:tc>
        <w:tc>
          <w:tcPr>
            <w:tcW w:w="525" w:type="pct"/>
            <w:vAlign w:val="center"/>
          </w:tcPr>
          <w:p w14:paraId="152E2522" w14:textId="117566B7" w:rsidR="00E0741E" w:rsidRPr="008F2A93" w:rsidRDefault="00E0741E" w:rsidP="001F3A36">
            <w:pPr>
              <w:jc w:val="center"/>
              <w:rPr>
                <w:color w:val="000000" w:themeColor="text1"/>
                <w:sz w:val="26"/>
                <w:szCs w:val="26"/>
              </w:rPr>
            </w:pPr>
            <w:r w:rsidRPr="008F2A93">
              <w:rPr>
                <w:color w:val="000000" w:themeColor="text1"/>
                <w:sz w:val="26"/>
                <w:szCs w:val="26"/>
                <w:lang w:val="nl-NL"/>
              </w:rPr>
              <w:t>Có</w:t>
            </w:r>
          </w:p>
        </w:tc>
      </w:tr>
    </w:tbl>
    <w:p w14:paraId="44FD87E2" w14:textId="7271FC72" w:rsidR="00707810" w:rsidRPr="008F2A93" w:rsidRDefault="00707810" w:rsidP="004C7387">
      <w:pPr>
        <w:shd w:val="clear" w:color="auto" w:fill="FFFFFF"/>
        <w:rPr>
          <w:b/>
          <w:bCs/>
          <w:color w:val="000000" w:themeColor="text1"/>
          <w:sz w:val="26"/>
          <w:szCs w:val="26"/>
        </w:rPr>
      </w:pPr>
    </w:p>
    <w:sectPr w:rsidR="00707810" w:rsidRPr="008F2A93" w:rsidSect="000C6B92">
      <w:headerReference w:type="default" r:id="rId11"/>
      <w:footerReference w:type="even" r:id="rId12"/>
      <w:footerReference w:type="default" r:id="rId13"/>
      <w:pgSz w:w="16838" w:h="11906" w:orient="landscape" w:code="9"/>
      <w:pgMar w:top="1134" w:right="907" w:bottom="1134" w:left="1021" w:header="510" w:footer="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C7A7" w14:textId="77777777" w:rsidR="00B71EEC" w:rsidRDefault="00B71EEC">
      <w:r>
        <w:separator/>
      </w:r>
    </w:p>
  </w:endnote>
  <w:endnote w:type="continuationSeparator" w:id="0">
    <w:p w14:paraId="0B2A1FA2" w14:textId="77777777" w:rsidR="00B71EEC" w:rsidRDefault="00B7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FA01" w14:textId="77777777" w:rsidR="00817026" w:rsidRDefault="00817026" w:rsidP="00EC0A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1DF74A" w14:textId="77777777" w:rsidR="00817026" w:rsidRDefault="00817026" w:rsidP="005126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7B65" w14:textId="77777777" w:rsidR="00817026" w:rsidRPr="002B227E" w:rsidRDefault="00817026" w:rsidP="008A3043">
    <w:pPr>
      <w:pStyle w:val="Footer"/>
      <w:framePr w:h="360" w:hRule="exact" w:wrap="around" w:vAnchor="text" w:hAnchor="margin" w:xAlign="right" w:y="350"/>
      <w:rPr>
        <w:rStyle w:val="PageNumber"/>
        <w:sz w:val="20"/>
      </w:rPr>
    </w:pPr>
  </w:p>
  <w:p w14:paraId="7CF5BEA2" w14:textId="77777777" w:rsidR="00817026" w:rsidRDefault="00817026" w:rsidP="005126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F473" w14:textId="77777777" w:rsidR="00B71EEC" w:rsidRDefault="00B71EEC">
      <w:r>
        <w:separator/>
      </w:r>
    </w:p>
  </w:footnote>
  <w:footnote w:type="continuationSeparator" w:id="0">
    <w:p w14:paraId="78414C70" w14:textId="77777777" w:rsidR="00B71EEC" w:rsidRDefault="00B71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559343"/>
      <w:docPartObj>
        <w:docPartGallery w:val="Page Numbers (Top of Page)"/>
        <w:docPartUnique/>
      </w:docPartObj>
    </w:sdtPr>
    <w:sdtEndPr>
      <w:rPr>
        <w:noProof/>
        <w:sz w:val="26"/>
        <w:szCs w:val="26"/>
      </w:rPr>
    </w:sdtEndPr>
    <w:sdtContent>
      <w:p w14:paraId="40A04E49" w14:textId="45D4C815" w:rsidR="00817026" w:rsidRPr="008F2A93" w:rsidRDefault="00817026">
        <w:pPr>
          <w:pStyle w:val="Header"/>
          <w:jc w:val="center"/>
          <w:rPr>
            <w:sz w:val="26"/>
            <w:szCs w:val="26"/>
          </w:rPr>
        </w:pPr>
        <w:r w:rsidRPr="008F2A93">
          <w:rPr>
            <w:sz w:val="26"/>
            <w:szCs w:val="26"/>
          </w:rPr>
          <w:fldChar w:fldCharType="begin"/>
        </w:r>
        <w:r w:rsidRPr="008F2A93">
          <w:rPr>
            <w:sz w:val="26"/>
            <w:szCs w:val="26"/>
          </w:rPr>
          <w:instrText xml:space="preserve"> PAGE   \* MERGEFORMAT </w:instrText>
        </w:r>
        <w:r w:rsidRPr="008F2A93">
          <w:rPr>
            <w:sz w:val="26"/>
            <w:szCs w:val="26"/>
          </w:rPr>
          <w:fldChar w:fldCharType="separate"/>
        </w:r>
        <w:r w:rsidR="008E61E6">
          <w:rPr>
            <w:noProof/>
            <w:sz w:val="26"/>
            <w:szCs w:val="26"/>
          </w:rPr>
          <w:t>36</w:t>
        </w:r>
        <w:r w:rsidRPr="008F2A93">
          <w:rPr>
            <w:noProof/>
            <w:sz w:val="26"/>
            <w:szCs w:val="26"/>
          </w:rPr>
          <w:fldChar w:fldCharType="end"/>
        </w:r>
      </w:p>
    </w:sdtContent>
  </w:sdt>
  <w:p w14:paraId="2F0B2ECF" w14:textId="77777777" w:rsidR="00817026" w:rsidRDefault="00817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9BE"/>
    <w:multiLevelType w:val="hybridMultilevel"/>
    <w:tmpl w:val="3800C9C4"/>
    <w:lvl w:ilvl="0" w:tplc="400A13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957A3"/>
    <w:multiLevelType w:val="hybridMultilevel"/>
    <w:tmpl w:val="8E2A64F6"/>
    <w:lvl w:ilvl="0" w:tplc="06460BAE">
      <w:start w:val="14"/>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3B86056"/>
    <w:multiLevelType w:val="hybridMultilevel"/>
    <w:tmpl w:val="6540C5EE"/>
    <w:lvl w:ilvl="0" w:tplc="DF0453D4">
      <w:start w:val="5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0111A"/>
    <w:multiLevelType w:val="hybridMultilevel"/>
    <w:tmpl w:val="5D1A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81FEE"/>
    <w:multiLevelType w:val="hybridMultilevel"/>
    <w:tmpl w:val="A55681D0"/>
    <w:lvl w:ilvl="0" w:tplc="1B2CAA4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BD57CC"/>
    <w:multiLevelType w:val="multilevel"/>
    <w:tmpl w:val="50506BD6"/>
    <w:lvl w:ilvl="0">
      <w:start w:val="2"/>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CF7A2E"/>
    <w:multiLevelType w:val="hybridMultilevel"/>
    <w:tmpl w:val="DD465C70"/>
    <w:lvl w:ilvl="0" w:tplc="7504AE30">
      <w:start w:val="1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3120B"/>
    <w:multiLevelType w:val="hybridMultilevel"/>
    <w:tmpl w:val="C734D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906B33"/>
    <w:multiLevelType w:val="hybridMultilevel"/>
    <w:tmpl w:val="582E3EC4"/>
    <w:lvl w:ilvl="0" w:tplc="A7FC2296">
      <w:start w:val="5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31427A"/>
    <w:multiLevelType w:val="hybridMultilevel"/>
    <w:tmpl w:val="11066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E68F3"/>
    <w:multiLevelType w:val="hybridMultilevel"/>
    <w:tmpl w:val="3E2ED1DC"/>
    <w:lvl w:ilvl="0" w:tplc="537E65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0D2C708B"/>
    <w:multiLevelType w:val="hybridMultilevel"/>
    <w:tmpl w:val="7E5641F4"/>
    <w:lvl w:ilvl="0" w:tplc="9796D87A">
      <w:start w:val="1"/>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15:restartNumberingAfterBreak="0">
    <w:nsid w:val="0DD9797C"/>
    <w:multiLevelType w:val="hybridMultilevel"/>
    <w:tmpl w:val="9F04E220"/>
    <w:lvl w:ilvl="0" w:tplc="6E8C77A6">
      <w:start w:val="1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48604B"/>
    <w:multiLevelType w:val="hybridMultilevel"/>
    <w:tmpl w:val="D598AE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AD74E0"/>
    <w:multiLevelType w:val="hybridMultilevel"/>
    <w:tmpl w:val="8D8CB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5064B4"/>
    <w:multiLevelType w:val="hybridMultilevel"/>
    <w:tmpl w:val="3E36F9A4"/>
    <w:lvl w:ilvl="0" w:tplc="6EFC2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DA0153"/>
    <w:multiLevelType w:val="hybridMultilevel"/>
    <w:tmpl w:val="955C9742"/>
    <w:lvl w:ilvl="0" w:tplc="EE549758">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6323D94"/>
    <w:multiLevelType w:val="hybridMultilevel"/>
    <w:tmpl w:val="02327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2450F7"/>
    <w:multiLevelType w:val="hybridMultilevel"/>
    <w:tmpl w:val="F4982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0320EC"/>
    <w:multiLevelType w:val="hybridMultilevel"/>
    <w:tmpl w:val="BEAEC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6C2487"/>
    <w:multiLevelType w:val="hybridMultilevel"/>
    <w:tmpl w:val="5678C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17DA4"/>
    <w:multiLevelType w:val="hybridMultilevel"/>
    <w:tmpl w:val="FFECC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3A7D49"/>
    <w:multiLevelType w:val="multilevel"/>
    <w:tmpl w:val="34502F06"/>
    <w:lvl w:ilvl="0">
      <w:start w:val="1"/>
      <w:numFmt w:val="lowerRoman"/>
      <w:suff w:val="space"/>
      <w:lvlText w:val="(%1)"/>
      <w:lvlJc w:val="left"/>
      <w:pPr>
        <w:ind w:left="754" w:hanging="720"/>
      </w:pPr>
      <w:rPr>
        <w:rFonts w:hint="default"/>
      </w:rPr>
    </w:lvl>
    <w:lvl w:ilvl="1">
      <w:start w:val="1"/>
      <w:numFmt w:val="lowerLetter"/>
      <w:lvlText w:val="%2."/>
      <w:lvlJc w:val="left"/>
      <w:pPr>
        <w:ind w:left="1114" w:hanging="360"/>
      </w:pPr>
      <w:rPr>
        <w:rFonts w:hint="default"/>
      </w:rPr>
    </w:lvl>
    <w:lvl w:ilvl="2">
      <w:start w:val="1"/>
      <w:numFmt w:val="lowerRoman"/>
      <w:lvlText w:val="%3."/>
      <w:lvlJc w:val="right"/>
      <w:pPr>
        <w:ind w:left="1834" w:hanging="180"/>
      </w:pPr>
      <w:rPr>
        <w:rFonts w:hint="default"/>
      </w:rPr>
    </w:lvl>
    <w:lvl w:ilvl="3">
      <w:start w:val="1"/>
      <w:numFmt w:val="decimal"/>
      <w:lvlText w:val="%4."/>
      <w:lvlJc w:val="left"/>
      <w:pPr>
        <w:ind w:left="2554" w:hanging="360"/>
      </w:pPr>
      <w:rPr>
        <w:rFonts w:hint="default"/>
      </w:rPr>
    </w:lvl>
    <w:lvl w:ilvl="4">
      <w:start w:val="1"/>
      <w:numFmt w:val="lowerLetter"/>
      <w:lvlText w:val="%5."/>
      <w:lvlJc w:val="left"/>
      <w:pPr>
        <w:ind w:left="3274" w:hanging="360"/>
      </w:pPr>
      <w:rPr>
        <w:rFonts w:hint="default"/>
      </w:rPr>
    </w:lvl>
    <w:lvl w:ilvl="5">
      <w:start w:val="1"/>
      <w:numFmt w:val="lowerRoman"/>
      <w:lvlText w:val="%6."/>
      <w:lvlJc w:val="right"/>
      <w:pPr>
        <w:ind w:left="3994" w:hanging="180"/>
      </w:pPr>
      <w:rPr>
        <w:rFonts w:hint="default"/>
      </w:rPr>
    </w:lvl>
    <w:lvl w:ilvl="6">
      <w:start w:val="1"/>
      <w:numFmt w:val="decimal"/>
      <w:lvlText w:val="%7."/>
      <w:lvlJc w:val="left"/>
      <w:pPr>
        <w:ind w:left="4714" w:hanging="360"/>
      </w:pPr>
      <w:rPr>
        <w:rFonts w:hint="default"/>
      </w:rPr>
    </w:lvl>
    <w:lvl w:ilvl="7">
      <w:start w:val="1"/>
      <w:numFmt w:val="lowerLetter"/>
      <w:lvlText w:val="%8."/>
      <w:lvlJc w:val="left"/>
      <w:pPr>
        <w:ind w:left="5434" w:hanging="360"/>
      </w:pPr>
      <w:rPr>
        <w:rFonts w:hint="default"/>
      </w:rPr>
    </w:lvl>
    <w:lvl w:ilvl="8">
      <w:start w:val="1"/>
      <w:numFmt w:val="lowerRoman"/>
      <w:lvlText w:val="%9."/>
      <w:lvlJc w:val="right"/>
      <w:pPr>
        <w:ind w:left="6154" w:hanging="180"/>
      </w:pPr>
      <w:rPr>
        <w:rFonts w:hint="default"/>
      </w:rPr>
    </w:lvl>
  </w:abstractNum>
  <w:abstractNum w:abstractNumId="23" w15:restartNumberingAfterBreak="0">
    <w:nsid w:val="38FC6C93"/>
    <w:multiLevelType w:val="hybridMultilevel"/>
    <w:tmpl w:val="9E68A208"/>
    <w:lvl w:ilvl="0" w:tplc="9210F3C0">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6D6565"/>
    <w:multiLevelType w:val="hybridMultilevel"/>
    <w:tmpl w:val="552A8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C02045"/>
    <w:multiLevelType w:val="hybridMultilevel"/>
    <w:tmpl w:val="4E0811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B31C5E"/>
    <w:multiLevelType w:val="hybridMultilevel"/>
    <w:tmpl w:val="F702AB04"/>
    <w:lvl w:ilvl="0" w:tplc="86D8B226">
      <w:start w:val="5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E7218D"/>
    <w:multiLevelType w:val="hybridMultilevel"/>
    <w:tmpl w:val="C22C9918"/>
    <w:lvl w:ilvl="0" w:tplc="3B4642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FA7406"/>
    <w:multiLevelType w:val="hybridMultilevel"/>
    <w:tmpl w:val="54ACC0BC"/>
    <w:lvl w:ilvl="0" w:tplc="BE94D70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46AA2C11"/>
    <w:multiLevelType w:val="hybridMultilevel"/>
    <w:tmpl w:val="2A1CC120"/>
    <w:lvl w:ilvl="0" w:tplc="BB2E482C">
      <w:start w:val="80"/>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49A91A8C"/>
    <w:multiLevelType w:val="hybridMultilevel"/>
    <w:tmpl w:val="4B7E970C"/>
    <w:lvl w:ilvl="0" w:tplc="92F4456A">
      <w:start w:val="120"/>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4A060857"/>
    <w:multiLevelType w:val="hybridMultilevel"/>
    <w:tmpl w:val="C0785F2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2B6BE1"/>
    <w:multiLevelType w:val="hybridMultilevel"/>
    <w:tmpl w:val="A814A8C4"/>
    <w:lvl w:ilvl="0" w:tplc="946A09A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264D5"/>
    <w:multiLevelType w:val="hybridMultilevel"/>
    <w:tmpl w:val="894484DE"/>
    <w:lvl w:ilvl="0" w:tplc="93328A42">
      <w:start w:val="1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67237"/>
    <w:multiLevelType w:val="hybridMultilevel"/>
    <w:tmpl w:val="A772317C"/>
    <w:lvl w:ilvl="0" w:tplc="196C94E6">
      <w:start w:val="56"/>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5CCF42B6"/>
    <w:multiLevelType w:val="hybridMultilevel"/>
    <w:tmpl w:val="58BA40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6A6B92"/>
    <w:multiLevelType w:val="hybridMultilevel"/>
    <w:tmpl w:val="D24E7AF4"/>
    <w:lvl w:ilvl="0" w:tplc="D55A7BD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C561D6"/>
    <w:multiLevelType w:val="hybridMultilevel"/>
    <w:tmpl w:val="FAF425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056931"/>
    <w:multiLevelType w:val="hybridMultilevel"/>
    <w:tmpl w:val="FCA0287C"/>
    <w:lvl w:ilvl="0" w:tplc="75604B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D05B1F"/>
    <w:multiLevelType w:val="hybridMultilevel"/>
    <w:tmpl w:val="9A58A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353517"/>
    <w:multiLevelType w:val="hybridMultilevel"/>
    <w:tmpl w:val="AD2E3EC4"/>
    <w:lvl w:ilvl="0" w:tplc="40DEF98E">
      <w:start w:val="1"/>
      <w:numFmt w:val="upperLetter"/>
      <w:lvlText w:val="%1."/>
      <w:lvlJc w:val="left"/>
      <w:pPr>
        <w:ind w:left="502"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917AAA"/>
    <w:multiLevelType w:val="hybridMultilevel"/>
    <w:tmpl w:val="C3703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F11389"/>
    <w:multiLevelType w:val="hybridMultilevel"/>
    <w:tmpl w:val="174C217E"/>
    <w:lvl w:ilvl="0" w:tplc="565EA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7A709B"/>
    <w:multiLevelType w:val="hybridMultilevel"/>
    <w:tmpl w:val="226C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B729B8"/>
    <w:multiLevelType w:val="hybridMultilevel"/>
    <w:tmpl w:val="6A98A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C94A4F"/>
    <w:multiLevelType w:val="hybridMultilevel"/>
    <w:tmpl w:val="BDC6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D43314"/>
    <w:multiLevelType w:val="hybridMultilevel"/>
    <w:tmpl w:val="97ECAE6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4E726A"/>
    <w:multiLevelType w:val="hybridMultilevel"/>
    <w:tmpl w:val="E16EC8CA"/>
    <w:lvl w:ilvl="0" w:tplc="6BD64858">
      <w:start w:val="5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EC3CB3"/>
    <w:multiLevelType w:val="hybridMultilevel"/>
    <w:tmpl w:val="1ED08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596E01"/>
    <w:multiLevelType w:val="hybridMultilevel"/>
    <w:tmpl w:val="393AB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1090407">
    <w:abstractNumId w:val="16"/>
  </w:num>
  <w:num w:numId="2" w16cid:durableId="210117264">
    <w:abstractNumId w:val="41"/>
  </w:num>
  <w:num w:numId="3" w16cid:durableId="1627739054">
    <w:abstractNumId w:val="14"/>
  </w:num>
  <w:num w:numId="4" w16cid:durableId="664825735">
    <w:abstractNumId w:val="20"/>
  </w:num>
  <w:num w:numId="5" w16cid:durableId="86852739">
    <w:abstractNumId w:val="43"/>
  </w:num>
  <w:num w:numId="6" w16cid:durableId="2050445750">
    <w:abstractNumId w:val="17"/>
  </w:num>
  <w:num w:numId="7" w16cid:durableId="501550927">
    <w:abstractNumId w:val="49"/>
  </w:num>
  <w:num w:numId="8" w16cid:durableId="1453590380">
    <w:abstractNumId w:val="11"/>
  </w:num>
  <w:num w:numId="9" w16cid:durableId="521162383">
    <w:abstractNumId w:val="9"/>
  </w:num>
  <w:num w:numId="10" w16cid:durableId="797532554">
    <w:abstractNumId w:val="39"/>
  </w:num>
  <w:num w:numId="11" w16cid:durableId="1101687258">
    <w:abstractNumId w:val="0"/>
  </w:num>
  <w:num w:numId="12" w16cid:durableId="1815368464">
    <w:abstractNumId w:val="40"/>
  </w:num>
  <w:num w:numId="13" w16cid:durableId="1763720523">
    <w:abstractNumId w:val="31"/>
  </w:num>
  <w:num w:numId="14" w16cid:durableId="1010109955">
    <w:abstractNumId w:val="8"/>
  </w:num>
  <w:num w:numId="15" w16cid:durableId="1978340535">
    <w:abstractNumId w:val="33"/>
  </w:num>
  <w:num w:numId="16" w16cid:durableId="297611580">
    <w:abstractNumId w:val="48"/>
  </w:num>
  <w:num w:numId="17" w16cid:durableId="1057359577">
    <w:abstractNumId w:val="37"/>
  </w:num>
  <w:num w:numId="18" w16cid:durableId="1319966075">
    <w:abstractNumId w:val="3"/>
  </w:num>
  <w:num w:numId="19" w16cid:durableId="1089278775">
    <w:abstractNumId w:val="19"/>
  </w:num>
  <w:num w:numId="20" w16cid:durableId="1894148996">
    <w:abstractNumId w:val="44"/>
  </w:num>
  <w:num w:numId="21" w16cid:durableId="2133472040">
    <w:abstractNumId w:val="34"/>
  </w:num>
  <w:num w:numId="22" w16cid:durableId="578977711">
    <w:abstractNumId w:val="24"/>
  </w:num>
  <w:num w:numId="23" w16cid:durableId="720442644">
    <w:abstractNumId w:val="1"/>
  </w:num>
  <w:num w:numId="24" w16cid:durableId="1881043222">
    <w:abstractNumId w:val="12"/>
  </w:num>
  <w:num w:numId="25" w16cid:durableId="984547931">
    <w:abstractNumId w:val="6"/>
  </w:num>
  <w:num w:numId="26" w16cid:durableId="1980961781">
    <w:abstractNumId w:val="21"/>
  </w:num>
  <w:num w:numId="27" w16cid:durableId="612441940">
    <w:abstractNumId w:val="2"/>
  </w:num>
  <w:num w:numId="28" w16cid:durableId="424806012">
    <w:abstractNumId w:val="47"/>
  </w:num>
  <w:num w:numId="29" w16cid:durableId="1558056363">
    <w:abstractNumId w:val="26"/>
  </w:num>
  <w:num w:numId="30" w16cid:durableId="856045540">
    <w:abstractNumId w:val="29"/>
  </w:num>
  <w:num w:numId="31" w16cid:durableId="2066295268">
    <w:abstractNumId w:val="28"/>
  </w:num>
  <w:num w:numId="32" w16cid:durableId="662897518">
    <w:abstractNumId w:val="18"/>
  </w:num>
  <w:num w:numId="33" w16cid:durableId="425467228">
    <w:abstractNumId w:val="45"/>
  </w:num>
  <w:num w:numId="34" w16cid:durableId="815875528">
    <w:abstractNumId w:val="13"/>
  </w:num>
  <w:num w:numId="35" w16cid:durableId="114832122">
    <w:abstractNumId w:val="46"/>
  </w:num>
  <w:num w:numId="36" w16cid:durableId="1273896449">
    <w:abstractNumId w:val="35"/>
  </w:num>
  <w:num w:numId="37" w16cid:durableId="474445414">
    <w:abstractNumId w:val="25"/>
  </w:num>
  <w:num w:numId="38" w16cid:durableId="1634285329">
    <w:abstractNumId w:val="30"/>
  </w:num>
  <w:num w:numId="39" w16cid:durableId="1686905186">
    <w:abstractNumId w:val="7"/>
  </w:num>
  <w:num w:numId="40" w16cid:durableId="505637334">
    <w:abstractNumId w:val="42"/>
  </w:num>
  <w:num w:numId="41" w16cid:durableId="1503621929">
    <w:abstractNumId w:val="15"/>
  </w:num>
  <w:num w:numId="42" w16cid:durableId="1511292026">
    <w:abstractNumId w:val="10"/>
  </w:num>
  <w:num w:numId="43" w16cid:durableId="1214926488">
    <w:abstractNumId w:val="5"/>
  </w:num>
  <w:num w:numId="44" w16cid:durableId="743649545">
    <w:abstractNumId w:val="22"/>
  </w:num>
  <w:num w:numId="45" w16cid:durableId="104348866">
    <w:abstractNumId w:val="38"/>
  </w:num>
  <w:num w:numId="46" w16cid:durableId="1024281010">
    <w:abstractNumId w:val="27"/>
  </w:num>
  <w:num w:numId="47" w16cid:durableId="964655958">
    <w:abstractNumId w:val="4"/>
  </w:num>
  <w:num w:numId="48" w16cid:durableId="76174172">
    <w:abstractNumId w:val="32"/>
  </w:num>
  <w:num w:numId="49" w16cid:durableId="117069206">
    <w:abstractNumId w:val="36"/>
  </w:num>
  <w:num w:numId="50" w16cid:durableId="675830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48"/>
    <w:rsid w:val="0000012F"/>
    <w:rsid w:val="000003A0"/>
    <w:rsid w:val="00001065"/>
    <w:rsid w:val="000016C2"/>
    <w:rsid w:val="000018FA"/>
    <w:rsid w:val="00001B1B"/>
    <w:rsid w:val="00001EFC"/>
    <w:rsid w:val="000028D8"/>
    <w:rsid w:val="000030A0"/>
    <w:rsid w:val="00004211"/>
    <w:rsid w:val="00005734"/>
    <w:rsid w:val="00007F07"/>
    <w:rsid w:val="0001125E"/>
    <w:rsid w:val="00011E0A"/>
    <w:rsid w:val="00012A7E"/>
    <w:rsid w:val="00012F46"/>
    <w:rsid w:val="00013485"/>
    <w:rsid w:val="00013B40"/>
    <w:rsid w:val="00015868"/>
    <w:rsid w:val="00017A09"/>
    <w:rsid w:val="000203FF"/>
    <w:rsid w:val="000208C1"/>
    <w:rsid w:val="00020C92"/>
    <w:rsid w:val="0002108E"/>
    <w:rsid w:val="00022E30"/>
    <w:rsid w:val="00023EF6"/>
    <w:rsid w:val="00024B92"/>
    <w:rsid w:val="0002535B"/>
    <w:rsid w:val="00025700"/>
    <w:rsid w:val="00025B7D"/>
    <w:rsid w:val="00025C3E"/>
    <w:rsid w:val="000276F2"/>
    <w:rsid w:val="00030053"/>
    <w:rsid w:val="00031CA4"/>
    <w:rsid w:val="00031D94"/>
    <w:rsid w:val="00032C7A"/>
    <w:rsid w:val="00033A19"/>
    <w:rsid w:val="00034635"/>
    <w:rsid w:val="00034789"/>
    <w:rsid w:val="000349B0"/>
    <w:rsid w:val="000354F8"/>
    <w:rsid w:val="000355F8"/>
    <w:rsid w:val="000366B6"/>
    <w:rsid w:val="00036BC1"/>
    <w:rsid w:val="00037C49"/>
    <w:rsid w:val="00037D0F"/>
    <w:rsid w:val="00037F43"/>
    <w:rsid w:val="00040BAF"/>
    <w:rsid w:val="000413F5"/>
    <w:rsid w:val="00041EA9"/>
    <w:rsid w:val="00041EC9"/>
    <w:rsid w:val="00042041"/>
    <w:rsid w:val="000421F7"/>
    <w:rsid w:val="000427E6"/>
    <w:rsid w:val="000429DF"/>
    <w:rsid w:val="0004467A"/>
    <w:rsid w:val="00044B28"/>
    <w:rsid w:val="000458FA"/>
    <w:rsid w:val="0004591C"/>
    <w:rsid w:val="00046193"/>
    <w:rsid w:val="00046384"/>
    <w:rsid w:val="00046EBC"/>
    <w:rsid w:val="000478FC"/>
    <w:rsid w:val="0005101B"/>
    <w:rsid w:val="00051A18"/>
    <w:rsid w:val="00051D5A"/>
    <w:rsid w:val="00051FB5"/>
    <w:rsid w:val="00052166"/>
    <w:rsid w:val="00052DC4"/>
    <w:rsid w:val="0005408F"/>
    <w:rsid w:val="000549EE"/>
    <w:rsid w:val="0005523C"/>
    <w:rsid w:val="00055607"/>
    <w:rsid w:val="00056D82"/>
    <w:rsid w:val="00056F0D"/>
    <w:rsid w:val="00057D59"/>
    <w:rsid w:val="000607E3"/>
    <w:rsid w:val="00061098"/>
    <w:rsid w:val="000610D2"/>
    <w:rsid w:val="00061A0E"/>
    <w:rsid w:val="000629EF"/>
    <w:rsid w:val="00062FB9"/>
    <w:rsid w:val="000632D2"/>
    <w:rsid w:val="000635DD"/>
    <w:rsid w:val="00063903"/>
    <w:rsid w:val="00063F14"/>
    <w:rsid w:val="00065D87"/>
    <w:rsid w:val="00066AB1"/>
    <w:rsid w:val="0006754F"/>
    <w:rsid w:val="00071CBA"/>
    <w:rsid w:val="0007253B"/>
    <w:rsid w:val="00072654"/>
    <w:rsid w:val="0007277C"/>
    <w:rsid w:val="00072B79"/>
    <w:rsid w:val="00074674"/>
    <w:rsid w:val="000749A3"/>
    <w:rsid w:val="00075BF5"/>
    <w:rsid w:val="00077C11"/>
    <w:rsid w:val="00077DAF"/>
    <w:rsid w:val="00080151"/>
    <w:rsid w:val="00080957"/>
    <w:rsid w:val="00081135"/>
    <w:rsid w:val="00081283"/>
    <w:rsid w:val="000814CB"/>
    <w:rsid w:val="00082363"/>
    <w:rsid w:val="00082544"/>
    <w:rsid w:val="00082C05"/>
    <w:rsid w:val="00082ED3"/>
    <w:rsid w:val="000838A3"/>
    <w:rsid w:val="000839AA"/>
    <w:rsid w:val="00084A8B"/>
    <w:rsid w:val="00084EB1"/>
    <w:rsid w:val="00084F5C"/>
    <w:rsid w:val="0008583C"/>
    <w:rsid w:val="000875FF"/>
    <w:rsid w:val="000877A6"/>
    <w:rsid w:val="0009060F"/>
    <w:rsid w:val="000913E1"/>
    <w:rsid w:val="000927CD"/>
    <w:rsid w:val="00092F1E"/>
    <w:rsid w:val="00093738"/>
    <w:rsid w:val="00093B67"/>
    <w:rsid w:val="000945E8"/>
    <w:rsid w:val="00094971"/>
    <w:rsid w:val="000951B3"/>
    <w:rsid w:val="000A00E3"/>
    <w:rsid w:val="000A05BC"/>
    <w:rsid w:val="000A09B0"/>
    <w:rsid w:val="000A165B"/>
    <w:rsid w:val="000A19D1"/>
    <w:rsid w:val="000A2872"/>
    <w:rsid w:val="000A3185"/>
    <w:rsid w:val="000A4BD3"/>
    <w:rsid w:val="000A5866"/>
    <w:rsid w:val="000A66C7"/>
    <w:rsid w:val="000A6B45"/>
    <w:rsid w:val="000B0B1C"/>
    <w:rsid w:val="000B14CE"/>
    <w:rsid w:val="000B2607"/>
    <w:rsid w:val="000B2885"/>
    <w:rsid w:val="000B30CB"/>
    <w:rsid w:val="000B370B"/>
    <w:rsid w:val="000B4418"/>
    <w:rsid w:val="000B457B"/>
    <w:rsid w:val="000B4EF7"/>
    <w:rsid w:val="000B549C"/>
    <w:rsid w:val="000B54DB"/>
    <w:rsid w:val="000C1041"/>
    <w:rsid w:val="000C218F"/>
    <w:rsid w:val="000C26B8"/>
    <w:rsid w:val="000C2B5A"/>
    <w:rsid w:val="000C2B8C"/>
    <w:rsid w:val="000C2F1E"/>
    <w:rsid w:val="000C33FD"/>
    <w:rsid w:val="000C40C4"/>
    <w:rsid w:val="000C4672"/>
    <w:rsid w:val="000C6B92"/>
    <w:rsid w:val="000D09F1"/>
    <w:rsid w:val="000D0E86"/>
    <w:rsid w:val="000D1179"/>
    <w:rsid w:val="000D1C5E"/>
    <w:rsid w:val="000D2F3A"/>
    <w:rsid w:val="000D3C64"/>
    <w:rsid w:val="000D3F1C"/>
    <w:rsid w:val="000D412F"/>
    <w:rsid w:val="000D4F10"/>
    <w:rsid w:val="000D542A"/>
    <w:rsid w:val="000D62F6"/>
    <w:rsid w:val="000D69C7"/>
    <w:rsid w:val="000D7B8E"/>
    <w:rsid w:val="000D7BF5"/>
    <w:rsid w:val="000E0054"/>
    <w:rsid w:val="000E04EE"/>
    <w:rsid w:val="000E0A6D"/>
    <w:rsid w:val="000E0CB3"/>
    <w:rsid w:val="000E24BC"/>
    <w:rsid w:val="000E6F71"/>
    <w:rsid w:val="000F02C8"/>
    <w:rsid w:val="000F0477"/>
    <w:rsid w:val="000F06C2"/>
    <w:rsid w:val="000F0772"/>
    <w:rsid w:val="000F15B3"/>
    <w:rsid w:val="000F22FA"/>
    <w:rsid w:val="000F2A41"/>
    <w:rsid w:val="000F36BB"/>
    <w:rsid w:val="000F56F8"/>
    <w:rsid w:val="001018ED"/>
    <w:rsid w:val="001026DD"/>
    <w:rsid w:val="00102CAF"/>
    <w:rsid w:val="00102EFE"/>
    <w:rsid w:val="00102FA5"/>
    <w:rsid w:val="0010321D"/>
    <w:rsid w:val="00104647"/>
    <w:rsid w:val="001047AB"/>
    <w:rsid w:val="001059B0"/>
    <w:rsid w:val="00105D64"/>
    <w:rsid w:val="00106C39"/>
    <w:rsid w:val="00111575"/>
    <w:rsid w:val="00112A26"/>
    <w:rsid w:val="001134A6"/>
    <w:rsid w:val="00113FE4"/>
    <w:rsid w:val="00115834"/>
    <w:rsid w:val="0011685D"/>
    <w:rsid w:val="0011689F"/>
    <w:rsid w:val="00116ED7"/>
    <w:rsid w:val="00120DFE"/>
    <w:rsid w:val="00123B66"/>
    <w:rsid w:val="001245FB"/>
    <w:rsid w:val="00124D8C"/>
    <w:rsid w:val="001252FC"/>
    <w:rsid w:val="00125E8A"/>
    <w:rsid w:val="00126F39"/>
    <w:rsid w:val="0012750C"/>
    <w:rsid w:val="001303B2"/>
    <w:rsid w:val="00130C9D"/>
    <w:rsid w:val="00130E8C"/>
    <w:rsid w:val="001327BF"/>
    <w:rsid w:val="00134F0C"/>
    <w:rsid w:val="00134F78"/>
    <w:rsid w:val="00135006"/>
    <w:rsid w:val="001378E7"/>
    <w:rsid w:val="00140A8A"/>
    <w:rsid w:val="00140BB6"/>
    <w:rsid w:val="00140EDA"/>
    <w:rsid w:val="001414E0"/>
    <w:rsid w:val="001425DD"/>
    <w:rsid w:val="001433F9"/>
    <w:rsid w:val="00143C6F"/>
    <w:rsid w:val="00144C0C"/>
    <w:rsid w:val="00146832"/>
    <w:rsid w:val="0014709D"/>
    <w:rsid w:val="001479AE"/>
    <w:rsid w:val="00152D4D"/>
    <w:rsid w:val="001530FC"/>
    <w:rsid w:val="00154A90"/>
    <w:rsid w:val="00154FAA"/>
    <w:rsid w:val="00154FEB"/>
    <w:rsid w:val="00155348"/>
    <w:rsid w:val="00155F8C"/>
    <w:rsid w:val="00156D5A"/>
    <w:rsid w:val="00156F47"/>
    <w:rsid w:val="001606BE"/>
    <w:rsid w:val="00160BC4"/>
    <w:rsid w:val="0016198C"/>
    <w:rsid w:val="00162160"/>
    <w:rsid w:val="00162EC7"/>
    <w:rsid w:val="00163513"/>
    <w:rsid w:val="00163759"/>
    <w:rsid w:val="00164C1A"/>
    <w:rsid w:val="00165206"/>
    <w:rsid w:val="00165B17"/>
    <w:rsid w:val="00166726"/>
    <w:rsid w:val="0016697A"/>
    <w:rsid w:val="001672B7"/>
    <w:rsid w:val="0016734F"/>
    <w:rsid w:val="0016754D"/>
    <w:rsid w:val="001678A9"/>
    <w:rsid w:val="00167A1C"/>
    <w:rsid w:val="00170A15"/>
    <w:rsid w:val="00171E01"/>
    <w:rsid w:val="00172459"/>
    <w:rsid w:val="00172850"/>
    <w:rsid w:val="00173694"/>
    <w:rsid w:val="00173A41"/>
    <w:rsid w:val="00174E8C"/>
    <w:rsid w:val="00174EFC"/>
    <w:rsid w:val="00175669"/>
    <w:rsid w:val="00177311"/>
    <w:rsid w:val="00181511"/>
    <w:rsid w:val="0018294F"/>
    <w:rsid w:val="00183C08"/>
    <w:rsid w:val="001840F1"/>
    <w:rsid w:val="001850B0"/>
    <w:rsid w:val="0018518C"/>
    <w:rsid w:val="00185FE6"/>
    <w:rsid w:val="00187780"/>
    <w:rsid w:val="00187D42"/>
    <w:rsid w:val="00190993"/>
    <w:rsid w:val="00190F6E"/>
    <w:rsid w:val="001913F1"/>
    <w:rsid w:val="001935EC"/>
    <w:rsid w:val="001952C9"/>
    <w:rsid w:val="0019632E"/>
    <w:rsid w:val="00197FAA"/>
    <w:rsid w:val="001A009B"/>
    <w:rsid w:val="001A0416"/>
    <w:rsid w:val="001A1F8D"/>
    <w:rsid w:val="001A2177"/>
    <w:rsid w:val="001A2E4E"/>
    <w:rsid w:val="001A47B7"/>
    <w:rsid w:val="001A4CD2"/>
    <w:rsid w:val="001A59A9"/>
    <w:rsid w:val="001A6991"/>
    <w:rsid w:val="001A7675"/>
    <w:rsid w:val="001B0765"/>
    <w:rsid w:val="001B16F8"/>
    <w:rsid w:val="001B2028"/>
    <w:rsid w:val="001B3D68"/>
    <w:rsid w:val="001B4F15"/>
    <w:rsid w:val="001B5B2C"/>
    <w:rsid w:val="001B6A60"/>
    <w:rsid w:val="001B7072"/>
    <w:rsid w:val="001B7C37"/>
    <w:rsid w:val="001C0CB0"/>
    <w:rsid w:val="001C195C"/>
    <w:rsid w:val="001C1AFF"/>
    <w:rsid w:val="001C1EB3"/>
    <w:rsid w:val="001C26F4"/>
    <w:rsid w:val="001C2B3F"/>
    <w:rsid w:val="001C3BBA"/>
    <w:rsid w:val="001C3D28"/>
    <w:rsid w:val="001C42B6"/>
    <w:rsid w:val="001C4E8E"/>
    <w:rsid w:val="001C5B6D"/>
    <w:rsid w:val="001C6703"/>
    <w:rsid w:val="001C67E6"/>
    <w:rsid w:val="001C7FB6"/>
    <w:rsid w:val="001D0924"/>
    <w:rsid w:val="001D0BE4"/>
    <w:rsid w:val="001D0C43"/>
    <w:rsid w:val="001D1938"/>
    <w:rsid w:val="001D1976"/>
    <w:rsid w:val="001D2FD7"/>
    <w:rsid w:val="001D4422"/>
    <w:rsid w:val="001D4606"/>
    <w:rsid w:val="001D47D8"/>
    <w:rsid w:val="001D5699"/>
    <w:rsid w:val="001E27D8"/>
    <w:rsid w:val="001E36B0"/>
    <w:rsid w:val="001E41D2"/>
    <w:rsid w:val="001E4E14"/>
    <w:rsid w:val="001E5C96"/>
    <w:rsid w:val="001F193A"/>
    <w:rsid w:val="001F2CCC"/>
    <w:rsid w:val="001F3215"/>
    <w:rsid w:val="001F3A36"/>
    <w:rsid w:val="001F3F8E"/>
    <w:rsid w:val="001F4546"/>
    <w:rsid w:val="001F4BE4"/>
    <w:rsid w:val="001F59EC"/>
    <w:rsid w:val="001F60D1"/>
    <w:rsid w:val="001F7FA8"/>
    <w:rsid w:val="00201E14"/>
    <w:rsid w:val="00201FD7"/>
    <w:rsid w:val="0020350B"/>
    <w:rsid w:val="0020382C"/>
    <w:rsid w:val="00203858"/>
    <w:rsid w:val="002054EC"/>
    <w:rsid w:val="00206311"/>
    <w:rsid w:val="0020635E"/>
    <w:rsid w:val="002066BC"/>
    <w:rsid w:val="00206C8F"/>
    <w:rsid w:val="00206F02"/>
    <w:rsid w:val="00207848"/>
    <w:rsid w:val="00207A9F"/>
    <w:rsid w:val="0021001B"/>
    <w:rsid w:val="00210E97"/>
    <w:rsid w:val="002111AC"/>
    <w:rsid w:val="00212568"/>
    <w:rsid w:val="00214063"/>
    <w:rsid w:val="00215356"/>
    <w:rsid w:val="00215A17"/>
    <w:rsid w:val="00217A86"/>
    <w:rsid w:val="002200FD"/>
    <w:rsid w:val="0022210E"/>
    <w:rsid w:val="00222352"/>
    <w:rsid w:val="002231FE"/>
    <w:rsid w:val="002238A9"/>
    <w:rsid w:val="0022416F"/>
    <w:rsid w:val="00225335"/>
    <w:rsid w:val="00226134"/>
    <w:rsid w:val="00226EA3"/>
    <w:rsid w:val="00226EC1"/>
    <w:rsid w:val="002279B3"/>
    <w:rsid w:val="00227C71"/>
    <w:rsid w:val="00230426"/>
    <w:rsid w:val="00230DE7"/>
    <w:rsid w:val="00231E7A"/>
    <w:rsid w:val="00234563"/>
    <w:rsid w:val="00235484"/>
    <w:rsid w:val="0023560B"/>
    <w:rsid w:val="0024052A"/>
    <w:rsid w:val="00240E53"/>
    <w:rsid w:val="00240EA3"/>
    <w:rsid w:val="00241CCE"/>
    <w:rsid w:val="0024207D"/>
    <w:rsid w:val="002422C6"/>
    <w:rsid w:val="002443C3"/>
    <w:rsid w:val="002458A3"/>
    <w:rsid w:val="00246DDE"/>
    <w:rsid w:val="0024731E"/>
    <w:rsid w:val="00251647"/>
    <w:rsid w:val="00252046"/>
    <w:rsid w:val="00252694"/>
    <w:rsid w:val="00253860"/>
    <w:rsid w:val="00253DC5"/>
    <w:rsid w:val="00254D96"/>
    <w:rsid w:val="002573FF"/>
    <w:rsid w:val="00257F00"/>
    <w:rsid w:val="00260716"/>
    <w:rsid w:val="00260E5E"/>
    <w:rsid w:val="0026149E"/>
    <w:rsid w:val="00261EED"/>
    <w:rsid w:val="002621FA"/>
    <w:rsid w:val="00262D80"/>
    <w:rsid w:val="00264AB4"/>
    <w:rsid w:val="002654D2"/>
    <w:rsid w:val="00265983"/>
    <w:rsid w:val="00265F2A"/>
    <w:rsid w:val="0026725A"/>
    <w:rsid w:val="00267F83"/>
    <w:rsid w:val="002705B4"/>
    <w:rsid w:val="00271969"/>
    <w:rsid w:val="00271AC3"/>
    <w:rsid w:val="00272611"/>
    <w:rsid w:val="00274C4A"/>
    <w:rsid w:val="00274D90"/>
    <w:rsid w:val="00276314"/>
    <w:rsid w:val="00277091"/>
    <w:rsid w:val="0027754A"/>
    <w:rsid w:val="00277AD4"/>
    <w:rsid w:val="00280987"/>
    <w:rsid w:val="002813A1"/>
    <w:rsid w:val="00282A75"/>
    <w:rsid w:val="00282BF0"/>
    <w:rsid w:val="00283EC8"/>
    <w:rsid w:val="0028584F"/>
    <w:rsid w:val="00285C97"/>
    <w:rsid w:val="00286D07"/>
    <w:rsid w:val="002879BC"/>
    <w:rsid w:val="00287EB8"/>
    <w:rsid w:val="00290F8D"/>
    <w:rsid w:val="00291E61"/>
    <w:rsid w:val="00291E81"/>
    <w:rsid w:val="00292376"/>
    <w:rsid w:val="0029283A"/>
    <w:rsid w:val="002930AC"/>
    <w:rsid w:val="002931C2"/>
    <w:rsid w:val="0029435B"/>
    <w:rsid w:val="00294546"/>
    <w:rsid w:val="00295E5A"/>
    <w:rsid w:val="00295F11"/>
    <w:rsid w:val="00296008"/>
    <w:rsid w:val="00297800"/>
    <w:rsid w:val="002A1D09"/>
    <w:rsid w:val="002A4127"/>
    <w:rsid w:val="002A4362"/>
    <w:rsid w:val="002A4918"/>
    <w:rsid w:val="002A4FA4"/>
    <w:rsid w:val="002A6F8D"/>
    <w:rsid w:val="002A7116"/>
    <w:rsid w:val="002A79ED"/>
    <w:rsid w:val="002B0E39"/>
    <w:rsid w:val="002B1EE6"/>
    <w:rsid w:val="002B227E"/>
    <w:rsid w:val="002B37E3"/>
    <w:rsid w:val="002B3A68"/>
    <w:rsid w:val="002B3CB6"/>
    <w:rsid w:val="002B55EC"/>
    <w:rsid w:val="002B579A"/>
    <w:rsid w:val="002B5B18"/>
    <w:rsid w:val="002B7336"/>
    <w:rsid w:val="002C0F65"/>
    <w:rsid w:val="002C1525"/>
    <w:rsid w:val="002C1E4A"/>
    <w:rsid w:val="002C3230"/>
    <w:rsid w:val="002C51B3"/>
    <w:rsid w:val="002C713E"/>
    <w:rsid w:val="002C71B0"/>
    <w:rsid w:val="002C7C72"/>
    <w:rsid w:val="002D0128"/>
    <w:rsid w:val="002D0557"/>
    <w:rsid w:val="002D0D0B"/>
    <w:rsid w:val="002D2112"/>
    <w:rsid w:val="002D3C1B"/>
    <w:rsid w:val="002D40A2"/>
    <w:rsid w:val="002D4AE8"/>
    <w:rsid w:val="002D4C4D"/>
    <w:rsid w:val="002D52EA"/>
    <w:rsid w:val="002D5772"/>
    <w:rsid w:val="002D7652"/>
    <w:rsid w:val="002D7789"/>
    <w:rsid w:val="002D790C"/>
    <w:rsid w:val="002D7956"/>
    <w:rsid w:val="002E057F"/>
    <w:rsid w:val="002E1654"/>
    <w:rsid w:val="002E20DC"/>
    <w:rsid w:val="002E2629"/>
    <w:rsid w:val="002E2B12"/>
    <w:rsid w:val="002E3741"/>
    <w:rsid w:val="002E5C83"/>
    <w:rsid w:val="002E5F21"/>
    <w:rsid w:val="002E6BF8"/>
    <w:rsid w:val="002E6BF9"/>
    <w:rsid w:val="002E6FEA"/>
    <w:rsid w:val="002F059C"/>
    <w:rsid w:val="002F0B89"/>
    <w:rsid w:val="002F26D2"/>
    <w:rsid w:val="002F3210"/>
    <w:rsid w:val="002F3339"/>
    <w:rsid w:val="002F342C"/>
    <w:rsid w:val="002F4AF3"/>
    <w:rsid w:val="002F53FD"/>
    <w:rsid w:val="002F5B88"/>
    <w:rsid w:val="002F6E02"/>
    <w:rsid w:val="002F740D"/>
    <w:rsid w:val="002F7D24"/>
    <w:rsid w:val="003001C0"/>
    <w:rsid w:val="0030074D"/>
    <w:rsid w:val="0030095B"/>
    <w:rsid w:val="003053FE"/>
    <w:rsid w:val="003056D4"/>
    <w:rsid w:val="003057CB"/>
    <w:rsid w:val="00305DE0"/>
    <w:rsid w:val="0030604A"/>
    <w:rsid w:val="003069DD"/>
    <w:rsid w:val="00306A31"/>
    <w:rsid w:val="00312FA2"/>
    <w:rsid w:val="00313AA9"/>
    <w:rsid w:val="00313D57"/>
    <w:rsid w:val="003141AD"/>
    <w:rsid w:val="00314ECC"/>
    <w:rsid w:val="00317901"/>
    <w:rsid w:val="003179E9"/>
    <w:rsid w:val="003200F6"/>
    <w:rsid w:val="003201CF"/>
    <w:rsid w:val="003208A5"/>
    <w:rsid w:val="00321ED6"/>
    <w:rsid w:val="00321FFF"/>
    <w:rsid w:val="00322299"/>
    <w:rsid w:val="003222D0"/>
    <w:rsid w:val="00322660"/>
    <w:rsid w:val="00322A79"/>
    <w:rsid w:val="00323766"/>
    <w:rsid w:val="0032441F"/>
    <w:rsid w:val="00325040"/>
    <w:rsid w:val="00325D1E"/>
    <w:rsid w:val="00326530"/>
    <w:rsid w:val="0032662D"/>
    <w:rsid w:val="00330378"/>
    <w:rsid w:val="003336C8"/>
    <w:rsid w:val="00333E42"/>
    <w:rsid w:val="003369D4"/>
    <w:rsid w:val="00341C90"/>
    <w:rsid w:val="00341F51"/>
    <w:rsid w:val="003420C7"/>
    <w:rsid w:val="003426CE"/>
    <w:rsid w:val="00342825"/>
    <w:rsid w:val="003437E2"/>
    <w:rsid w:val="00347245"/>
    <w:rsid w:val="00347F58"/>
    <w:rsid w:val="00350363"/>
    <w:rsid w:val="0035096F"/>
    <w:rsid w:val="00352E31"/>
    <w:rsid w:val="00353554"/>
    <w:rsid w:val="00353D15"/>
    <w:rsid w:val="00355F6B"/>
    <w:rsid w:val="00356420"/>
    <w:rsid w:val="0036100D"/>
    <w:rsid w:val="003628F6"/>
    <w:rsid w:val="00365340"/>
    <w:rsid w:val="00365D86"/>
    <w:rsid w:val="00365F32"/>
    <w:rsid w:val="00365F8A"/>
    <w:rsid w:val="003666BB"/>
    <w:rsid w:val="0036732E"/>
    <w:rsid w:val="003704B3"/>
    <w:rsid w:val="003706D8"/>
    <w:rsid w:val="003709F6"/>
    <w:rsid w:val="00371BC8"/>
    <w:rsid w:val="00372353"/>
    <w:rsid w:val="00372E59"/>
    <w:rsid w:val="00374E22"/>
    <w:rsid w:val="00374F30"/>
    <w:rsid w:val="003753CF"/>
    <w:rsid w:val="003759A8"/>
    <w:rsid w:val="0037619E"/>
    <w:rsid w:val="00376809"/>
    <w:rsid w:val="00376A7F"/>
    <w:rsid w:val="00380460"/>
    <w:rsid w:val="00381205"/>
    <w:rsid w:val="00382B4B"/>
    <w:rsid w:val="003835F1"/>
    <w:rsid w:val="00383E69"/>
    <w:rsid w:val="0038675A"/>
    <w:rsid w:val="00387595"/>
    <w:rsid w:val="00387671"/>
    <w:rsid w:val="003879A0"/>
    <w:rsid w:val="00387CA8"/>
    <w:rsid w:val="00390398"/>
    <w:rsid w:val="00392379"/>
    <w:rsid w:val="003926B2"/>
    <w:rsid w:val="0039280C"/>
    <w:rsid w:val="00393731"/>
    <w:rsid w:val="0039414E"/>
    <w:rsid w:val="00395045"/>
    <w:rsid w:val="00395374"/>
    <w:rsid w:val="003971BA"/>
    <w:rsid w:val="00397876"/>
    <w:rsid w:val="003A0CC3"/>
    <w:rsid w:val="003A1BE2"/>
    <w:rsid w:val="003A2CBE"/>
    <w:rsid w:val="003A31DA"/>
    <w:rsid w:val="003A4875"/>
    <w:rsid w:val="003A7FB1"/>
    <w:rsid w:val="003B0066"/>
    <w:rsid w:val="003B00D7"/>
    <w:rsid w:val="003B0882"/>
    <w:rsid w:val="003B0A5C"/>
    <w:rsid w:val="003B0E22"/>
    <w:rsid w:val="003B12A4"/>
    <w:rsid w:val="003B186D"/>
    <w:rsid w:val="003B2576"/>
    <w:rsid w:val="003B29C7"/>
    <w:rsid w:val="003B3271"/>
    <w:rsid w:val="003B3C8F"/>
    <w:rsid w:val="003B3FC4"/>
    <w:rsid w:val="003B4430"/>
    <w:rsid w:val="003B47FD"/>
    <w:rsid w:val="003B7D43"/>
    <w:rsid w:val="003C11F5"/>
    <w:rsid w:val="003C1E90"/>
    <w:rsid w:val="003C22B7"/>
    <w:rsid w:val="003C25EB"/>
    <w:rsid w:val="003C28CB"/>
    <w:rsid w:val="003C36B9"/>
    <w:rsid w:val="003C3AC3"/>
    <w:rsid w:val="003C43D2"/>
    <w:rsid w:val="003C6F0F"/>
    <w:rsid w:val="003C7BA4"/>
    <w:rsid w:val="003C7F97"/>
    <w:rsid w:val="003D0AF7"/>
    <w:rsid w:val="003D0CEB"/>
    <w:rsid w:val="003D16AC"/>
    <w:rsid w:val="003D2A89"/>
    <w:rsid w:val="003D2BF3"/>
    <w:rsid w:val="003D3678"/>
    <w:rsid w:val="003D5D85"/>
    <w:rsid w:val="003D60DB"/>
    <w:rsid w:val="003D6F6C"/>
    <w:rsid w:val="003E0D34"/>
    <w:rsid w:val="003E0F21"/>
    <w:rsid w:val="003E3386"/>
    <w:rsid w:val="003E4565"/>
    <w:rsid w:val="003E4DD6"/>
    <w:rsid w:val="003E5784"/>
    <w:rsid w:val="003E69F5"/>
    <w:rsid w:val="003E7011"/>
    <w:rsid w:val="003F0BF5"/>
    <w:rsid w:val="003F0D38"/>
    <w:rsid w:val="003F2BDB"/>
    <w:rsid w:val="003F2D9F"/>
    <w:rsid w:val="004002B6"/>
    <w:rsid w:val="004005CF"/>
    <w:rsid w:val="00400FBF"/>
    <w:rsid w:val="00401864"/>
    <w:rsid w:val="00401DD0"/>
    <w:rsid w:val="004022CD"/>
    <w:rsid w:val="00402515"/>
    <w:rsid w:val="00402B15"/>
    <w:rsid w:val="0040312D"/>
    <w:rsid w:val="004036C7"/>
    <w:rsid w:val="00403A8E"/>
    <w:rsid w:val="004059EF"/>
    <w:rsid w:val="00405F7C"/>
    <w:rsid w:val="0040664A"/>
    <w:rsid w:val="00406CD3"/>
    <w:rsid w:val="004077F8"/>
    <w:rsid w:val="0040797F"/>
    <w:rsid w:val="00407B03"/>
    <w:rsid w:val="004113CA"/>
    <w:rsid w:val="00412994"/>
    <w:rsid w:val="00412B6C"/>
    <w:rsid w:val="0041339F"/>
    <w:rsid w:val="00414A28"/>
    <w:rsid w:val="00417ED0"/>
    <w:rsid w:val="00422F7C"/>
    <w:rsid w:val="00423F34"/>
    <w:rsid w:val="00426A48"/>
    <w:rsid w:val="00426F5C"/>
    <w:rsid w:val="00427563"/>
    <w:rsid w:val="004306B6"/>
    <w:rsid w:val="004313E9"/>
    <w:rsid w:val="00431493"/>
    <w:rsid w:val="00431F2E"/>
    <w:rsid w:val="00433DBF"/>
    <w:rsid w:val="00434B36"/>
    <w:rsid w:val="00434C0D"/>
    <w:rsid w:val="00434C8C"/>
    <w:rsid w:val="00434E3E"/>
    <w:rsid w:val="00435BBD"/>
    <w:rsid w:val="00436564"/>
    <w:rsid w:val="0043751E"/>
    <w:rsid w:val="00437AB7"/>
    <w:rsid w:val="00437CEE"/>
    <w:rsid w:val="0044044B"/>
    <w:rsid w:val="00442205"/>
    <w:rsid w:val="004436FE"/>
    <w:rsid w:val="00444B4D"/>
    <w:rsid w:val="00444DB2"/>
    <w:rsid w:val="00444FE3"/>
    <w:rsid w:val="004458CB"/>
    <w:rsid w:val="004460B0"/>
    <w:rsid w:val="00446B8C"/>
    <w:rsid w:val="00447ADC"/>
    <w:rsid w:val="00447E23"/>
    <w:rsid w:val="004514D7"/>
    <w:rsid w:val="00451BDB"/>
    <w:rsid w:val="00451D18"/>
    <w:rsid w:val="004547E6"/>
    <w:rsid w:val="0045565A"/>
    <w:rsid w:val="00456368"/>
    <w:rsid w:val="0045637D"/>
    <w:rsid w:val="00456539"/>
    <w:rsid w:val="004566E6"/>
    <w:rsid w:val="00456986"/>
    <w:rsid w:val="00456EC1"/>
    <w:rsid w:val="0046031A"/>
    <w:rsid w:val="00460605"/>
    <w:rsid w:val="004606DA"/>
    <w:rsid w:val="00461D73"/>
    <w:rsid w:val="00463379"/>
    <w:rsid w:val="004646AC"/>
    <w:rsid w:val="004676FC"/>
    <w:rsid w:val="00467E28"/>
    <w:rsid w:val="00470B79"/>
    <w:rsid w:val="00470EAA"/>
    <w:rsid w:val="004734F2"/>
    <w:rsid w:val="004739CB"/>
    <w:rsid w:val="00473E74"/>
    <w:rsid w:val="00474134"/>
    <w:rsid w:val="00474AA3"/>
    <w:rsid w:val="00474B17"/>
    <w:rsid w:val="0047532A"/>
    <w:rsid w:val="00475488"/>
    <w:rsid w:val="004767FD"/>
    <w:rsid w:val="004773FF"/>
    <w:rsid w:val="0047799D"/>
    <w:rsid w:val="004801A1"/>
    <w:rsid w:val="004816E0"/>
    <w:rsid w:val="00481849"/>
    <w:rsid w:val="00482D6B"/>
    <w:rsid w:val="00484E6E"/>
    <w:rsid w:val="00484F2F"/>
    <w:rsid w:val="0048583C"/>
    <w:rsid w:val="00487FB7"/>
    <w:rsid w:val="004908B3"/>
    <w:rsid w:val="00490DFB"/>
    <w:rsid w:val="004931FC"/>
    <w:rsid w:val="0049411E"/>
    <w:rsid w:val="0049612C"/>
    <w:rsid w:val="00496583"/>
    <w:rsid w:val="00496E8E"/>
    <w:rsid w:val="004972D0"/>
    <w:rsid w:val="00497FC1"/>
    <w:rsid w:val="004A2D6C"/>
    <w:rsid w:val="004A2E04"/>
    <w:rsid w:val="004A36C3"/>
    <w:rsid w:val="004A4A37"/>
    <w:rsid w:val="004A4B37"/>
    <w:rsid w:val="004A4C47"/>
    <w:rsid w:val="004A4E83"/>
    <w:rsid w:val="004A5754"/>
    <w:rsid w:val="004A7D36"/>
    <w:rsid w:val="004A7F74"/>
    <w:rsid w:val="004B0485"/>
    <w:rsid w:val="004B0686"/>
    <w:rsid w:val="004B0B3B"/>
    <w:rsid w:val="004B109D"/>
    <w:rsid w:val="004B14E0"/>
    <w:rsid w:val="004B384E"/>
    <w:rsid w:val="004B4ADB"/>
    <w:rsid w:val="004B63D7"/>
    <w:rsid w:val="004B66A3"/>
    <w:rsid w:val="004B6891"/>
    <w:rsid w:val="004B75D5"/>
    <w:rsid w:val="004B7BE9"/>
    <w:rsid w:val="004C017F"/>
    <w:rsid w:val="004C05F3"/>
    <w:rsid w:val="004C161F"/>
    <w:rsid w:val="004C3040"/>
    <w:rsid w:val="004C42A6"/>
    <w:rsid w:val="004C493D"/>
    <w:rsid w:val="004C58E4"/>
    <w:rsid w:val="004C61DE"/>
    <w:rsid w:val="004C6EF3"/>
    <w:rsid w:val="004C7239"/>
    <w:rsid w:val="004C7387"/>
    <w:rsid w:val="004D0566"/>
    <w:rsid w:val="004D0FBB"/>
    <w:rsid w:val="004D1154"/>
    <w:rsid w:val="004D23EA"/>
    <w:rsid w:val="004D3855"/>
    <w:rsid w:val="004D3CEF"/>
    <w:rsid w:val="004D45D8"/>
    <w:rsid w:val="004D5008"/>
    <w:rsid w:val="004D5407"/>
    <w:rsid w:val="004D56BE"/>
    <w:rsid w:val="004D612D"/>
    <w:rsid w:val="004D6852"/>
    <w:rsid w:val="004D6FC2"/>
    <w:rsid w:val="004D7219"/>
    <w:rsid w:val="004D7E07"/>
    <w:rsid w:val="004E10DB"/>
    <w:rsid w:val="004E1292"/>
    <w:rsid w:val="004E12EF"/>
    <w:rsid w:val="004E241E"/>
    <w:rsid w:val="004E30C1"/>
    <w:rsid w:val="004E4A65"/>
    <w:rsid w:val="004E4F3F"/>
    <w:rsid w:val="004E562B"/>
    <w:rsid w:val="004E580C"/>
    <w:rsid w:val="004E5C32"/>
    <w:rsid w:val="004E7199"/>
    <w:rsid w:val="004E7B77"/>
    <w:rsid w:val="004F1DCB"/>
    <w:rsid w:val="004F20D1"/>
    <w:rsid w:val="004F2270"/>
    <w:rsid w:val="004F2405"/>
    <w:rsid w:val="004F262A"/>
    <w:rsid w:val="004F3E38"/>
    <w:rsid w:val="004F54DB"/>
    <w:rsid w:val="004F5B14"/>
    <w:rsid w:val="004F74AE"/>
    <w:rsid w:val="004F7A3B"/>
    <w:rsid w:val="0050006E"/>
    <w:rsid w:val="00500E0A"/>
    <w:rsid w:val="005015EE"/>
    <w:rsid w:val="00503DB1"/>
    <w:rsid w:val="005041CE"/>
    <w:rsid w:val="0050475E"/>
    <w:rsid w:val="00505B6D"/>
    <w:rsid w:val="00505B84"/>
    <w:rsid w:val="00505E7C"/>
    <w:rsid w:val="00507330"/>
    <w:rsid w:val="00507355"/>
    <w:rsid w:val="00510205"/>
    <w:rsid w:val="005102AD"/>
    <w:rsid w:val="00510C73"/>
    <w:rsid w:val="00510FC5"/>
    <w:rsid w:val="00511019"/>
    <w:rsid w:val="00511036"/>
    <w:rsid w:val="005126B2"/>
    <w:rsid w:val="0051396F"/>
    <w:rsid w:val="0051398D"/>
    <w:rsid w:val="005145BB"/>
    <w:rsid w:val="00514EC6"/>
    <w:rsid w:val="00515EB3"/>
    <w:rsid w:val="00515EE3"/>
    <w:rsid w:val="00515FAF"/>
    <w:rsid w:val="0052122B"/>
    <w:rsid w:val="00521511"/>
    <w:rsid w:val="005215B7"/>
    <w:rsid w:val="00521BD9"/>
    <w:rsid w:val="0052208F"/>
    <w:rsid w:val="0052237A"/>
    <w:rsid w:val="00522F1F"/>
    <w:rsid w:val="00522FD9"/>
    <w:rsid w:val="00523081"/>
    <w:rsid w:val="005246BF"/>
    <w:rsid w:val="00525C2B"/>
    <w:rsid w:val="00526211"/>
    <w:rsid w:val="00527D35"/>
    <w:rsid w:val="00530CFB"/>
    <w:rsid w:val="00531FB3"/>
    <w:rsid w:val="00533C3B"/>
    <w:rsid w:val="00533D0D"/>
    <w:rsid w:val="00534CB6"/>
    <w:rsid w:val="005352DC"/>
    <w:rsid w:val="0053543B"/>
    <w:rsid w:val="00535950"/>
    <w:rsid w:val="00535EF2"/>
    <w:rsid w:val="00537F01"/>
    <w:rsid w:val="0054157D"/>
    <w:rsid w:val="00541EBE"/>
    <w:rsid w:val="00542634"/>
    <w:rsid w:val="00542923"/>
    <w:rsid w:val="00542AF7"/>
    <w:rsid w:val="005442FB"/>
    <w:rsid w:val="00544E5B"/>
    <w:rsid w:val="00544FEC"/>
    <w:rsid w:val="005453CF"/>
    <w:rsid w:val="00547134"/>
    <w:rsid w:val="00550C6E"/>
    <w:rsid w:val="00553620"/>
    <w:rsid w:val="005545C0"/>
    <w:rsid w:val="00554E9D"/>
    <w:rsid w:val="00555EA2"/>
    <w:rsid w:val="00556023"/>
    <w:rsid w:val="005561C1"/>
    <w:rsid w:val="00556891"/>
    <w:rsid w:val="00560E72"/>
    <w:rsid w:val="00561052"/>
    <w:rsid w:val="005637CF"/>
    <w:rsid w:val="00563A65"/>
    <w:rsid w:val="00565B68"/>
    <w:rsid w:val="00566297"/>
    <w:rsid w:val="00566ACD"/>
    <w:rsid w:val="00566FCE"/>
    <w:rsid w:val="00567823"/>
    <w:rsid w:val="005678F0"/>
    <w:rsid w:val="00567D8B"/>
    <w:rsid w:val="0057030E"/>
    <w:rsid w:val="005710BF"/>
    <w:rsid w:val="00572389"/>
    <w:rsid w:val="005728F9"/>
    <w:rsid w:val="00572A95"/>
    <w:rsid w:val="00572D1E"/>
    <w:rsid w:val="005737ED"/>
    <w:rsid w:val="005738C8"/>
    <w:rsid w:val="00573E80"/>
    <w:rsid w:val="0057587C"/>
    <w:rsid w:val="00576D0C"/>
    <w:rsid w:val="0057731C"/>
    <w:rsid w:val="0057761A"/>
    <w:rsid w:val="00577E01"/>
    <w:rsid w:val="005814D4"/>
    <w:rsid w:val="00581832"/>
    <w:rsid w:val="00583180"/>
    <w:rsid w:val="00583F1F"/>
    <w:rsid w:val="005875AB"/>
    <w:rsid w:val="00587D9B"/>
    <w:rsid w:val="005902E6"/>
    <w:rsid w:val="00590B17"/>
    <w:rsid w:val="00591383"/>
    <w:rsid w:val="005931BC"/>
    <w:rsid w:val="00594571"/>
    <w:rsid w:val="0059589A"/>
    <w:rsid w:val="005A0046"/>
    <w:rsid w:val="005A152B"/>
    <w:rsid w:val="005A40B2"/>
    <w:rsid w:val="005A4F40"/>
    <w:rsid w:val="005A5D2B"/>
    <w:rsid w:val="005A6632"/>
    <w:rsid w:val="005B0201"/>
    <w:rsid w:val="005B05AB"/>
    <w:rsid w:val="005B3770"/>
    <w:rsid w:val="005B3865"/>
    <w:rsid w:val="005B4B3C"/>
    <w:rsid w:val="005B5634"/>
    <w:rsid w:val="005B67F5"/>
    <w:rsid w:val="005B6B72"/>
    <w:rsid w:val="005C01D8"/>
    <w:rsid w:val="005C0352"/>
    <w:rsid w:val="005C09D5"/>
    <w:rsid w:val="005C15EC"/>
    <w:rsid w:val="005C191E"/>
    <w:rsid w:val="005C20CB"/>
    <w:rsid w:val="005C2DB9"/>
    <w:rsid w:val="005C3B2B"/>
    <w:rsid w:val="005C4CDE"/>
    <w:rsid w:val="005C5853"/>
    <w:rsid w:val="005C5A49"/>
    <w:rsid w:val="005D1CE3"/>
    <w:rsid w:val="005D5638"/>
    <w:rsid w:val="005D65AA"/>
    <w:rsid w:val="005E031E"/>
    <w:rsid w:val="005E1231"/>
    <w:rsid w:val="005E1B1A"/>
    <w:rsid w:val="005E3239"/>
    <w:rsid w:val="005E4584"/>
    <w:rsid w:val="005E5932"/>
    <w:rsid w:val="005E6E5C"/>
    <w:rsid w:val="005E7725"/>
    <w:rsid w:val="005E78C4"/>
    <w:rsid w:val="005E79FF"/>
    <w:rsid w:val="005F18F9"/>
    <w:rsid w:val="005F1DB5"/>
    <w:rsid w:val="005F1DC9"/>
    <w:rsid w:val="005F2A1C"/>
    <w:rsid w:val="005F2E27"/>
    <w:rsid w:val="005F2F8E"/>
    <w:rsid w:val="005F4668"/>
    <w:rsid w:val="005F55BB"/>
    <w:rsid w:val="005F6BEC"/>
    <w:rsid w:val="005F7607"/>
    <w:rsid w:val="005F7A5C"/>
    <w:rsid w:val="00600228"/>
    <w:rsid w:val="0060081B"/>
    <w:rsid w:val="00600876"/>
    <w:rsid w:val="00600DB0"/>
    <w:rsid w:val="00601398"/>
    <w:rsid w:val="006027B4"/>
    <w:rsid w:val="00602B41"/>
    <w:rsid w:val="006043E5"/>
    <w:rsid w:val="00604A5B"/>
    <w:rsid w:val="00605231"/>
    <w:rsid w:val="00605BB8"/>
    <w:rsid w:val="006071A4"/>
    <w:rsid w:val="00610117"/>
    <w:rsid w:val="00611295"/>
    <w:rsid w:val="00612908"/>
    <w:rsid w:val="00612ED1"/>
    <w:rsid w:val="0061390E"/>
    <w:rsid w:val="006144B5"/>
    <w:rsid w:val="00615075"/>
    <w:rsid w:val="006167D0"/>
    <w:rsid w:val="0061748A"/>
    <w:rsid w:val="00620571"/>
    <w:rsid w:val="00620DF8"/>
    <w:rsid w:val="00621C47"/>
    <w:rsid w:val="00622860"/>
    <w:rsid w:val="00622A63"/>
    <w:rsid w:val="006234DA"/>
    <w:rsid w:val="00624CD3"/>
    <w:rsid w:val="00625B9D"/>
    <w:rsid w:val="00630817"/>
    <w:rsid w:val="00631002"/>
    <w:rsid w:val="00631B5A"/>
    <w:rsid w:val="006322FB"/>
    <w:rsid w:val="00632AAA"/>
    <w:rsid w:val="00632CD1"/>
    <w:rsid w:val="00633D51"/>
    <w:rsid w:val="00635441"/>
    <w:rsid w:val="00636682"/>
    <w:rsid w:val="00636B86"/>
    <w:rsid w:val="006372BE"/>
    <w:rsid w:val="0063751D"/>
    <w:rsid w:val="006421A2"/>
    <w:rsid w:val="006435EF"/>
    <w:rsid w:val="0064364C"/>
    <w:rsid w:val="006436ED"/>
    <w:rsid w:val="0064465D"/>
    <w:rsid w:val="006449E0"/>
    <w:rsid w:val="00646953"/>
    <w:rsid w:val="00647039"/>
    <w:rsid w:val="00647FCF"/>
    <w:rsid w:val="006506CB"/>
    <w:rsid w:val="00652D83"/>
    <w:rsid w:val="00652DA6"/>
    <w:rsid w:val="00653088"/>
    <w:rsid w:val="00653A03"/>
    <w:rsid w:val="00653EC9"/>
    <w:rsid w:val="006548DE"/>
    <w:rsid w:val="00654EB3"/>
    <w:rsid w:val="006553BA"/>
    <w:rsid w:val="0065569B"/>
    <w:rsid w:val="00655C44"/>
    <w:rsid w:val="00656CB8"/>
    <w:rsid w:val="0065713A"/>
    <w:rsid w:val="0065719E"/>
    <w:rsid w:val="0065760F"/>
    <w:rsid w:val="0065776F"/>
    <w:rsid w:val="00657DA6"/>
    <w:rsid w:val="0066076B"/>
    <w:rsid w:val="00660D7A"/>
    <w:rsid w:val="0066277B"/>
    <w:rsid w:val="00662F75"/>
    <w:rsid w:val="00663269"/>
    <w:rsid w:val="00664716"/>
    <w:rsid w:val="00665228"/>
    <w:rsid w:val="00665384"/>
    <w:rsid w:val="00666A0F"/>
    <w:rsid w:val="006671FB"/>
    <w:rsid w:val="006672F0"/>
    <w:rsid w:val="0067021C"/>
    <w:rsid w:val="00673A6E"/>
    <w:rsid w:val="00674275"/>
    <w:rsid w:val="00675558"/>
    <w:rsid w:val="0068101C"/>
    <w:rsid w:val="00681910"/>
    <w:rsid w:val="00682F5D"/>
    <w:rsid w:val="006832D0"/>
    <w:rsid w:val="00684925"/>
    <w:rsid w:val="00684DB6"/>
    <w:rsid w:val="00685799"/>
    <w:rsid w:val="00685C35"/>
    <w:rsid w:val="006869B5"/>
    <w:rsid w:val="00686DD4"/>
    <w:rsid w:val="00691596"/>
    <w:rsid w:val="00691856"/>
    <w:rsid w:val="00692532"/>
    <w:rsid w:val="00692A57"/>
    <w:rsid w:val="00692C3A"/>
    <w:rsid w:val="006938E6"/>
    <w:rsid w:val="00694793"/>
    <w:rsid w:val="00696CFE"/>
    <w:rsid w:val="00697A37"/>
    <w:rsid w:val="006A1B75"/>
    <w:rsid w:val="006A2991"/>
    <w:rsid w:val="006A46F9"/>
    <w:rsid w:val="006A6644"/>
    <w:rsid w:val="006A7C13"/>
    <w:rsid w:val="006A7E53"/>
    <w:rsid w:val="006B0B46"/>
    <w:rsid w:val="006B0E61"/>
    <w:rsid w:val="006B102E"/>
    <w:rsid w:val="006B14B5"/>
    <w:rsid w:val="006B4BD9"/>
    <w:rsid w:val="006B586B"/>
    <w:rsid w:val="006B6975"/>
    <w:rsid w:val="006B760E"/>
    <w:rsid w:val="006B77A4"/>
    <w:rsid w:val="006B7C79"/>
    <w:rsid w:val="006C00FD"/>
    <w:rsid w:val="006C05C2"/>
    <w:rsid w:val="006C0B63"/>
    <w:rsid w:val="006C2E49"/>
    <w:rsid w:val="006C39E9"/>
    <w:rsid w:val="006C3D8C"/>
    <w:rsid w:val="006C668D"/>
    <w:rsid w:val="006C69BC"/>
    <w:rsid w:val="006C7B09"/>
    <w:rsid w:val="006C7ED9"/>
    <w:rsid w:val="006D1102"/>
    <w:rsid w:val="006D14E0"/>
    <w:rsid w:val="006D2BBE"/>
    <w:rsid w:val="006D3CC9"/>
    <w:rsid w:val="006D3CF5"/>
    <w:rsid w:val="006D415E"/>
    <w:rsid w:val="006D4569"/>
    <w:rsid w:val="006D4A4D"/>
    <w:rsid w:val="006D7AC6"/>
    <w:rsid w:val="006D7DCE"/>
    <w:rsid w:val="006E055A"/>
    <w:rsid w:val="006E1E1B"/>
    <w:rsid w:val="006E2D4B"/>
    <w:rsid w:val="006E518A"/>
    <w:rsid w:val="006E5C04"/>
    <w:rsid w:val="006E5CD9"/>
    <w:rsid w:val="006E6B4F"/>
    <w:rsid w:val="006E7A3D"/>
    <w:rsid w:val="006F06E4"/>
    <w:rsid w:val="006F0E8A"/>
    <w:rsid w:val="006F1FFF"/>
    <w:rsid w:val="006F2731"/>
    <w:rsid w:val="006F2B5D"/>
    <w:rsid w:val="006F44F1"/>
    <w:rsid w:val="006F5744"/>
    <w:rsid w:val="006F6317"/>
    <w:rsid w:val="006F7DFE"/>
    <w:rsid w:val="006F7E53"/>
    <w:rsid w:val="0070163B"/>
    <w:rsid w:val="00703011"/>
    <w:rsid w:val="00703A51"/>
    <w:rsid w:val="00703E21"/>
    <w:rsid w:val="00703ED8"/>
    <w:rsid w:val="00704C26"/>
    <w:rsid w:val="0070621D"/>
    <w:rsid w:val="007072E7"/>
    <w:rsid w:val="00707810"/>
    <w:rsid w:val="007103F6"/>
    <w:rsid w:val="00711345"/>
    <w:rsid w:val="00711D5C"/>
    <w:rsid w:val="007128C8"/>
    <w:rsid w:val="00712924"/>
    <w:rsid w:val="00712A71"/>
    <w:rsid w:val="00713EB4"/>
    <w:rsid w:val="007142AB"/>
    <w:rsid w:val="007147FE"/>
    <w:rsid w:val="00714C6B"/>
    <w:rsid w:val="00714FDE"/>
    <w:rsid w:val="007156DC"/>
    <w:rsid w:val="00716262"/>
    <w:rsid w:val="0071645A"/>
    <w:rsid w:val="007176DC"/>
    <w:rsid w:val="0072038C"/>
    <w:rsid w:val="00721475"/>
    <w:rsid w:val="007219D5"/>
    <w:rsid w:val="0072336C"/>
    <w:rsid w:val="007235B1"/>
    <w:rsid w:val="00723C0D"/>
    <w:rsid w:val="00723F29"/>
    <w:rsid w:val="00724B84"/>
    <w:rsid w:val="00725449"/>
    <w:rsid w:val="007261D2"/>
    <w:rsid w:val="00726825"/>
    <w:rsid w:val="00726BA8"/>
    <w:rsid w:val="00730C57"/>
    <w:rsid w:val="00730DCB"/>
    <w:rsid w:val="00730FA1"/>
    <w:rsid w:val="007315E7"/>
    <w:rsid w:val="00731984"/>
    <w:rsid w:val="00731CE6"/>
    <w:rsid w:val="00732535"/>
    <w:rsid w:val="007330A2"/>
    <w:rsid w:val="0073468C"/>
    <w:rsid w:val="00735752"/>
    <w:rsid w:val="0073679A"/>
    <w:rsid w:val="00736844"/>
    <w:rsid w:val="00736CD5"/>
    <w:rsid w:val="0073744C"/>
    <w:rsid w:val="007420CF"/>
    <w:rsid w:val="0074212E"/>
    <w:rsid w:val="007438E7"/>
    <w:rsid w:val="00743D42"/>
    <w:rsid w:val="0074410E"/>
    <w:rsid w:val="0074554C"/>
    <w:rsid w:val="0074595D"/>
    <w:rsid w:val="007466A5"/>
    <w:rsid w:val="00751F02"/>
    <w:rsid w:val="007520C8"/>
    <w:rsid w:val="007521B6"/>
    <w:rsid w:val="007521B8"/>
    <w:rsid w:val="00753A87"/>
    <w:rsid w:val="00753AA5"/>
    <w:rsid w:val="0075707A"/>
    <w:rsid w:val="00757273"/>
    <w:rsid w:val="007572B8"/>
    <w:rsid w:val="00757670"/>
    <w:rsid w:val="0076029B"/>
    <w:rsid w:val="007616F5"/>
    <w:rsid w:val="007644DF"/>
    <w:rsid w:val="00765843"/>
    <w:rsid w:val="007665F2"/>
    <w:rsid w:val="007666E4"/>
    <w:rsid w:val="00767E37"/>
    <w:rsid w:val="007708B1"/>
    <w:rsid w:val="00771543"/>
    <w:rsid w:val="00771C3C"/>
    <w:rsid w:val="007732CF"/>
    <w:rsid w:val="00773B28"/>
    <w:rsid w:val="00774E3F"/>
    <w:rsid w:val="00776D3E"/>
    <w:rsid w:val="00776E90"/>
    <w:rsid w:val="00777F93"/>
    <w:rsid w:val="007806EE"/>
    <w:rsid w:val="00780CEC"/>
    <w:rsid w:val="00782004"/>
    <w:rsid w:val="00786427"/>
    <w:rsid w:val="007874C6"/>
    <w:rsid w:val="007877E6"/>
    <w:rsid w:val="007901AA"/>
    <w:rsid w:val="00791190"/>
    <w:rsid w:val="007926D9"/>
    <w:rsid w:val="00795C94"/>
    <w:rsid w:val="00796523"/>
    <w:rsid w:val="00796692"/>
    <w:rsid w:val="007A2DC0"/>
    <w:rsid w:val="007A4607"/>
    <w:rsid w:val="007A5F47"/>
    <w:rsid w:val="007A6535"/>
    <w:rsid w:val="007A7082"/>
    <w:rsid w:val="007A7766"/>
    <w:rsid w:val="007A7C32"/>
    <w:rsid w:val="007B07B1"/>
    <w:rsid w:val="007B10CE"/>
    <w:rsid w:val="007B13DF"/>
    <w:rsid w:val="007B16B3"/>
    <w:rsid w:val="007B1991"/>
    <w:rsid w:val="007B21A1"/>
    <w:rsid w:val="007B21A2"/>
    <w:rsid w:val="007B2435"/>
    <w:rsid w:val="007B3C9B"/>
    <w:rsid w:val="007B40D9"/>
    <w:rsid w:val="007B5D9D"/>
    <w:rsid w:val="007B6BEB"/>
    <w:rsid w:val="007B7176"/>
    <w:rsid w:val="007B724B"/>
    <w:rsid w:val="007B7434"/>
    <w:rsid w:val="007B751A"/>
    <w:rsid w:val="007C04AD"/>
    <w:rsid w:val="007C0E23"/>
    <w:rsid w:val="007C1BB0"/>
    <w:rsid w:val="007C285E"/>
    <w:rsid w:val="007C4A04"/>
    <w:rsid w:val="007C5874"/>
    <w:rsid w:val="007C58A1"/>
    <w:rsid w:val="007C64B9"/>
    <w:rsid w:val="007D1AD6"/>
    <w:rsid w:val="007D291A"/>
    <w:rsid w:val="007D31A0"/>
    <w:rsid w:val="007D5AA0"/>
    <w:rsid w:val="007D6BF8"/>
    <w:rsid w:val="007D6E71"/>
    <w:rsid w:val="007D6F88"/>
    <w:rsid w:val="007E12EB"/>
    <w:rsid w:val="007E1946"/>
    <w:rsid w:val="007E1A5E"/>
    <w:rsid w:val="007E2758"/>
    <w:rsid w:val="007E2FE9"/>
    <w:rsid w:val="007E3390"/>
    <w:rsid w:val="007E3E4E"/>
    <w:rsid w:val="007E6CCC"/>
    <w:rsid w:val="007E6FCD"/>
    <w:rsid w:val="007E7238"/>
    <w:rsid w:val="007E7F7D"/>
    <w:rsid w:val="007F1821"/>
    <w:rsid w:val="007F1E30"/>
    <w:rsid w:val="007F2A2F"/>
    <w:rsid w:val="007F3B59"/>
    <w:rsid w:val="007F4A4C"/>
    <w:rsid w:val="007F4FD0"/>
    <w:rsid w:val="007F73DD"/>
    <w:rsid w:val="007F7481"/>
    <w:rsid w:val="007F7F95"/>
    <w:rsid w:val="0080003A"/>
    <w:rsid w:val="0080080F"/>
    <w:rsid w:val="00801508"/>
    <w:rsid w:val="00802211"/>
    <w:rsid w:val="00802EE3"/>
    <w:rsid w:val="00802F33"/>
    <w:rsid w:val="00806805"/>
    <w:rsid w:val="00807758"/>
    <w:rsid w:val="00807905"/>
    <w:rsid w:val="00807CBE"/>
    <w:rsid w:val="00810337"/>
    <w:rsid w:val="00810A3A"/>
    <w:rsid w:val="008111AE"/>
    <w:rsid w:val="00811472"/>
    <w:rsid w:val="00812149"/>
    <w:rsid w:val="00813118"/>
    <w:rsid w:val="00814AE5"/>
    <w:rsid w:val="0081568C"/>
    <w:rsid w:val="008160D2"/>
    <w:rsid w:val="0081645B"/>
    <w:rsid w:val="00816505"/>
    <w:rsid w:val="00816B40"/>
    <w:rsid w:val="00816F1A"/>
    <w:rsid w:val="00817026"/>
    <w:rsid w:val="008211EF"/>
    <w:rsid w:val="00821F7B"/>
    <w:rsid w:val="00823CA0"/>
    <w:rsid w:val="00830F13"/>
    <w:rsid w:val="0083169F"/>
    <w:rsid w:val="0083284A"/>
    <w:rsid w:val="008328E6"/>
    <w:rsid w:val="00833E3E"/>
    <w:rsid w:val="00834AD2"/>
    <w:rsid w:val="00835535"/>
    <w:rsid w:val="00837791"/>
    <w:rsid w:val="0083781A"/>
    <w:rsid w:val="008403C5"/>
    <w:rsid w:val="008419B7"/>
    <w:rsid w:val="008432E7"/>
    <w:rsid w:val="00844636"/>
    <w:rsid w:val="008447A1"/>
    <w:rsid w:val="00844A4B"/>
    <w:rsid w:val="008459F3"/>
    <w:rsid w:val="00845EAC"/>
    <w:rsid w:val="008461B6"/>
    <w:rsid w:val="0084627E"/>
    <w:rsid w:val="00846398"/>
    <w:rsid w:val="00846AF1"/>
    <w:rsid w:val="0084725D"/>
    <w:rsid w:val="00852E2E"/>
    <w:rsid w:val="00853FFF"/>
    <w:rsid w:val="008547C6"/>
    <w:rsid w:val="00854D7B"/>
    <w:rsid w:val="00856840"/>
    <w:rsid w:val="00856985"/>
    <w:rsid w:val="00856B47"/>
    <w:rsid w:val="00857383"/>
    <w:rsid w:val="00861E9A"/>
    <w:rsid w:val="00862C5D"/>
    <w:rsid w:val="008642C5"/>
    <w:rsid w:val="00864BFA"/>
    <w:rsid w:val="00866427"/>
    <w:rsid w:val="00866AE9"/>
    <w:rsid w:val="00867D0D"/>
    <w:rsid w:val="00870687"/>
    <w:rsid w:val="008706F4"/>
    <w:rsid w:val="008718C5"/>
    <w:rsid w:val="00872BB8"/>
    <w:rsid w:val="008736D8"/>
    <w:rsid w:val="00873E79"/>
    <w:rsid w:val="00876791"/>
    <w:rsid w:val="00876DAD"/>
    <w:rsid w:val="00877A2C"/>
    <w:rsid w:val="00881025"/>
    <w:rsid w:val="008827F4"/>
    <w:rsid w:val="008829C1"/>
    <w:rsid w:val="00884AD7"/>
    <w:rsid w:val="008858E8"/>
    <w:rsid w:val="00891006"/>
    <w:rsid w:val="00891511"/>
    <w:rsid w:val="0089155B"/>
    <w:rsid w:val="00891BB0"/>
    <w:rsid w:val="00893CBC"/>
    <w:rsid w:val="00894178"/>
    <w:rsid w:val="008A07A7"/>
    <w:rsid w:val="008A108B"/>
    <w:rsid w:val="008A216C"/>
    <w:rsid w:val="008A24A5"/>
    <w:rsid w:val="008A24EA"/>
    <w:rsid w:val="008A2B66"/>
    <w:rsid w:val="008A3043"/>
    <w:rsid w:val="008A3A06"/>
    <w:rsid w:val="008A5B35"/>
    <w:rsid w:val="008A76D4"/>
    <w:rsid w:val="008A7892"/>
    <w:rsid w:val="008B0030"/>
    <w:rsid w:val="008B0F61"/>
    <w:rsid w:val="008B1845"/>
    <w:rsid w:val="008B2103"/>
    <w:rsid w:val="008B2769"/>
    <w:rsid w:val="008B2A2F"/>
    <w:rsid w:val="008B42B5"/>
    <w:rsid w:val="008B4F2A"/>
    <w:rsid w:val="008B5C2C"/>
    <w:rsid w:val="008B6FBB"/>
    <w:rsid w:val="008B7A67"/>
    <w:rsid w:val="008C0081"/>
    <w:rsid w:val="008C0100"/>
    <w:rsid w:val="008C059E"/>
    <w:rsid w:val="008C1437"/>
    <w:rsid w:val="008C17DE"/>
    <w:rsid w:val="008C1F7F"/>
    <w:rsid w:val="008C218E"/>
    <w:rsid w:val="008C4920"/>
    <w:rsid w:val="008C601B"/>
    <w:rsid w:val="008C760B"/>
    <w:rsid w:val="008C7EC3"/>
    <w:rsid w:val="008D0D83"/>
    <w:rsid w:val="008D18F3"/>
    <w:rsid w:val="008D1F19"/>
    <w:rsid w:val="008D2CE1"/>
    <w:rsid w:val="008D2D47"/>
    <w:rsid w:val="008D3235"/>
    <w:rsid w:val="008D34F2"/>
    <w:rsid w:val="008D49B7"/>
    <w:rsid w:val="008D4A3B"/>
    <w:rsid w:val="008D52AE"/>
    <w:rsid w:val="008D5602"/>
    <w:rsid w:val="008D69BB"/>
    <w:rsid w:val="008D7226"/>
    <w:rsid w:val="008D7D7A"/>
    <w:rsid w:val="008E0367"/>
    <w:rsid w:val="008E14D9"/>
    <w:rsid w:val="008E2A08"/>
    <w:rsid w:val="008E41AE"/>
    <w:rsid w:val="008E54EB"/>
    <w:rsid w:val="008E57C8"/>
    <w:rsid w:val="008E61E6"/>
    <w:rsid w:val="008E6D07"/>
    <w:rsid w:val="008E78EB"/>
    <w:rsid w:val="008F185B"/>
    <w:rsid w:val="008F2087"/>
    <w:rsid w:val="008F2A93"/>
    <w:rsid w:val="008F37E5"/>
    <w:rsid w:val="008F3AA9"/>
    <w:rsid w:val="008F4ADA"/>
    <w:rsid w:val="008F51AA"/>
    <w:rsid w:val="008F57DA"/>
    <w:rsid w:val="008F5986"/>
    <w:rsid w:val="00901CC1"/>
    <w:rsid w:val="0090220F"/>
    <w:rsid w:val="00902415"/>
    <w:rsid w:val="00903BDA"/>
    <w:rsid w:val="00903F65"/>
    <w:rsid w:val="0090411B"/>
    <w:rsid w:val="0090429F"/>
    <w:rsid w:val="009064CA"/>
    <w:rsid w:val="00910BFD"/>
    <w:rsid w:val="00911034"/>
    <w:rsid w:val="00911BBC"/>
    <w:rsid w:val="00912610"/>
    <w:rsid w:val="00913CA6"/>
    <w:rsid w:val="00914A8E"/>
    <w:rsid w:val="00915C7C"/>
    <w:rsid w:val="0091644E"/>
    <w:rsid w:val="009175F9"/>
    <w:rsid w:val="00923648"/>
    <w:rsid w:val="00925159"/>
    <w:rsid w:val="00925269"/>
    <w:rsid w:val="0092619E"/>
    <w:rsid w:val="009272CD"/>
    <w:rsid w:val="009274E1"/>
    <w:rsid w:val="00927FB8"/>
    <w:rsid w:val="00930586"/>
    <w:rsid w:val="00930CD5"/>
    <w:rsid w:val="00931DE0"/>
    <w:rsid w:val="00932203"/>
    <w:rsid w:val="00932943"/>
    <w:rsid w:val="00933111"/>
    <w:rsid w:val="00933B73"/>
    <w:rsid w:val="00935090"/>
    <w:rsid w:val="00936A1A"/>
    <w:rsid w:val="00936CFF"/>
    <w:rsid w:val="0093727F"/>
    <w:rsid w:val="009377B7"/>
    <w:rsid w:val="00937FE8"/>
    <w:rsid w:val="00940263"/>
    <w:rsid w:val="00942E2E"/>
    <w:rsid w:val="0094372E"/>
    <w:rsid w:val="00943920"/>
    <w:rsid w:val="00944866"/>
    <w:rsid w:val="00944C07"/>
    <w:rsid w:val="00944F27"/>
    <w:rsid w:val="00945102"/>
    <w:rsid w:val="00947209"/>
    <w:rsid w:val="00947CB2"/>
    <w:rsid w:val="00950926"/>
    <w:rsid w:val="0095105F"/>
    <w:rsid w:val="0095138C"/>
    <w:rsid w:val="009513C8"/>
    <w:rsid w:val="00952604"/>
    <w:rsid w:val="00952BCB"/>
    <w:rsid w:val="00953197"/>
    <w:rsid w:val="00953218"/>
    <w:rsid w:val="0095496D"/>
    <w:rsid w:val="00954B23"/>
    <w:rsid w:val="0095547C"/>
    <w:rsid w:val="009559E3"/>
    <w:rsid w:val="009560EB"/>
    <w:rsid w:val="009579AE"/>
    <w:rsid w:val="00957C38"/>
    <w:rsid w:val="00960DBF"/>
    <w:rsid w:val="009629E7"/>
    <w:rsid w:val="009639CF"/>
    <w:rsid w:val="009639F2"/>
    <w:rsid w:val="00964B3E"/>
    <w:rsid w:val="0096512A"/>
    <w:rsid w:val="00965335"/>
    <w:rsid w:val="00965383"/>
    <w:rsid w:val="0096549A"/>
    <w:rsid w:val="00965885"/>
    <w:rsid w:val="0096650D"/>
    <w:rsid w:val="0096713B"/>
    <w:rsid w:val="00967E6E"/>
    <w:rsid w:val="00970533"/>
    <w:rsid w:val="009741E4"/>
    <w:rsid w:val="00974564"/>
    <w:rsid w:val="00974678"/>
    <w:rsid w:val="00974A6A"/>
    <w:rsid w:val="00975297"/>
    <w:rsid w:val="009756A2"/>
    <w:rsid w:val="009757DD"/>
    <w:rsid w:val="00977C36"/>
    <w:rsid w:val="00981FD5"/>
    <w:rsid w:val="009821C3"/>
    <w:rsid w:val="009824D2"/>
    <w:rsid w:val="00982BBF"/>
    <w:rsid w:val="009831EB"/>
    <w:rsid w:val="0098427C"/>
    <w:rsid w:val="00986102"/>
    <w:rsid w:val="00986620"/>
    <w:rsid w:val="00990537"/>
    <w:rsid w:val="0099361F"/>
    <w:rsid w:val="00993AED"/>
    <w:rsid w:val="00994621"/>
    <w:rsid w:val="00994FD5"/>
    <w:rsid w:val="00997018"/>
    <w:rsid w:val="009A11D0"/>
    <w:rsid w:val="009A1BB8"/>
    <w:rsid w:val="009A1FF8"/>
    <w:rsid w:val="009A22B1"/>
    <w:rsid w:val="009A2E2E"/>
    <w:rsid w:val="009A378C"/>
    <w:rsid w:val="009A3ED7"/>
    <w:rsid w:val="009A5912"/>
    <w:rsid w:val="009A6B18"/>
    <w:rsid w:val="009A70F5"/>
    <w:rsid w:val="009B0376"/>
    <w:rsid w:val="009B0A81"/>
    <w:rsid w:val="009B0F93"/>
    <w:rsid w:val="009B2A39"/>
    <w:rsid w:val="009B2E1C"/>
    <w:rsid w:val="009B2FA9"/>
    <w:rsid w:val="009B31A6"/>
    <w:rsid w:val="009B347B"/>
    <w:rsid w:val="009B4549"/>
    <w:rsid w:val="009B4634"/>
    <w:rsid w:val="009B48E7"/>
    <w:rsid w:val="009B4D1F"/>
    <w:rsid w:val="009B527E"/>
    <w:rsid w:val="009B546C"/>
    <w:rsid w:val="009B5F71"/>
    <w:rsid w:val="009B73A6"/>
    <w:rsid w:val="009B7817"/>
    <w:rsid w:val="009B7DE7"/>
    <w:rsid w:val="009B7F90"/>
    <w:rsid w:val="009C0302"/>
    <w:rsid w:val="009C0CB2"/>
    <w:rsid w:val="009C1837"/>
    <w:rsid w:val="009C1C47"/>
    <w:rsid w:val="009C2A06"/>
    <w:rsid w:val="009C3756"/>
    <w:rsid w:val="009C59D9"/>
    <w:rsid w:val="009C630C"/>
    <w:rsid w:val="009D01F5"/>
    <w:rsid w:val="009D10BE"/>
    <w:rsid w:val="009D2668"/>
    <w:rsid w:val="009D2937"/>
    <w:rsid w:val="009D41E6"/>
    <w:rsid w:val="009D424A"/>
    <w:rsid w:val="009D4B83"/>
    <w:rsid w:val="009D5650"/>
    <w:rsid w:val="009D5676"/>
    <w:rsid w:val="009D7939"/>
    <w:rsid w:val="009D7FDB"/>
    <w:rsid w:val="009E0381"/>
    <w:rsid w:val="009E03D1"/>
    <w:rsid w:val="009E0F51"/>
    <w:rsid w:val="009E2937"/>
    <w:rsid w:val="009E4262"/>
    <w:rsid w:val="009E63D1"/>
    <w:rsid w:val="009F13E9"/>
    <w:rsid w:val="009F14CD"/>
    <w:rsid w:val="009F1743"/>
    <w:rsid w:val="009F1DB1"/>
    <w:rsid w:val="009F1E51"/>
    <w:rsid w:val="009F25B2"/>
    <w:rsid w:val="009F2625"/>
    <w:rsid w:val="009F285A"/>
    <w:rsid w:val="009F2D0B"/>
    <w:rsid w:val="009F3785"/>
    <w:rsid w:val="009F43BD"/>
    <w:rsid w:val="009F53A4"/>
    <w:rsid w:val="009F53C8"/>
    <w:rsid w:val="009F5AC2"/>
    <w:rsid w:val="009F645E"/>
    <w:rsid w:val="009F6C73"/>
    <w:rsid w:val="009F7787"/>
    <w:rsid w:val="009F78A4"/>
    <w:rsid w:val="009F795B"/>
    <w:rsid w:val="00A01613"/>
    <w:rsid w:val="00A0571D"/>
    <w:rsid w:val="00A07766"/>
    <w:rsid w:val="00A07E8D"/>
    <w:rsid w:val="00A07EA9"/>
    <w:rsid w:val="00A1080B"/>
    <w:rsid w:val="00A114A8"/>
    <w:rsid w:val="00A11E74"/>
    <w:rsid w:val="00A12138"/>
    <w:rsid w:val="00A12C63"/>
    <w:rsid w:val="00A140E6"/>
    <w:rsid w:val="00A15DCB"/>
    <w:rsid w:val="00A16A6D"/>
    <w:rsid w:val="00A17DA2"/>
    <w:rsid w:val="00A22022"/>
    <w:rsid w:val="00A224AC"/>
    <w:rsid w:val="00A23C07"/>
    <w:rsid w:val="00A24134"/>
    <w:rsid w:val="00A2442C"/>
    <w:rsid w:val="00A24E01"/>
    <w:rsid w:val="00A2635E"/>
    <w:rsid w:val="00A268C5"/>
    <w:rsid w:val="00A274DB"/>
    <w:rsid w:val="00A3019C"/>
    <w:rsid w:val="00A30848"/>
    <w:rsid w:val="00A310D0"/>
    <w:rsid w:val="00A323A0"/>
    <w:rsid w:val="00A33129"/>
    <w:rsid w:val="00A33E7A"/>
    <w:rsid w:val="00A352FE"/>
    <w:rsid w:val="00A40149"/>
    <w:rsid w:val="00A41AF7"/>
    <w:rsid w:val="00A42D27"/>
    <w:rsid w:val="00A42DAE"/>
    <w:rsid w:val="00A45BFE"/>
    <w:rsid w:val="00A46279"/>
    <w:rsid w:val="00A462F9"/>
    <w:rsid w:val="00A46E4A"/>
    <w:rsid w:val="00A50C1D"/>
    <w:rsid w:val="00A52CFE"/>
    <w:rsid w:val="00A55E1C"/>
    <w:rsid w:val="00A567F5"/>
    <w:rsid w:val="00A57138"/>
    <w:rsid w:val="00A574F6"/>
    <w:rsid w:val="00A60421"/>
    <w:rsid w:val="00A609A8"/>
    <w:rsid w:val="00A61825"/>
    <w:rsid w:val="00A6260E"/>
    <w:rsid w:val="00A62EF2"/>
    <w:rsid w:val="00A63790"/>
    <w:rsid w:val="00A65644"/>
    <w:rsid w:val="00A656CB"/>
    <w:rsid w:val="00A66A0F"/>
    <w:rsid w:val="00A674E5"/>
    <w:rsid w:val="00A67A0B"/>
    <w:rsid w:val="00A67A3D"/>
    <w:rsid w:val="00A7022A"/>
    <w:rsid w:val="00A70D2D"/>
    <w:rsid w:val="00A70EEC"/>
    <w:rsid w:val="00A70FEF"/>
    <w:rsid w:val="00A71EB3"/>
    <w:rsid w:val="00A72669"/>
    <w:rsid w:val="00A72A09"/>
    <w:rsid w:val="00A7318E"/>
    <w:rsid w:val="00A7329A"/>
    <w:rsid w:val="00A739B2"/>
    <w:rsid w:val="00A73C94"/>
    <w:rsid w:val="00A749F0"/>
    <w:rsid w:val="00A74ED4"/>
    <w:rsid w:val="00A758E1"/>
    <w:rsid w:val="00A7653B"/>
    <w:rsid w:val="00A776D7"/>
    <w:rsid w:val="00A7797C"/>
    <w:rsid w:val="00A80082"/>
    <w:rsid w:val="00A8062F"/>
    <w:rsid w:val="00A80855"/>
    <w:rsid w:val="00A818D0"/>
    <w:rsid w:val="00A81CA8"/>
    <w:rsid w:val="00A826C7"/>
    <w:rsid w:val="00A85BF4"/>
    <w:rsid w:val="00A85F68"/>
    <w:rsid w:val="00A85FA4"/>
    <w:rsid w:val="00A86690"/>
    <w:rsid w:val="00A901CB"/>
    <w:rsid w:val="00A90619"/>
    <w:rsid w:val="00A92404"/>
    <w:rsid w:val="00A92891"/>
    <w:rsid w:val="00A92DA9"/>
    <w:rsid w:val="00A93710"/>
    <w:rsid w:val="00A93C38"/>
    <w:rsid w:val="00A93C55"/>
    <w:rsid w:val="00A93E31"/>
    <w:rsid w:val="00A94E52"/>
    <w:rsid w:val="00A94F34"/>
    <w:rsid w:val="00A95107"/>
    <w:rsid w:val="00A95902"/>
    <w:rsid w:val="00A96056"/>
    <w:rsid w:val="00A968E8"/>
    <w:rsid w:val="00A96C33"/>
    <w:rsid w:val="00A9717D"/>
    <w:rsid w:val="00AA1BB6"/>
    <w:rsid w:val="00AA272E"/>
    <w:rsid w:val="00AA366B"/>
    <w:rsid w:val="00AA4276"/>
    <w:rsid w:val="00AA4466"/>
    <w:rsid w:val="00AA5063"/>
    <w:rsid w:val="00AA544D"/>
    <w:rsid w:val="00AA6197"/>
    <w:rsid w:val="00AA64F3"/>
    <w:rsid w:val="00AA6DFC"/>
    <w:rsid w:val="00AA75C1"/>
    <w:rsid w:val="00AA77C4"/>
    <w:rsid w:val="00AA7FE9"/>
    <w:rsid w:val="00AB0393"/>
    <w:rsid w:val="00AB06B0"/>
    <w:rsid w:val="00AB1028"/>
    <w:rsid w:val="00AB1A9A"/>
    <w:rsid w:val="00AB1B8B"/>
    <w:rsid w:val="00AB1F28"/>
    <w:rsid w:val="00AB2B6C"/>
    <w:rsid w:val="00AB4306"/>
    <w:rsid w:val="00AB4A8E"/>
    <w:rsid w:val="00AB5C66"/>
    <w:rsid w:val="00AB6330"/>
    <w:rsid w:val="00AB64CC"/>
    <w:rsid w:val="00AB67A7"/>
    <w:rsid w:val="00AB77DC"/>
    <w:rsid w:val="00AB7F80"/>
    <w:rsid w:val="00AC0235"/>
    <w:rsid w:val="00AC03A2"/>
    <w:rsid w:val="00AC0C13"/>
    <w:rsid w:val="00AC23DB"/>
    <w:rsid w:val="00AC2BA7"/>
    <w:rsid w:val="00AC354D"/>
    <w:rsid w:val="00AC368C"/>
    <w:rsid w:val="00AC3AC8"/>
    <w:rsid w:val="00AC47C2"/>
    <w:rsid w:val="00AC50E9"/>
    <w:rsid w:val="00AC542F"/>
    <w:rsid w:val="00AC643D"/>
    <w:rsid w:val="00AC72CF"/>
    <w:rsid w:val="00AC7EE7"/>
    <w:rsid w:val="00AD000E"/>
    <w:rsid w:val="00AD0272"/>
    <w:rsid w:val="00AD1CA6"/>
    <w:rsid w:val="00AD214A"/>
    <w:rsid w:val="00AD248C"/>
    <w:rsid w:val="00AD2A38"/>
    <w:rsid w:val="00AD33FA"/>
    <w:rsid w:val="00AD44A8"/>
    <w:rsid w:val="00AD52E1"/>
    <w:rsid w:val="00AD77AD"/>
    <w:rsid w:val="00AD7A5A"/>
    <w:rsid w:val="00AD7C1E"/>
    <w:rsid w:val="00AE1975"/>
    <w:rsid w:val="00AE24BF"/>
    <w:rsid w:val="00AE27C0"/>
    <w:rsid w:val="00AE2B78"/>
    <w:rsid w:val="00AE4B22"/>
    <w:rsid w:val="00AE4F3B"/>
    <w:rsid w:val="00AE53C8"/>
    <w:rsid w:val="00AE5C94"/>
    <w:rsid w:val="00AE7F23"/>
    <w:rsid w:val="00AF0BC6"/>
    <w:rsid w:val="00AF152A"/>
    <w:rsid w:val="00AF2433"/>
    <w:rsid w:val="00AF2943"/>
    <w:rsid w:val="00AF3A72"/>
    <w:rsid w:val="00AF41E9"/>
    <w:rsid w:val="00AF4EF8"/>
    <w:rsid w:val="00AF5313"/>
    <w:rsid w:val="00AF73E2"/>
    <w:rsid w:val="00AF7AE8"/>
    <w:rsid w:val="00B005B9"/>
    <w:rsid w:val="00B00C71"/>
    <w:rsid w:val="00B017B6"/>
    <w:rsid w:val="00B01978"/>
    <w:rsid w:val="00B0291B"/>
    <w:rsid w:val="00B04E17"/>
    <w:rsid w:val="00B05B51"/>
    <w:rsid w:val="00B061F9"/>
    <w:rsid w:val="00B06B5E"/>
    <w:rsid w:val="00B07DE5"/>
    <w:rsid w:val="00B108E2"/>
    <w:rsid w:val="00B11769"/>
    <w:rsid w:val="00B11975"/>
    <w:rsid w:val="00B11C6E"/>
    <w:rsid w:val="00B12B9B"/>
    <w:rsid w:val="00B13426"/>
    <w:rsid w:val="00B14324"/>
    <w:rsid w:val="00B1444D"/>
    <w:rsid w:val="00B15FFC"/>
    <w:rsid w:val="00B17538"/>
    <w:rsid w:val="00B17C6C"/>
    <w:rsid w:val="00B20A12"/>
    <w:rsid w:val="00B22B32"/>
    <w:rsid w:val="00B22CB9"/>
    <w:rsid w:val="00B23CCB"/>
    <w:rsid w:val="00B23FDD"/>
    <w:rsid w:val="00B24340"/>
    <w:rsid w:val="00B24488"/>
    <w:rsid w:val="00B25138"/>
    <w:rsid w:val="00B256F2"/>
    <w:rsid w:val="00B25A7D"/>
    <w:rsid w:val="00B26C92"/>
    <w:rsid w:val="00B26CFD"/>
    <w:rsid w:val="00B33633"/>
    <w:rsid w:val="00B368ED"/>
    <w:rsid w:val="00B36A69"/>
    <w:rsid w:val="00B376C9"/>
    <w:rsid w:val="00B4036A"/>
    <w:rsid w:val="00B40D33"/>
    <w:rsid w:val="00B4134C"/>
    <w:rsid w:val="00B42B03"/>
    <w:rsid w:val="00B42CD0"/>
    <w:rsid w:val="00B43603"/>
    <w:rsid w:val="00B438C8"/>
    <w:rsid w:val="00B44F5C"/>
    <w:rsid w:val="00B45AC0"/>
    <w:rsid w:val="00B46032"/>
    <w:rsid w:val="00B4636F"/>
    <w:rsid w:val="00B50058"/>
    <w:rsid w:val="00B520FD"/>
    <w:rsid w:val="00B52448"/>
    <w:rsid w:val="00B53E9C"/>
    <w:rsid w:val="00B56217"/>
    <w:rsid w:val="00B56C2C"/>
    <w:rsid w:val="00B5739A"/>
    <w:rsid w:val="00B57B7B"/>
    <w:rsid w:val="00B60393"/>
    <w:rsid w:val="00B60E37"/>
    <w:rsid w:val="00B622D2"/>
    <w:rsid w:val="00B626D7"/>
    <w:rsid w:val="00B62E11"/>
    <w:rsid w:val="00B6338D"/>
    <w:rsid w:val="00B64FE3"/>
    <w:rsid w:val="00B653EE"/>
    <w:rsid w:val="00B669A6"/>
    <w:rsid w:val="00B66DC6"/>
    <w:rsid w:val="00B66DE2"/>
    <w:rsid w:val="00B70189"/>
    <w:rsid w:val="00B70762"/>
    <w:rsid w:val="00B71200"/>
    <w:rsid w:val="00B71EEC"/>
    <w:rsid w:val="00B73DAF"/>
    <w:rsid w:val="00B75FD1"/>
    <w:rsid w:val="00B77FDB"/>
    <w:rsid w:val="00B80108"/>
    <w:rsid w:val="00B80614"/>
    <w:rsid w:val="00B810B6"/>
    <w:rsid w:val="00B812B0"/>
    <w:rsid w:val="00B815D2"/>
    <w:rsid w:val="00B81614"/>
    <w:rsid w:val="00B81E85"/>
    <w:rsid w:val="00B83E0D"/>
    <w:rsid w:val="00B84188"/>
    <w:rsid w:val="00B84AED"/>
    <w:rsid w:val="00B86230"/>
    <w:rsid w:val="00B86A96"/>
    <w:rsid w:val="00B9027B"/>
    <w:rsid w:val="00B913BC"/>
    <w:rsid w:val="00B91C0D"/>
    <w:rsid w:val="00B93A9D"/>
    <w:rsid w:val="00B944A1"/>
    <w:rsid w:val="00B94AAC"/>
    <w:rsid w:val="00B94EC1"/>
    <w:rsid w:val="00B952C8"/>
    <w:rsid w:val="00B95383"/>
    <w:rsid w:val="00B95673"/>
    <w:rsid w:val="00B965C9"/>
    <w:rsid w:val="00B96DF0"/>
    <w:rsid w:val="00B973A8"/>
    <w:rsid w:val="00BA01CA"/>
    <w:rsid w:val="00BA1C23"/>
    <w:rsid w:val="00BA200C"/>
    <w:rsid w:val="00BA25AD"/>
    <w:rsid w:val="00BA2979"/>
    <w:rsid w:val="00BA37CD"/>
    <w:rsid w:val="00BA43B4"/>
    <w:rsid w:val="00BA60F7"/>
    <w:rsid w:val="00BB068C"/>
    <w:rsid w:val="00BB0A15"/>
    <w:rsid w:val="00BB1D75"/>
    <w:rsid w:val="00BB24AB"/>
    <w:rsid w:val="00BB3682"/>
    <w:rsid w:val="00BB3A1C"/>
    <w:rsid w:val="00BB3B46"/>
    <w:rsid w:val="00BB45CA"/>
    <w:rsid w:val="00BB4AD0"/>
    <w:rsid w:val="00BB4D51"/>
    <w:rsid w:val="00BB5E8E"/>
    <w:rsid w:val="00BB73BC"/>
    <w:rsid w:val="00BB75BD"/>
    <w:rsid w:val="00BC0E9C"/>
    <w:rsid w:val="00BC1892"/>
    <w:rsid w:val="00BC22F6"/>
    <w:rsid w:val="00BC23C2"/>
    <w:rsid w:val="00BC29EA"/>
    <w:rsid w:val="00BC42C7"/>
    <w:rsid w:val="00BC4F4A"/>
    <w:rsid w:val="00BC5222"/>
    <w:rsid w:val="00BC6C2C"/>
    <w:rsid w:val="00BD2591"/>
    <w:rsid w:val="00BD29C9"/>
    <w:rsid w:val="00BD5D94"/>
    <w:rsid w:val="00BD758B"/>
    <w:rsid w:val="00BD7B80"/>
    <w:rsid w:val="00BE1B94"/>
    <w:rsid w:val="00BE2019"/>
    <w:rsid w:val="00BE3317"/>
    <w:rsid w:val="00BE3863"/>
    <w:rsid w:val="00BE3ECA"/>
    <w:rsid w:val="00BE529E"/>
    <w:rsid w:val="00BE54BD"/>
    <w:rsid w:val="00BE5E8B"/>
    <w:rsid w:val="00BE6033"/>
    <w:rsid w:val="00BE6497"/>
    <w:rsid w:val="00BE7DBE"/>
    <w:rsid w:val="00BF0A54"/>
    <w:rsid w:val="00BF0BD7"/>
    <w:rsid w:val="00BF10F2"/>
    <w:rsid w:val="00BF15FD"/>
    <w:rsid w:val="00BF299B"/>
    <w:rsid w:val="00BF3B51"/>
    <w:rsid w:val="00BF4CA9"/>
    <w:rsid w:val="00BF5BF0"/>
    <w:rsid w:val="00BF5DD0"/>
    <w:rsid w:val="00BF796D"/>
    <w:rsid w:val="00C01D57"/>
    <w:rsid w:val="00C0208B"/>
    <w:rsid w:val="00C02CC5"/>
    <w:rsid w:val="00C02F4E"/>
    <w:rsid w:val="00C03BDD"/>
    <w:rsid w:val="00C03D42"/>
    <w:rsid w:val="00C0564D"/>
    <w:rsid w:val="00C05710"/>
    <w:rsid w:val="00C05C99"/>
    <w:rsid w:val="00C06A59"/>
    <w:rsid w:val="00C07DC9"/>
    <w:rsid w:val="00C1014E"/>
    <w:rsid w:val="00C10894"/>
    <w:rsid w:val="00C12108"/>
    <w:rsid w:val="00C123BF"/>
    <w:rsid w:val="00C12A60"/>
    <w:rsid w:val="00C14157"/>
    <w:rsid w:val="00C17207"/>
    <w:rsid w:val="00C17469"/>
    <w:rsid w:val="00C179EB"/>
    <w:rsid w:val="00C17CC6"/>
    <w:rsid w:val="00C209CB"/>
    <w:rsid w:val="00C2121B"/>
    <w:rsid w:val="00C22AE4"/>
    <w:rsid w:val="00C23D7E"/>
    <w:rsid w:val="00C24E12"/>
    <w:rsid w:val="00C24E9A"/>
    <w:rsid w:val="00C25B19"/>
    <w:rsid w:val="00C27EBB"/>
    <w:rsid w:val="00C307C6"/>
    <w:rsid w:val="00C31673"/>
    <w:rsid w:val="00C31D5A"/>
    <w:rsid w:val="00C326A2"/>
    <w:rsid w:val="00C327D2"/>
    <w:rsid w:val="00C34122"/>
    <w:rsid w:val="00C34748"/>
    <w:rsid w:val="00C361FA"/>
    <w:rsid w:val="00C37364"/>
    <w:rsid w:val="00C417B0"/>
    <w:rsid w:val="00C41E80"/>
    <w:rsid w:val="00C423A5"/>
    <w:rsid w:val="00C42C4E"/>
    <w:rsid w:val="00C43D58"/>
    <w:rsid w:val="00C443B3"/>
    <w:rsid w:val="00C44E67"/>
    <w:rsid w:val="00C44F48"/>
    <w:rsid w:val="00C45AFC"/>
    <w:rsid w:val="00C46E5B"/>
    <w:rsid w:val="00C47756"/>
    <w:rsid w:val="00C51DFE"/>
    <w:rsid w:val="00C5219C"/>
    <w:rsid w:val="00C521A3"/>
    <w:rsid w:val="00C52277"/>
    <w:rsid w:val="00C537CF"/>
    <w:rsid w:val="00C544D1"/>
    <w:rsid w:val="00C54A81"/>
    <w:rsid w:val="00C54FFB"/>
    <w:rsid w:val="00C5505F"/>
    <w:rsid w:val="00C551BE"/>
    <w:rsid w:val="00C55455"/>
    <w:rsid w:val="00C55676"/>
    <w:rsid w:val="00C561E0"/>
    <w:rsid w:val="00C56299"/>
    <w:rsid w:val="00C6169C"/>
    <w:rsid w:val="00C62A2B"/>
    <w:rsid w:val="00C62D1C"/>
    <w:rsid w:val="00C64226"/>
    <w:rsid w:val="00C64FED"/>
    <w:rsid w:val="00C65D83"/>
    <w:rsid w:val="00C67A4B"/>
    <w:rsid w:val="00C67B13"/>
    <w:rsid w:val="00C67D99"/>
    <w:rsid w:val="00C708F6"/>
    <w:rsid w:val="00C70E38"/>
    <w:rsid w:val="00C7291D"/>
    <w:rsid w:val="00C729AA"/>
    <w:rsid w:val="00C72B69"/>
    <w:rsid w:val="00C73A72"/>
    <w:rsid w:val="00C73FC5"/>
    <w:rsid w:val="00C74992"/>
    <w:rsid w:val="00C74C4B"/>
    <w:rsid w:val="00C76278"/>
    <w:rsid w:val="00C77D8D"/>
    <w:rsid w:val="00C80284"/>
    <w:rsid w:val="00C825F2"/>
    <w:rsid w:val="00C82AAE"/>
    <w:rsid w:val="00C84F02"/>
    <w:rsid w:val="00C86497"/>
    <w:rsid w:val="00C865DC"/>
    <w:rsid w:val="00C86DC2"/>
    <w:rsid w:val="00C877F7"/>
    <w:rsid w:val="00C90B34"/>
    <w:rsid w:val="00C922AC"/>
    <w:rsid w:val="00C92C5C"/>
    <w:rsid w:val="00C936C3"/>
    <w:rsid w:val="00C95174"/>
    <w:rsid w:val="00C95714"/>
    <w:rsid w:val="00C95B71"/>
    <w:rsid w:val="00C96C02"/>
    <w:rsid w:val="00C96E1F"/>
    <w:rsid w:val="00C97141"/>
    <w:rsid w:val="00C97416"/>
    <w:rsid w:val="00C975EB"/>
    <w:rsid w:val="00CA0037"/>
    <w:rsid w:val="00CA060D"/>
    <w:rsid w:val="00CA0AB8"/>
    <w:rsid w:val="00CA0E5F"/>
    <w:rsid w:val="00CA28E6"/>
    <w:rsid w:val="00CA3F5C"/>
    <w:rsid w:val="00CA4495"/>
    <w:rsid w:val="00CA4A1E"/>
    <w:rsid w:val="00CA52CE"/>
    <w:rsid w:val="00CA64C2"/>
    <w:rsid w:val="00CA6B72"/>
    <w:rsid w:val="00CA6F63"/>
    <w:rsid w:val="00CA6FEF"/>
    <w:rsid w:val="00CA7FD8"/>
    <w:rsid w:val="00CB09A7"/>
    <w:rsid w:val="00CB15FA"/>
    <w:rsid w:val="00CB19F0"/>
    <w:rsid w:val="00CB1D65"/>
    <w:rsid w:val="00CB2817"/>
    <w:rsid w:val="00CB3975"/>
    <w:rsid w:val="00CB3AE1"/>
    <w:rsid w:val="00CB48AB"/>
    <w:rsid w:val="00CB4CC4"/>
    <w:rsid w:val="00CB563C"/>
    <w:rsid w:val="00CB6E64"/>
    <w:rsid w:val="00CB6EB3"/>
    <w:rsid w:val="00CB7CB4"/>
    <w:rsid w:val="00CC02FF"/>
    <w:rsid w:val="00CC2DB0"/>
    <w:rsid w:val="00CC3718"/>
    <w:rsid w:val="00CC42C8"/>
    <w:rsid w:val="00CC6DEA"/>
    <w:rsid w:val="00CC7F94"/>
    <w:rsid w:val="00CD1EED"/>
    <w:rsid w:val="00CD2574"/>
    <w:rsid w:val="00CD2896"/>
    <w:rsid w:val="00CD3656"/>
    <w:rsid w:val="00CD56A6"/>
    <w:rsid w:val="00CD62DA"/>
    <w:rsid w:val="00CD656A"/>
    <w:rsid w:val="00CD7AAF"/>
    <w:rsid w:val="00CE2037"/>
    <w:rsid w:val="00CE21A1"/>
    <w:rsid w:val="00CE2628"/>
    <w:rsid w:val="00CE27ED"/>
    <w:rsid w:val="00CE3521"/>
    <w:rsid w:val="00CE3833"/>
    <w:rsid w:val="00CE49F3"/>
    <w:rsid w:val="00CE69B6"/>
    <w:rsid w:val="00CF0A6C"/>
    <w:rsid w:val="00CF1422"/>
    <w:rsid w:val="00CF1F84"/>
    <w:rsid w:val="00CF2A0F"/>
    <w:rsid w:val="00CF2B06"/>
    <w:rsid w:val="00CF30D5"/>
    <w:rsid w:val="00CF35BF"/>
    <w:rsid w:val="00CF425C"/>
    <w:rsid w:val="00CF4398"/>
    <w:rsid w:val="00CF4737"/>
    <w:rsid w:val="00CF5640"/>
    <w:rsid w:val="00CF6954"/>
    <w:rsid w:val="00CF7C46"/>
    <w:rsid w:val="00D00187"/>
    <w:rsid w:val="00D0021F"/>
    <w:rsid w:val="00D00D60"/>
    <w:rsid w:val="00D03FF1"/>
    <w:rsid w:val="00D05653"/>
    <w:rsid w:val="00D068A0"/>
    <w:rsid w:val="00D069C5"/>
    <w:rsid w:val="00D06B71"/>
    <w:rsid w:val="00D06C34"/>
    <w:rsid w:val="00D06C94"/>
    <w:rsid w:val="00D078CB"/>
    <w:rsid w:val="00D1143E"/>
    <w:rsid w:val="00D11DDD"/>
    <w:rsid w:val="00D1496B"/>
    <w:rsid w:val="00D149A1"/>
    <w:rsid w:val="00D14CF8"/>
    <w:rsid w:val="00D17751"/>
    <w:rsid w:val="00D22273"/>
    <w:rsid w:val="00D23225"/>
    <w:rsid w:val="00D24B05"/>
    <w:rsid w:val="00D24D71"/>
    <w:rsid w:val="00D24EC7"/>
    <w:rsid w:val="00D25DE4"/>
    <w:rsid w:val="00D2766C"/>
    <w:rsid w:val="00D27957"/>
    <w:rsid w:val="00D30339"/>
    <w:rsid w:val="00D305A5"/>
    <w:rsid w:val="00D30EB2"/>
    <w:rsid w:val="00D312B9"/>
    <w:rsid w:val="00D31FEF"/>
    <w:rsid w:val="00D3282E"/>
    <w:rsid w:val="00D328F9"/>
    <w:rsid w:val="00D33415"/>
    <w:rsid w:val="00D35FCE"/>
    <w:rsid w:val="00D36B65"/>
    <w:rsid w:val="00D402D4"/>
    <w:rsid w:val="00D415BA"/>
    <w:rsid w:val="00D41F49"/>
    <w:rsid w:val="00D4200E"/>
    <w:rsid w:val="00D42176"/>
    <w:rsid w:val="00D42682"/>
    <w:rsid w:val="00D43966"/>
    <w:rsid w:val="00D440A2"/>
    <w:rsid w:val="00D44E51"/>
    <w:rsid w:val="00D455B4"/>
    <w:rsid w:val="00D457FF"/>
    <w:rsid w:val="00D468C4"/>
    <w:rsid w:val="00D46ADD"/>
    <w:rsid w:val="00D46B88"/>
    <w:rsid w:val="00D4775F"/>
    <w:rsid w:val="00D50488"/>
    <w:rsid w:val="00D51ADD"/>
    <w:rsid w:val="00D51B32"/>
    <w:rsid w:val="00D53286"/>
    <w:rsid w:val="00D53722"/>
    <w:rsid w:val="00D55DF8"/>
    <w:rsid w:val="00D560A5"/>
    <w:rsid w:val="00D569BB"/>
    <w:rsid w:val="00D5734C"/>
    <w:rsid w:val="00D577B8"/>
    <w:rsid w:val="00D60513"/>
    <w:rsid w:val="00D608E2"/>
    <w:rsid w:val="00D60C52"/>
    <w:rsid w:val="00D6128C"/>
    <w:rsid w:val="00D62D99"/>
    <w:rsid w:val="00D631FD"/>
    <w:rsid w:val="00D64381"/>
    <w:rsid w:val="00D6575D"/>
    <w:rsid w:val="00D665F2"/>
    <w:rsid w:val="00D666BD"/>
    <w:rsid w:val="00D666D0"/>
    <w:rsid w:val="00D66B31"/>
    <w:rsid w:val="00D67621"/>
    <w:rsid w:val="00D67EE4"/>
    <w:rsid w:val="00D704F1"/>
    <w:rsid w:val="00D7087B"/>
    <w:rsid w:val="00D71701"/>
    <w:rsid w:val="00D71A6B"/>
    <w:rsid w:val="00D73533"/>
    <w:rsid w:val="00D739E0"/>
    <w:rsid w:val="00D746B5"/>
    <w:rsid w:val="00D74871"/>
    <w:rsid w:val="00D75DB1"/>
    <w:rsid w:val="00D772B6"/>
    <w:rsid w:val="00D81267"/>
    <w:rsid w:val="00D8228E"/>
    <w:rsid w:val="00D826F2"/>
    <w:rsid w:val="00D85979"/>
    <w:rsid w:val="00D86DD5"/>
    <w:rsid w:val="00D87099"/>
    <w:rsid w:val="00D872C8"/>
    <w:rsid w:val="00D90F9E"/>
    <w:rsid w:val="00D92D75"/>
    <w:rsid w:val="00D941B2"/>
    <w:rsid w:val="00D95990"/>
    <w:rsid w:val="00D95EBA"/>
    <w:rsid w:val="00D95F0E"/>
    <w:rsid w:val="00DA0F03"/>
    <w:rsid w:val="00DA191C"/>
    <w:rsid w:val="00DA1BE4"/>
    <w:rsid w:val="00DA2339"/>
    <w:rsid w:val="00DA2633"/>
    <w:rsid w:val="00DA271F"/>
    <w:rsid w:val="00DA2A03"/>
    <w:rsid w:val="00DA2F66"/>
    <w:rsid w:val="00DA3174"/>
    <w:rsid w:val="00DA3BCD"/>
    <w:rsid w:val="00DA4BD6"/>
    <w:rsid w:val="00DA51CE"/>
    <w:rsid w:val="00DA6207"/>
    <w:rsid w:val="00DB01B2"/>
    <w:rsid w:val="00DB0BAD"/>
    <w:rsid w:val="00DB1BB7"/>
    <w:rsid w:val="00DB1F55"/>
    <w:rsid w:val="00DB498B"/>
    <w:rsid w:val="00DB555B"/>
    <w:rsid w:val="00DB57A2"/>
    <w:rsid w:val="00DB6553"/>
    <w:rsid w:val="00DB6F0D"/>
    <w:rsid w:val="00DB7C87"/>
    <w:rsid w:val="00DC0AD4"/>
    <w:rsid w:val="00DC0EA3"/>
    <w:rsid w:val="00DC2B9F"/>
    <w:rsid w:val="00DC345E"/>
    <w:rsid w:val="00DC3A4C"/>
    <w:rsid w:val="00DC4142"/>
    <w:rsid w:val="00DC45CB"/>
    <w:rsid w:val="00DC49D6"/>
    <w:rsid w:val="00DC49FC"/>
    <w:rsid w:val="00DC61AD"/>
    <w:rsid w:val="00DC6D97"/>
    <w:rsid w:val="00DC79F1"/>
    <w:rsid w:val="00DD18CA"/>
    <w:rsid w:val="00DD1EB1"/>
    <w:rsid w:val="00DD233D"/>
    <w:rsid w:val="00DD2763"/>
    <w:rsid w:val="00DD425F"/>
    <w:rsid w:val="00DD4297"/>
    <w:rsid w:val="00DD638F"/>
    <w:rsid w:val="00DD714E"/>
    <w:rsid w:val="00DE18D5"/>
    <w:rsid w:val="00DE2407"/>
    <w:rsid w:val="00DE24A6"/>
    <w:rsid w:val="00DF13C2"/>
    <w:rsid w:val="00DF247A"/>
    <w:rsid w:val="00DF29C3"/>
    <w:rsid w:val="00DF35B9"/>
    <w:rsid w:val="00DF4A50"/>
    <w:rsid w:val="00DF51BC"/>
    <w:rsid w:val="00DF713E"/>
    <w:rsid w:val="00E003C2"/>
    <w:rsid w:val="00E0099E"/>
    <w:rsid w:val="00E00B45"/>
    <w:rsid w:val="00E01549"/>
    <w:rsid w:val="00E027DF"/>
    <w:rsid w:val="00E044EC"/>
    <w:rsid w:val="00E048AB"/>
    <w:rsid w:val="00E04BF1"/>
    <w:rsid w:val="00E05202"/>
    <w:rsid w:val="00E0623A"/>
    <w:rsid w:val="00E064E1"/>
    <w:rsid w:val="00E06B13"/>
    <w:rsid w:val="00E07112"/>
    <w:rsid w:val="00E0741E"/>
    <w:rsid w:val="00E0760B"/>
    <w:rsid w:val="00E10360"/>
    <w:rsid w:val="00E104D5"/>
    <w:rsid w:val="00E13301"/>
    <w:rsid w:val="00E13E09"/>
    <w:rsid w:val="00E13F30"/>
    <w:rsid w:val="00E150F8"/>
    <w:rsid w:val="00E15C1C"/>
    <w:rsid w:val="00E15CDA"/>
    <w:rsid w:val="00E16E41"/>
    <w:rsid w:val="00E17FFD"/>
    <w:rsid w:val="00E21C45"/>
    <w:rsid w:val="00E21E1B"/>
    <w:rsid w:val="00E2243C"/>
    <w:rsid w:val="00E22A53"/>
    <w:rsid w:val="00E24097"/>
    <w:rsid w:val="00E24AE6"/>
    <w:rsid w:val="00E258B1"/>
    <w:rsid w:val="00E2617C"/>
    <w:rsid w:val="00E307B2"/>
    <w:rsid w:val="00E31B8C"/>
    <w:rsid w:val="00E31E3E"/>
    <w:rsid w:val="00E32A6B"/>
    <w:rsid w:val="00E34015"/>
    <w:rsid w:val="00E345B6"/>
    <w:rsid w:val="00E354E6"/>
    <w:rsid w:val="00E358A8"/>
    <w:rsid w:val="00E35E3E"/>
    <w:rsid w:val="00E37019"/>
    <w:rsid w:val="00E37059"/>
    <w:rsid w:val="00E3741C"/>
    <w:rsid w:val="00E376E9"/>
    <w:rsid w:val="00E37CD4"/>
    <w:rsid w:val="00E40742"/>
    <w:rsid w:val="00E4299E"/>
    <w:rsid w:val="00E43583"/>
    <w:rsid w:val="00E444B3"/>
    <w:rsid w:val="00E44861"/>
    <w:rsid w:val="00E44E57"/>
    <w:rsid w:val="00E450DE"/>
    <w:rsid w:val="00E45734"/>
    <w:rsid w:val="00E50917"/>
    <w:rsid w:val="00E50998"/>
    <w:rsid w:val="00E50DF6"/>
    <w:rsid w:val="00E51BD7"/>
    <w:rsid w:val="00E520F9"/>
    <w:rsid w:val="00E521F2"/>
    <w:rsid w:val="00E52E4B"/>
    <w:rsid w:val="00E531EB"/>
    <w:rsid w:val="00E53EBA"/>
    <w:rsid w:val="00E54699"/>
    <w:rsid w:val="00E54752"/>
    <w:rsid w:val="00E57A97"/>
    <w:rsid w:val="00E57D26"/>
    <w:rsid w:val="00E60EC5"/>
    <w:rsid w:val="00E61A7B"/>
    <w:rsid w:val="00E64D50"/>
    <w:rsid w:val="00E669EA"/>
    <w:rsid w:val="00E672A9"/>
    <w:rsid w:val="00E70167"/>
    <w:rsid w:val="00E70C06"/>
    <w:rsid w:val="00E71838"/>
    <w:rsid w:val="00E719F3"/>
    <w:rsid w:val="00E72067"/>
    <w:rsid w:val="00E7328F"/>
    <w:rsid w:val="00E7397C"/>
    <w:rsid w:val="00E73C31"/>
    <w:rsid w:val="00E73D3B"/>
    <w:rsid w:val="00E75180"/>
    <w:rsid w:val="00E76883"/>
    <w:rsid w:val="00E76A80"/>
    <w:rsid w:val="00E7774C"/>
    <w:rsid w:val="00E8030D"/>
    <w:rsid w:val="00E80F6E"/>
    <w:rsid w:val="00E81708"/>
    <w:rsid w:val="00E818C2"/>
    <w:rsid w:val="00E8193F"/>
    <w:rsid w:val="00E81BB6"/>
    <w:rsid w:val="00E82827"/>
    <w:rsid w:val="00E83ACF"/>
    <w:rsid w:val="00E84DE4"/>
    <w:rsid w:val="00E8585F"/>
    <w:rsid w:val="00E874D6"/>
    <w:rsid w:val="00E90192"/>
    <w:rsid w:val="00E9026B"/>
    <w:rsid w:val="00E9145E"/>
    <w:rsid w:val="00E92315"/>
    <w:rsid w:val="00E92811"/>
    <w:rsid w:val="00E93AEF"/>
    <w:rsid w:val="00E9484C"/>
    <w:rsid w:val="00E9512B"/>
    <w:rsid w:val="00E951C3"/>
    <w:rsid w:val="00E97803"/>
    <w:rsid w:val="00E9782B"/>
    <w:rsid w:val="00E97A55"/>
    <w:rsid w:val="00EA173B"/>
    <w:rsid w:val="00EA2965"/>
    <w:rsid w:val="00EA397E"/>
    <w:rsid w:val="00EA42C6"/>
    <w:rsid w:val="00EA51D7"/>
    <w:rsid w:val="00EA5EC4"/>
    <w:rsid w:val="00EA66FF"/>
    <w:rsid w:val="00EA69E6"/>
    <w:rsid w:val="00EA756A"/>
    <w:rsid w:val="00EA7CB4"/>
    <w:rsid w:val="00EA7DD4"/>
    <w:rsid w:val="00EB1AAF"/>
    <w:rsid w:val="00EB33BD"/>
    <w:rsid w:val="00EB634B"/>
    <w:rsid w:val="00EB675E"/>
    <w:rsid w:val="00EB73AE"/>
    <w:rsid w:val="00EB79AA"/>
    <w:rsid w:val="00EC08BC"/>
    <w:rsid w:val="00EC0A68"/>
    <w:rsid w:val="00EC4DB4"/>
    <w:rsid w:val="00EC755D"/>
    <w:rsid w:val="00EC7ED3"/>
    <w:rsid w:val="00ED0AF0"/>
    <w:rsid w:val="00ED1757"/>
    <w:rsid w:val="00ED2D05"/>
    <w:rsid w:val="00ED35EC"/>
    <w:rsid w:val="00ED43D1"/>
    <w:rsid w:val="00ED5696"/>
    <w:rsid w:val="00ED7AB5"/>
    <w:rsid w:val="00EE0719"/>
    <w:rsid w:val="00EE0813"/>
    <w:rsid w:val="00EE0A54"/>
    <w:rsid w:val="00EE17D3"/>
    <w:rsid w:val="00EE1B03"/>
    <w:rsid w:val="00EE302C"/>
    <w:rsid w:val="00EE3313"/>
    <w:rsid w:val="00EE4241"/>
    <w:rsid w:val="00EE4488"/>
    <w:rsid w:val="00EE4AC6"/>
    <w:rsid w:val="00EE51CA"/>
    <w:rsid w:val="00EE5456"/>
    <w:rsid w:val="00EE635B"/>
    <w:rsid w:val="00EE64AD"/>
    <w:rsid w:val="00EE7173"/>
    <w:rsid w:val="00EE7CA9"/>
    <w:rsid w:val="00EE7E1A"/>
    <w:rsid w:val="00EF020F"/>
    <w:rsid w:val="00EF0260"/>
    <w:rsid w:val="00EF030C"/>
    <w:rsid w:val="00EF0B5A"/>
    <w:rsid w:val="00EF12F2"/>
    <w:rsid w:val="00EF3431"/>
    <w:rsid w:val="00EF4894"/>
    <w:rsid w:val="00EF63B4"/>
    <w:rsid w:val="00EF76C2"/>
    <w:rsid w:val="00EF7911"/>
    <w:rsid w:val="00F0087F"/>
    <w:rsid w:val="00F02885"/>
    <w:rsid w:val="00F03439"/>
    <w:rsid w:val="00F03A22"/>
    <w:rsid w:val="00F0510F"/>
    <w:rsid w:val="00F06E29"/>
    <w:rsid w:val="00F07167"/>
    <w:rsid w:val="00F07768"/>
    <w:rsid w:val="00F10DF6"/>
    <w:rsid w:val="00F112BB"/>
    <w:rsid w:val="00F11A5C"/>
    <w:rsid w:val="00F11B55"/>
    <w:rsid w:val="00F11F06"/>
    <w:rsid w:val="00F135E4"/>
    <w:rsid w:val="00F13FDB"/>
    <w:rsid w:val="00F16B71"/>
    <w:rsid w:val="00F177AC"/>
    <w:rsid w:val="00F17921"/>
    <w:rsid w:val="00F2117C"/>
    <w:rsid w:val="00F21951"/>
    <w:rsid w:val="00F21F78"/>
    <w:rsid w:val="00F231C8"/>
    <w:rsid w:val="00F23D47"/>
    <w:rsid w:val="00F24BA6"/>
    <w:rsid w:val="00F25187"/>
    <w:rsid w:val="00F254A4"/>
    <w:rsid w:val="00F259D6"/>
    <w:rsid w:val="00F25EAB"/>
    <w:rsid w:val="00F2622C"/>
    <w:rsid w:val="00F26B32"/>
    <w:rsid w:val="00F275BF"/>
    <w:rsid w:val="00F3020F"/>
    <w:rsid w:val="00F34709"/>
    <w:rsid w:val="00F34C15"/>
    <w:rsid w:val="00F363F6"/>
    <w:rsid w:val="00F3700A"/>
    <w:rsid w:val="00F40210"/>
    <w:rsid w:val="00F43238"/>
    <w:rsid w:val="00F43321"/>
    <w:rsid w:val="00F435F5"/>
    <w:rsid w:val="00F44D3F"/>
    <w:rsid w:val="00F456F2"/>
    <w:rsid w:val="00F457B4"/>
    <w:rsid w:val="00F46222"/>
    <w:rsid w:val="00F46DBB"/>
    <w:rsid w:val="00F47E3D"/>
    <w:rsid w:val="00F50ED8"/>
    <w:rsid w:val="00F50EEC"/>
    <w:rsid w:val="00F52497"/>
    <w:rsid w:val="00F531AE"/>
    <w:rsid w:val="00F53334"/>
    <w:rsid w:val="00F5382A"/>
    <w:rsid w:val="00F53B5A"/>
    <w:rsid w:val="00F54A0D"/>
    <w:rsid w:val="00F54D06"/>
    <w:rsid w:val="00F55A9E"/>
    <w:rsid w:val="00F55CDE"/>
    <w:rsid w:val="00F56612"/>
    <w:rsid w:val="00F56BF4"/>
    <w:rsid w:val="00F574FA"/>
    <w:rsid w:val="00F61120"/>
    <w:rsid w:val="00F61772"/>
    <w:rsid w:val="00F61F5A"/>
    <w:rsid w:val="00F630F8"/>
    <w:rsid w:val="00F644F1"/>
    <w:rsid w:val="00F6487E"/>
    <w:rsid w:val="00F65B6F"/>
    <w:rsid w:val="00F66CA0"/>
    <w:rsid w:val="00F709B2"/>
    <w:rsid w:val="00F71364"/>
    <w:rsid w:val="00F7182B"/>
    <w:rsid w:val="00F72E7E"/>
    <w:rsid w:val="00F73052"/>
    <w:rsid w:val="00F73F11"/>
    <w:rsid w:val="00F7408F"/>
    <w:rsid w:val="00F75F5A"/>
    <w:rsid w:val="00F76F20"/>
    <w:rsid w:val="00F773BD"/>
    <w:rsid w:val="00F776F3"/>
    <w:rsid w:val="00F80480"/>
    <w:rsid w:val="00F81352"/>
    <w:rsid w:val="00F827EA"/>
    <w:rsid w:val="00F82926"/>
    <w:rsid w:val="00F82D58"/>
    <w:rsid w:val="00F83D98"/>
    <w:rsid w:val="00F85C6A"/>
    <w:rsid w:val="00F8613A"/>
    <w:rsid w:val="00F86729"/>
    <w:rsid w:val="00F87142"/>
    <w:rsid w:val="00F90A4F"/>
    <w:rsid w:val="00F90D12"/>
    <w:rsid w:val="00F92BB3"/>
    <w:rsid w:val="00F92E57"/>
    <w:rsid w:val="00F93ED2"/>
    <w:rsid w:val="00F94CE2"/>
    <w:rsid w:val="00F96B18"/>
    <w:rsid w:val="00F97D8B"/>
    <w:rsid w:val="00FA06C7"/>
    <w:rsid w:val="00FA0DC5"/>
    <w:rsid w:val="00FA10CC"/>
    <w:rsid w:val="00FA3CCF"/>
    <w:rsid w:val="00FA616A"/>
    <w:rsid w:val="00FA62D5"/>
    <w:rsid w:val="00FA62F5"/>
    <w:rsid w:val="00FB0CA9"/>
    <w:rsid w:val="00FB16EF"/>
    <w:rsid w:val="00FB2CEC"/>
    <w:rsid w:val="00FB3C63"/>
    <w:rsid w:val="00FB74EC"/>
    <w:rsid w:val="00FC0149"/>
    <w:rsid w:val="00FC0C1D"/>
    <w:rsid w:val="00FC25F7"/>
    <w:rsid w:val="00FC2BAB"/>
    <w:rsid w:val="00FC5765"/>
    <w:rsid w:val="00FC62A0"/>
    <w:rsid w:val="00FC6A5C"/>
    <w:rsid w:val="00FC71D0"/>
    <w:rsid w:val="00FC7483"/>
    <w:rsid w:val="00FD0AB2"/>
    <w:rsid w:val="00FD0DF4"/>
    <w:rsid w:val="00FD1B30"/>
    <w:rsid w:val="00FD2215"/>
    <w:rsid w:val="00FD233E"/>
    <w:rsid w:val="00FD33CB"/>
    <w:rsid w:val="00FD36CB"/>
    <w:rsid w:val="00FD423A"/>
    <w:rsid w:val="00FD52D3"/>
    <w:rsid w:val="00FD5499"/>
    <w:rsid w:val="00FD5C9B"/>
    <w:rsid w:val="00FD6EC5"/>
    <w:rsid w:val="00FD7FE5"/>
    <w:rsid w:val="00FE04CD"/>
    <w:rsid w:val="00FE0819"/>
    <w:rsid w:val="00FE12CC"/>
    <w:rsid w:val="00FE37C5"/>
    <w:rsid w:val="00FE4157"/>
    <w:rsid w:val="00FE502E"/>
    <w:rsid w:val="00FE597A"/>
    <w:rsid w:val="00FE7C45"/>
    <w:rsid w:val="00FE7F16"/>
    <w:rsid w:val="00FF0467"/>
    <w:rsid w:val="00FF0B98"/>
    <w:rsid w:val="00FF2B75"/>
    <w:rsid w:val="00FF33DD"/>
    <w:rsid w:val="00FF4842"/>
    <w:rsid w:val="00FF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8E195"/>
  <w15:docId w15:val="{36B2FE9A-F0B9-4C50-907E-0B5E67BA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832"/>
    <w:rPr>
      <w:sz w:val="24"/>
      <w:szCs w:val="24"/>
    </w:rPr>
  </w:style>
  <w:style w:type="paragraph" w:styleId="Heading1">
    <w:name w:val="heading 1"/>
    <w:basedOn w:val="Normal"/>
    <w:link w:val="Heading1Char"/>
    <w:uiPriority w:val="99"/>
    <w:qFormat/>
    <w:rsid w:val="00C64FED"/>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9"/>
    <w:qFormat/>
    <w:rsid w:val="00C01D57"/>
    <w:pPr>
      <w:keepNext/>
      <w:jc w:val="center"/>
      <w:outlineLvl w:val="1"/>
    </w:pPr>
    <w:rPr>
      <w:sz w:val="28"/>
      <w:szCs w:val="32"/>
    </w:rPr>
  </w:style>
  <w:style w:type="paragraph" w:styleId="Heading3">
    <w:name w:val="heading 3"/>
    <w:basedOn w:val="Normal"/>
    <w:next w:val="Normal"/>
    <w:link w:val="Heading3Char"/>
    <w:unhideWhenUsed/>
    <w:qFormat/>
    <w:rsid w:val="00AD33F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041EC9"/>
    <w:pPr>
      <w:keepNext/>
      <w:spacing w:before="240" w:after="60"/>
      <w:outlineLvl w:val="3"/>
    </w:pPr>
    <w:rPr>
      <w:rFonts w:ascii="Arial" w:hAnsi="Arial"/>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w:basedOn w:val="Normal"/>
    <w:link w:val="NormalWebChar"/>
    <w:uiPriority w:val="99"/>
    <w:qFormat/>
    <w:rsid w:val="00C34748"/>
    <w:pPr>
      <w:spacing w:before="100" w:beforeAutospacing="1" w:after="100" w:afterAutospacing="1"/>
    </w:pPr>
  </w:style>
  <w:style w:type="paragraph" w:customStyle="1" w:styleId="vn3">
    <w:name w:val="vn_3"/>
    <w:basedOn w:val="Normal"/>
    <w:uiPriority w:val="99"/>
    <w:rsid w:val="00C34748"/>
    <w:pPr>
      <w:spacing w:before="100" w:beforeAutospacing="1" w:after="100" w:afterAutospacing="1"/>
    </w:pPr>
  </w:style>
  <w:style w:type="character" w:customStyle="1" w:styleId="vn4">
    <w:name w:val="vn_4"/>
    <w:basedOn w:val="DefaultParagraphFont"/>
    <w:rsid w:val="00C34748"/>
  </w:style>
  <w:style w:type="character" w:styleId="Hyperlink">
    <w:name w:val="Hyperlink"/>
    <w:uiPriority w:val="99"/>
    <w:rsid w:val="00C34748"/>
    <w:rPr>
      <w:color w:val="0000FF"/>
      <w:u w:val="single"/>
    </w:rPr>
  </w:style>
  <w:style w:type="character" w:customStyle="1" w:styleId="vn6">
    <w:name w:val="vn_6"/>
    <w:basedOn w:val="DefaultParagraphFont"/>
    <w:rsid w:val="00C34748"/>
  </w:style>
  <w:style w:type="paragraph" w:customStyle="1" w:styleId="sonvb">
    <w:name w:val="son vb"/>
    <w:basedOn w:val="Normal"/>
    <w:link w:val="sonvbChar"/>
    <w:qFormat/>
    <w:rsid w:val="00554E9D"/>
    <w:pPr>
      <w:spacing w:after="120" w:line="360" w:lineRule="auto"/>
      <w:ind w:firstLine="720"/>
      <w:jc w:val="both"/>
    </w:pPr>
    <w:rPr>
      <w:rFonts w:eastAsia="Arial"/>
      <w:sz w:val="20"/>
      <w:szCs w:val="20"/>
      <w:lang w:val="x-none" w:eastAsia="x-none"/>
    </w:rPr>
  </w:style>
  <w:style w:type="character" w:customStyle="1" w:styleId="sonvbChar">
    <w:name w:val="son vb Char"/>
    <w:link w:val="sonvb"/>
    <w:rsid w:val="00554E9D"/>
    <w:rPr>
      <w:rFonts w:eastAsia="Arial"/>
      <w:lang w:val="x-none" w:eastAsia="x-none" w:bidi="ar-SA"/>
    </w:rPr>
  </w:style>
  <w:style w:type="paragraph" w:customStyle="1" w:styleId="CharCharCharChar">
    <w:name w:val="Char Char Char Char"/>
    <w:basedOn w:val="Normal"/>
    <w:uiPriority w:val="99"/>
    <w:rsid w:val="00E2617C"/>
    <w:pPr>
      <w:spacing w:after="160" w:line="240" w:lineRule="exact"/>
    </w:pPr>
    <w:rPr>
      <w:rFonts w:ascii="Tahoma" w:eastAsia="PMingLiU" w:hAnsi="Tahoma"/>
      <w:sz w:val="20"/>
      <w:szCs w:val="20"/>
    </w:rPr>
  </w:style>
  <w:style w:type="character" w:customStyle="1" w:styleId="vn22">
    <w:name w:val="vn_22"/>
    <w:basedOn w:val="DefaultParagraphFont"/>
    <w:rsid w:val="00A93C38"/>
  </w:style>
  <w:style w:type="character" w:customStyle="1" w:styleId="vn23">
    <w:name w:val="vn_23"/>
    <w:basedOn w:val="DefaultParagraphFont"/>
    <w:rsid w:val="008B4F2A"/>
  </w:style>
  <w:style w:type="paragraph" w:customStyle="1" w:styleId="Char">
    <w:name w:val="Char"/>
    <w:basedOn w:val="DocumentMap"/>
    <w:autoRedefine/>
    <w:rsid w:val="00AF4EF8"/>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AF4EF8"/>
    <w:pPr>
      <w:shd w:val="clear" w:color="auto" w:fill="000080"/>
    </w:pPr>
    <w:rPr>
      <w:rFonts w:ascii="Tahoma" w:hAnsi="Tahoma" w:cs="Tahoma"/>
      <w:sz w:val="20"/>
      <w:szCs w:val="20"/>
    </w:rPr>
  </w:style>
  <w:style w:type="paragraph" w:customStyle="1" w:styleId="Char0">
    <w:name w:val="Char"/>
    <w:basedOn w:val="Normal"/>
    <w:rsid w:val="00C54A81"/>
    <w:pPr>
      <w:spacing w:after="160" w:line="240" w:lineRule="exact"/>
    </w:pPr>
    <w:rPr>
      <w:rFonts w:ascii="Verdana" w:hAnsi="Verdana" w:cs="Verdana"/>
      <w:sz w:val="20"/>
      <w:szCs w:val="20"/>
    </w:rPr>
  </w:style>
  <w:style w:type="paragraph" w:customStyle="1" w:styleId="CharChar3">
    <w:name w:val="Char Char3"/>
    <w:basedOn w:val="Normal"/>
    <w:uiPriority w:val="99"/>
    <w:rsid w:val="004D5008"/>
    <w:pPr>
      <w:spacing w:after="160" w:line="240" w:lineRule="exact"/>
    </w:pPr>
    <w:rPr>
      <w:rFonts w:ascii="Verdana" w:hAnsi="Verdana" w:cs="Verdana"/>
      <w:sz w:val="20"/>
      <w:szCs w:val="20"/>
    </w:rPr>
  </w:style>
  <w:style w:type="paragraph" w:styleId="Footer">
    <w:name w:val="footer"/>
    <w:basedOn w:val="Normal"/>
    <w:link w:val="FooterChar"/>
    <w:uiPriority w:val="99"/>
    <w:rsid w:val="005126B2"/>
    <w:pPr>
      <w:tabs>
        <w:tab w:val="center" w:pos="4320"/>
        <w:tab w:val="right" w:pos="8640"/>
      </w:tabs>
    </w:pPr>
  </w:style>
  <w:style w:type="character" w:styleId="PageNumber">
    <w:name w:val="page number"/>
    <w:basedOn w:val="DefaultParagraphFont"/>
    <w:rsid w:val="005126B2"/>
  </w:style>
  <w:style w:type="paragraph" w:customStyle="1" w:styleId="CharChar2">
    <w:name w:val="Char Char2"/>
    <w:basedOn w:val="Normal"/>
    <w:semiHidden/>
    <w:rsid w:val="00C64FED"/>
    <w:pPr>
      <w:spacing w:after="160" w:line="240" w:lineRule="exact"/>
    </w:pPr>
    <w:rPr>
      <w:rFonts w:ascii="Arial" w:hAnsi="Arial"/>
      <w:sz w:val="22"/>
      <w:szCs w:val="22"/>
    </w:rPr>
  </w:style>
  <w:style w:type="character" w:customStyle="1" w:styleId="apple-converted-space">
    <w:name w:val="apple-converted-space"/>
    <w:basedOn w:val="DefaultParagraphFont"/>
    <w:rsid w:val="00C64FED"/>
  </w:style>
  <w:style w:type="paragraph" w:styleId="Header">
    <w:name w:val="header"/>
    <w:basedOn w:val="Normal"/>
    <w:link w:val="HeaderChar"/>
    <w:uiPriority w:val="99"/>
    <w:rsid w:val="002B227E"/>
    <w:pPr>
      <w:tabs>
        <w:tab w:val="center" w:pos="4320"/>
        <w:tab w:val="right" w:pos="8640"/>
      </w:tabs>
    </w:pPr>
    <w:rPr>
      <w:lang w:val="x-none" w:eastAsia="x-none"/>
    </w:rPr>
  </w:style>
  <w:style w:type="character" w:customStyle="1" w:styleId="NormalWebChar">
    <w:name w:val="Normal (Web) Char"/>
    <w:aliases w:val="Char Char Char"/>
    <w:link w:val="NormalWeb"/>
    <w:uiPriority w:val="99"/>
    <w:rsid w:val="00EF63B4"/>
    <w:rPr>
      <w:sz w:val="24"/>
      <w:szCs w:val="24"/>
      <w:lang w:val="en-US" w:eastAsia="en-US" w:bidi="ar-SA"/>
    </w:rPr>
  </w:style>
  <w:style w:type="character" w:customStyle="1" w:styleId="Heading4Char">
    <w:name w:val="Heading 4 Char"/>
    <w:link w:val="Heading4"/>
    <w:rsid w:val="00041EC9"/>
    <w:rPr>
      <w:rFonts w:ascii="Arial" w:eastAsia="Times New Roman" w:hAnsi="Arial" w:cs="Times New Roman"/>
      <w:b/>
      <w:bCs/>
      <w:sz w:val="28"/>
      <w:szCs w:val="28"/>
      <w:lang w:val="en-US" w:eastAsia="en-US"/>
    </w:rPr>
  </w:style>
  <w:style w:type="paragraph" w:styleId="BalloonText">
    <w:name w:val="Balloon Text"/>
    <w:basedOn w:val="Normal"/>
    <w:link w:val="BalloonTextChar"/>
    <w:uiPriority w:val="99"/>
    <w:rsid w:val="000607E3"/>
    <w:rPr>
      <w:rFonts w:ascii="Tahoma" w:hAnsi="Tahoma"/>
      <w:sz w:val="16"/>
      <w:szCs w:val="16"/>
    </w:rPr>
  </w:style>
  <w:style w:type="character" w:customStyle="1" w:styleId="BalloonTextChar">
    <w:name w:val="Balloon Text Char"/>
    <w:link w:val="BalloonText"/>
    <w:uiPriority w:val="99"/>
    <w:rsid w:val="000607E3"/>
    <w:rPr>
      <w:rFonts w:ascii="Tahoma" w:hAnsi="Tahoma" w:cs="Tahoma"/>
      <w:sz w:val="16"/>
      <w:szCs w:val="16"/>
      <w:lang w:val="en-US" w:eastAsia="en-US"/>
    </w:rPr>
  </w:style>
  <w:style w:type="character" w:customStyle="1" w:styleId="HeaderChar">
    <w:name w:val="Header Char"/>
    <w:link w:val="Header"/>
    <w:uiPriority w:val="99"/>
    <w:rsid w:val="00854D7B"/>
    <w:rPr>
      <w:sz w:val="24"/>
      <w:szCs w:val="24"/>
    </w:rPr>
  </w:style>
  <w:style w:type="character" w:customStyle="1" w:styleId="Heading1Char">
    <w:name w:val="Heading 1 Char"/>
    <w:link w:val="Heading1"/>
    <w:uiPriority w:val="99"/>
    <w:rsid w:val="0028584F"/>
    <w:rPr>
      <w:b/>
      <w:bCs/>
      <w:kern w:val="36"/>
      <w:sz w:val="48"/>
      <w:szCs w:val="48"/>
    </w:rPr>
  </w:style>
  <w:style w:type="character" w:styleId="CommentReference">
    <w:name w:val="annotation reference"/>
    <w:rsid w:val="009F645E"/>
    <w:rPr>
      <w:sz w:val="16"/>
      <w:szCs w:val="16"/>
    </w:rPr>
  </w:style>
  <w:style w:type="paragraph" w:styleId="CommentText">
    <w:name w:val="annotation text"/>
    <w:basedOn w:val="Normal"/>
    <w:link w:val="CommentTextChar"/>
    <w:uiPriority w:val="99"/>
    <w:rsid w:val="009F645E"/>
    <w:rPr>
      <w:sz w:val="20"/>
      <w:szCs w:val="20"/>
    </w:rPr>
  </w:style>
  <w:style w:type="character" w:customStyle="1" w:styleId="CommentTextChar">
    <w:name w:val="Comment Text Char"/>
    <w:basedOn w:val="DefaultParagraphFont"/>
    <w:link w:val="CommentText"/>
    <w:uiPriority w:val="99"/>
    <w:rsid w:val="009F645E"/>
  </w:style>
  <w:style w:type="character" w:customStyle="1" w:styleId="UnresolvedMention1">
    <w:name w:val="Unresolved Mention1"/>
    <w:uiPriority w:val="99"/>
    <w:semiHidden/>
    <w:unhideWhenUsed/>
    <w:rsid w:val="003200F6"/>
    <w:rPr>
      <w:color w:val="605E5C"/>
      <w:shd w:val="clear" w:color="auto" w:fill="E1DFDD"/>
    </w:rPr>
  </w:style>
  <w:style w:type="character" w:customStyle="1" w:styleId="Heading3Char">
    <w:name w:val="Heading 3 Char"/>
    <w:basedOn w:val="DefaultParagraphFont"/>
    <w:link w:val="Heading3"/>
    <w:rsid w:val="00AD33F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8C218E"/>
    <w:pPr>
      <w:ind w:left="720"/>
      <w:contextualSpacing/>
    </w:pPr>
  </w:style>
  <w:style w:type="paragraph" w:customStyle="1" w:styleId="Default">
    <w:name w:val="Default"/>
    <w:uiPriority w:val="99"/>
    <w:rsid w:val="00DD18CA"/>
    <w:pPr>
      <w:autoSpaceDE w:val="0"/>
      <w:autoSpaceDN w:val="0"/>
      <w:adjustRightInd w:val="0"/>
    </w:pPr>
    <w:rPr>
      <w:rFonts w:eastAsia="Calibri"/>
      <w:color w:val="000000"/>
      <w:sz w:val="24"/>
      <w:szCs w:val="24"/>
    </w:rPr>
  </w:style>
  <w:style w:type="character" w:customStyle="1" w:styleId="Vnbnnidung">
    <w:name w:val="Văn bản nội dung_"/>
    <w:link w:val="Vnbnnidung0"/>
    <w:uiPriority w:val="99"/>
    <w:qFormat/>
    <w:locked/>
    <w:rsid w:val="00DD18CA"/>
    <w:rPr>
      <w:sz w:val="26"/>
      <w:szCs w:val="26"/>
    </w:rPr>
  </w:style>
  <w:style w:type="paragraph" w:customStyle="1" w:styleId="Vnbnnidung0">
    <w:name w:val="Văn bản nội dung"/>
    <w:basedOn w:val="Normal"/>
    <w:link w:val="Vnbnnidung"/>
    <w:uiPriority w:val="99"/>
    <w:qFormat/>
    <w:rsid w:val="00DD18CA"/>
    <w:pPr>
      <w:widowControl w:val="0"/>
      <w:spacing w:after="220" w:line="262" w:lineRule="auto"/>
      <w:ind w:firstLine="400"/>
    </w:pPr>
    <w:rPr>
      <w:sz w:val="26"/>
      <w:szCs w:val="26"/>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w:basedOn w:val="Normal"/>
    <w:link w:val="FootnoteTextChar"/>
    <w:uiPriority w:val="99"/>
    <w:unhideWhenUsed/>
    <w:rsid w:val="00DD18CA"/>
    <w:pPr>
      <w:ind w:firstLine="567"/>
      <w:jc w:val="both"/>
    </w:pPr>
    <w:rPr>
      <w:rFonts w:eastAsia="Calibri"/>
      <w:sz w:val="20"/>
      <w:szCs w:val="20"/>
    </w:rPr>
  </w:style>
  <w:style w:type="character" w:customStyle="1" w:styleId="FootnoteTextChar">
    <w:name w:val="Footnote Text Char"/>
    <w:aliases w:val="Footnote Text Char Char Char Char Char Char1,Footnote Text Char Char Char Char Char Char Ch Char2,Footnote Text Char Char Char Char Char Char Ch Char Char1,Footnote Text Char Char Char Char Char Char Ch Char Char Char Char1,fn Char1"/>
    <w:basedOn w:val="DefaultParagraphFont"/>
    <w:link w:val="FootnoteText"/>
    <w:uiPriority w:val="99"/>
    <w:rsid w:val="00DD18CA"/>
    <w:rPr>
      <w:rFonts w:eastAsia="Calibri"/>
    </w:rPr>
  </w:style>
  <w:style w:type="character" w:styleId="FootnoteReference">
    <w:name w:val="footnote reference"/>
    <w:aliases w:val="Footnote,Footnote text,ftref"/>
    <w:basedOn w:val="DefaultParagraphFont"/>
    <w:uiPriority w:val="99"/>
    <w:unhideWhenUsed/>
    <w:rsid w:val="00DD18CA"/>
    <w:rPr>
      <w:vertAlign w:val="superscript"/>
    </w:rPr>
  </w:style>
  <w:style w:type="character" w:customStyle="1" w:styleId="FooterChar">
    <w:name w:val="Footer Char"/>
    <w:basedOn w:val="DefaultParagraphFont"/>
    <w:link w:val="Footer"/>
    <w:uiPriority w:val="99"/>
    <w:rsid w:val="00DD18CA"/>
    <w:rPr>
      <w:sz w:val="24"/>
      <w:szCs w:val="24"/>
    </w:rPr>
  </w:style>
  <w:style w:type="paragraph" w:styleId="CommentSubject">
    <w:name w:val="annotation subject"/>
    <w:basedOn w:val="CommentText"/>
    <w:next w:val="CommentText"/>
    <w:link w:val="CommentSubjectChar"/>
    <w:unhideWhenUsed/>
    <w:rsid w:val="00DD18CA"/>
    <w:pPr>
      <w:spacing w:after="200" w:line="276" w:lineRule="auto"/>
    </w:pPr>
    <w:rPr>
      <w:rFonts w:eastAsia="Calibri"/>
      <w:b/>
      <w:bCs/>
    </w:rPr>
  </w:style>
  <w:style w:type="character" w:customStyle="1" w:styleId="CommentSubjectChar">
    <w:name w:val="Comment Subject Char"/>
    <w:basedOn w:val="CommentTextChar"/>
    <w:link w:val="CommentSubject"/>
    <w:rsid w:val="00DD18CA"/>
    <w:rPr>
      <w:rFonts w:eastAsia="Calibri"/>
      <w:b/>
      <w:bCs/>
    </w:rPr>
  </w:style>
  <w:style w:type="paragraph" w:styleId="Revision">
    <w:name w:val="Revision"/>
    <w:hidden/>
    <w:uiPriority w:val="99"/>
    <w:semiHidden/>
    <w:rsid w:val="00DD18CA"/>
    <w:rPr>
      <w:rFonts w:eastAsia="Calibri"/>
      <w:sz w:val="28"/>
      <w:szCs w:val="22"/>
    </w:rPr>
  </w:style>
  <w:style w:type="paragraph" w:customStyle="1" w:styleId="Char1">
    <w:name w:val="Char1"/>
    <w:basedOn w:val="Normal"/>
    <w:rsid w:val="007D31A0"/>
    <w:pPr>
      <w:spacing w:after="160" w:line="240" w:lineRule="exact"/>
    </w:pPr>
    <w:rPr>
      <w:rFonts w:ascii="Verdana" w:hAnsi="Verdana" w:cs="Verdana"/>
      <w:sz w:val="20"/>
      <w:szCs w:val="20"/>
    </w:rPr>
  </w:style>
  <w:style w:type="paragraph" w:customStyle="1" w:styleId="TableParagraph">
    <w:name w:val="Table Paragraph"/>
    <w:basedOn w:val="Normal"/>
    <w:uiPriority w:val="1"/>
    <w:qFormat/>
    <w:rsid w:val="007D31A0"/>
    <w:pPr>
      <w:widowControl w:val="0"/>
      <w:autoSpaceDE w:val="0"/>
      <w:autoSpaceDN w:val="0"/>
    </w:pPr>
    <w:rPr>
      <w:sz w:val="22"/>
      <w:szCs w:val="22"/>
    </w:rPr>
  </w:style>
  <w:style w:type="numbering" w:customStyle="1" w:styleId="NoList1">
    <w:name w:val="No List1"/>
    <w:next w:val="NoList"/>
    <w:uiPriority w:val="99"/>
    <w:semiHidden/>
    <w:unhideWhenUsed/>
    <w:rsid w:val="00691856"/>
  </w:style>
  <w:style w:type="character" w:customStyle="1" w:styleId="Heading2Char">
    <w:name w:val="Heading 2 Char"/>
    <w:basedOn w:val="DefaultParagraphFont"/>
    <w:link w:val="Heading2"/>
    <w:uiPriority w:val="99"/>
    <w:rsid w:val="00C01D57"/>
    <w:rPr>
      <w:sz w:val="28"/>
      <w:szCs w:val="32"/>
    </w:rPr>
  </w:style>
  <w:style w:type="paragraph" w:styleId="BodyTextIndent">
    <w:name w:val="Body Text Indent"/>
    <w:basedOn w:val="Normal"/>
    <w:link w:val="BodyTextIndentChar"/>
    <w:rsid w:val="00C01D57"/>
    <w:pPr>
      <w:ind w:firstLine="360"/>
      <w:jc w:val="both"/>
    </w:pPr>
    <w:rPr>
      <w:rFonts w:ascii=".VnTime" w:eastAsia="SimSun" w:hAnsi=".VnTime"/>
      <w:sz w:val="28"/>
      <w:szCs w:val="20"/>
    </w:rPr>
  </w:style>
  <w:style w:type="character" w:customStyle="1" w:styleId="BodyTextIndentChar">
    <w:name w:val="Body Text Indent Char"/>
    <w:basedOn w:val="DefaultParagraphFont"/>
    <w:link w:val="BodyTextIndent"/>
    <w:rsid w:val="00C01D57"/>
    <w:rPr>
      <w:rFonts w:ascii=".VnTime" w:eastAsia="SimSun" w:hAnsi=".VnTime"/>
      <w:sz w:val="28"/>
    </w:rPr>
  </w:style>
  <w:style w:type="paragraph" w:styleId="BodyTextIndent3">
    <w:name w:val="Body Text Indent 3"/>
    <w:basedOn w:val="Normal"/>
    <w:link w:val="BodyTextIndent3Char"/>
    <w:rsid w:val="00C01D57"/>
    <w:pPr>
      <w:spacing w:before="80" w:line="276" w:lineRule="auto"/>
      <w:ind w:firstLine="720"/>
      <w:jc w:val="both"/>
    </w:pPr>
    <w:rPr>
      <w:rFonts w:ascii=".VnTime" w:eastAsia="SimSun" w:hAnsi=".VnTime"/>
      <w:sz w:val="28"/>
      <w:szCs w:val="20"/>
    </w:rPr>
  </w:style>
  <w:style w:type="character" w:customStyle="1" w:styleId="BodyTextIndent3Char">
    <w:name w:val="Body Text Indent 3 Char"/>
    <w:basedOn w:val="DefaultParagraphFont"/>
    <w:link w:val="BodyTextIndent3"/>
    <w:rsid w:val="00C01D57"/>
    <w:rPr>
      <w:rFonts w:ascii=".VnTime" w:eastAsia="SimSun" w:hAnsi=".VnTime"/>
      <w:sz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01D5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al"/>
    <w:next w:val="Normal"/>
    <w:autoRedefine/>
    <w:semiHidden/>
    <w:rsid w:val="00C01D57"/>
    <w:pPr>
      <w:spacing w:before="120" w:after="120" w:line="312" w:lineRule="auto"/>
    </w:pPr>
    <w:rPr>
      <w:sz w:val="28"/>
      <w:szCs w:val="28"/>
    </w:rPr>
  </w:style>
  <w:style w:type="character" w:styleId="Emphasis">
    <w:name w:val="Emphasis"/>
    <w:uiPriority w:val="20"/>
    <w:qFormat/>
    <w:rsid w:val="00C01D57"/>
    <w:rPr>
      <w:i/>
      <w:iCs/>
    </w:rPr>
  </w:style>
  <w:style w:type="character" w:customStyle="1" w:styleId="highlightsearch">
    <w:name w:val="highlightsearch"/>
    <w:rsid w:val="00C01D57"/>
  </w:style>
  <w:style w:type="paragraph" w:customStyle="1" w:styleId="CharChar1">
    <w:name w:val="Char Char1"/>
    <w:basedOn w:val="Normal"/>
    <w:next w:val="Normal"/>
    <w:autoRedefine/>
    <w:semiHidden/>
    <w:rsid w:val="00C01D57"/>
    <w:pPr>
      <w:spacing w:before="120" w:after="120" w:line="312" w:lineRule="auto"/>
    </w:pPr>
    <w:rPr>
      <w:sz w:val="28"/>
      <w:szCs w:val="28"/>
    </w:rPr>
  </w:style>
  <w:style w:type="character" w:styleId="Strong">
    <w:name w:val="Strong"/>
    <w:qFormat/>
    <w:rsid w:val="00C01D57"/>
    <w:rPr>
      <w:rFonts w:cs="Times New Roman"/>
      <w:b/>
    </w:rPr>
  </w:style>
  <w:style w:type="character" w:customStyle="1" w:styleId="FootnoteTextChar1">
    <w:name w:val="Footnote Text Char1"/>
    <w:aliases w:val="Footnote Text Char Char Char Char Char Char,Footnote Text Char Char Char Char Char Char Ch Char1,Footnote Text Char Char Char Char Char Char Ch Char Char,Footnote Text Char Char Char Char Char Char Ch Char Char Char Char,fn Char"/>
    <w:uiPriority w:val="99"/>
    <w:locked/>
    <w:rsid w:val="00C01D57"/>
    <w:rPr>
      <w:rFonts w:ascii=".VnTime" w:hAnsi=".VnTime"/>
    </w:rPr>
  </w:style>
  <w:style w:type="paragraph" w:customStyle="1" w:styleId="NOIDUNG">
    <w:name w:val="NOI DUNG"/>
    <w:basedOn w:val="Normal"/>
    <w:link w:val="NOIDUNGChar"/>
    <w:qFormat/>
    <w:rsid w:val="00C01D57"/>
    <w:pPr>
      <w:widowControl w:val="0"/>
      <w:tabs>
        <w:tab w:val="left" w:pos="851"/>
      </w:tabs>
      <w:spacing w:before="120" w:after="120"/>
      <w:ind w:firstLine="720"/>
      <w:jc w:val="both"/>
    </w:pPr>
    <w:rPr>
      <w:sz w:val="26"/>
      <w:szCs w:val="20"/>
      <w:lang w:val="x-none" w:eastAsia="x-none"/>
    </w:rPr>
  </w:style>
  <w:style w:type="character" w:customStyle="1" w:styleId="NOIDUNGChar">
    <w:name w:val="NOI DUNG Char"/>
    <w:link w:val="NOIDUNG"/>
    <w:rsid w:val="00C01D57"/>
    <w:rPr>
      <w:sz w:val="26"/>
      <w:lang w:val="x-none" w:eastAsia="x-none"/>
    </w:rPr>
  </w:style>
  <w:style w:type="paragraph" w:styleId="BodyText">
    <w:name w:val="Body Text"/>
    <w:basedOn w:val="Normal"/>
    <w:link w:val="BodyTextChar"/>
    <w:uiPriority w:val="99"/>
    <w:unhideWhenUsed/>
    <w:rsid w:val="00C01D57"/>
    <w:pPr>
      <w:spacing w:after="120"/>
    </w:pPr>
    <w:rPr>
      <w:rFonts w:ascii=".VnTime" w:eastAsia="SimSun" w:hAnsi=".VnTime"/>
      <w:sz w:val="28"/>
      <w:szCs w:val="20"/>
    </w:rPr>
  </w:style>
  <w:style w:type="character" w:customStyle="1" w:styleId="BodyTextChar">
    <w:name w:val="Body Text Char"/>
    <w:basedOn w:val="DefaultParagraphFont"/>
    <w:link w:val="BodyText"/>
    <w:uiPriority w:val="99"/>
    <w:rsid w:val="00C01D57"/>
    <w:rPr>
      <w:rFonts w:ascii=".VnTime" w:eastAsia="SimSun" w:hAnsi=".VnTime"/>
      <w:sz w:val="28"/>
    </w:rPr>
  </w:style>
  <w:style w:type="character" w:customStyle="1" w:styleId="Heading10">
    <w:name w:val="Heading #1_"/>
    <w:basedOn w:val="DefaultParagraphFont"/>
    <w:link w:val="Heading11"/>
    <w:rsid w:val="00C01D57"/>
    <w:rPr>
      <w:b/>
      <w:bCs/>
      <w:sz w:val="26"/>
      <w:szCs w:val="26"/>
      <w:shd w:val="clear" w:color="auto" w:fill="FFFFFF"/>
    </w:rPr>
  </w:style>
  <w:style w:type="paragraph" w:customStyle="1" w:styleId="Heading11">
    <w:name w:val="Heading #1"/>
    <w:basedOn w:val="Normal"/>
    <w:link w:val="Heading10"/>
    <w:rsid w:val="00C01D57"/>
    <w:pPr>
      <w:widowControl w:val="0"/>
      <w:shd w:val="clear" w:color="auto" w:fill="FFFFFF"/>
      <w:spacing w:after="40" w:line="293" w:lineRule="auto"/>
      <w:ind w:firstLine="610"/>
      <w:outlineLvl w:val="0"/>
    </w:pPr>
    <w:rPr>
      <w:b/>
      <w:bCs/>
      <w:sz w:val="26"/>
      <w:szCs w:val="26"/>
    </w:rPr>
  </w:style>
  <w:style w:type="character" w:customStyle="1" w:styleId="Bodytext2">
    <w:name w:val="Body text (2)_"/>
    <w:basedOn w:val="DefaultParagraphFont"/>
    <w:link w:val="Bodytext20"/>
    <w:rsid w:val="00C01D57"/>
    <w:rPr>
      <w:sz w:val="22"/>
      <w:szCs w:val="22"/>
      <w:shd w:val="clear" w:color="auto" w:fill="FFFFFF"/>
    </w:rPr>
  </w:style>
  <w:style w:type="paragraph" w:customStyle="1" w:styleId="Bodytext20">
    <w:name w:val="Body text (2)"/>
    <w:basedOn w:val="Normal"/>
    <w:link w:val="Bodytext2"/>
    <w:rsid w:val="00C01D57"/>
    <w:pPr>
      <w:widowControl w:val="0"/>
      <w:shd w:val="clear" w:color="auto" w:fill="FFFFFF"/>
      <w:spacing w:line="233" w:lineRule="auto"/>
    </w:pPr>
    <w:rPr>
      <w:sz w:val="22"/>
      <w:szCs w:val="22"/>
    </w:rPr>
  </w:style>
  <w:style w:type="character" w:customStyle="1" w:styleId="Bodytext3">
    <w:name w:val="Body text (3)_"/>
    <w:basedOn w:val="DefaultParagraphFont"/>
    <w:link w:val="Bodytext30"/>
    <w:rsid w:val="00C01D57"/>
    <w:rPr>
      <w:rFonts w:ascii="Arial" w:eastAsia="Arial" w:hAnsi="Arial" w:cs="Arial"/>
      <w:b/>
      <w:bCs/>
      <w:sz w:val="8"/>
      <w:szCs w:val="8"/>
      <w:shd w:val="clear" w:color="auto" w:fill="FFFFFF"/>
    </w:rPr>
  </w:style>
  <w:style w:type="paragraph" w:customStyle="1" w:styleId="Bodytext30">
    <w:name w:val="Body text (3)"/>
    <w:basedOn w:val="Normal"/>
    <w:link w:val="Bodytext3"/>
    <w:rsid w:val="00C01D57"/>
    <w:pPr>
      <w:widowControl w:val="0"/>
      <w:shd w:val="clear" w:color="auto" w:fill="FFFFFF"/>
      <w:ind w:firstLine="540"/>
    </w:pPr>
    <w:rPr>
      <w:rFonts w:ascii="Arial" w:eastAsia="Arial" w:hAnsi="Arial" w:cs="Arial"/>
      <w:b/>
      <w:bCs/>
      <w:sz w:val="8"/>
      <w:szCs w:val="8"/>
    </w:rPr>
  </w:style>
  <w:style w:type="paragraph" w:styleId="Subtitle">
    <w:name w:val="Subtitle"/>
    <w:basedOn w:val="Normal"/>
    <w:next w:val="Normal"/>
    <w:link w:val="SubtitleChar"/>
    <w:qFormat/>
    <w:rsid w:val="00C01D57"/>
    <w:pPr>
      <w:spacing w:after="160" w:line="256"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C01D57"/>
    <w:rPr>
      <w:rFonts w:asciiTheme="minorHAnsi" w:eastAsiaTheme="majorEastAsia" w:hAnsiTheme="minorHAnsi" w:cstheme="majorBidi"/>
      <w:color w:val="595959" w:themeColor="text1" w:themeTint="A6"/>
      <w:spacing w:val="15"/>
      <w:kern w:val="2"/>
      <w:sz w:val="28"/>
      <w:szCs w:val="28"/>
      <w14:ligatures w14:val="standardContextual"/>
    </w:rPr>
  </w:style>
  <w:style w:type="paragraph" w:customStyle="1" w:styleId="Refer">
    <w:name w:val="Refer"/>
    <w:basedOn w:val="Normal"/>
    <w:rsid w:val="00C01D57"/>
    <w:pPr>
      <w:spacing w:after="120"/>
      <w:ind w:firstLine="720"/>
      <w:jc w:val="both"/>
    </w:pPr>
    <w:rPr>
      <w:rFonts w:ascii=".VnTime" w:hAnsi=".VnTime"/>
      <w:szCs w:val="20"/>
    </w:rPr>
  </w:style>
  <w:style w:type="character" w:customStyle="1" w:styleId="UnresolvedMention2">
    <w:name w:val="Unresolved Mention2"/>
    <w:basedOn w:val="DefaultParagraphFont"/>
    <w:uiPriority w:val="99"/>
    <w:semiHidden/>
    <w:unhideWhenUsed/>
    <w:rsid w:val="00265983"/>
    <w:rPr>
      <w:color w:val="605E5C"/>
      <w:shd w:val="clear" w:color="auto" w:fill="E1DFDD"/>
    </w:rPr>
  </w:style>
  <w:style w:type="table" w:customStyle="1" w:styleId="TableGrid1">
    <w:name w:val="Table Grid1"/>
    <w:basedOn w:val="TableNormal"/>
    <w:next w:val="TableGrid"/>
    <w:uiPriority w:val="59"/>
    <w:rsid w:val="0026598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65983"/>
    <w:rPr>
      <w:color w:val="800080"/>
      <w:u w:val="single"/>
    </w:rPr>
  </w:style>
  <w:style w:type="character" w:customStyle="1" w:styleId="DocumentMapChar">
    <w:name w:val="Document Map Char"/>
    <w:link w:val="DocumentMap"/>
    <w:uiPriority w:val="99"/>
    <w:semiHidden/>
    <w:rsid w:val="00265983"/>
    <w:rPr>
      <w:rFonts w:ascii="Tahoma" w:hAnsi="Tahoma" w:cs="Tahoma"/>
      <w:shd w:val="clear" w:color="auto" w:fill="000080"/>
    </w:rPr>
  </w:style>
  <w:style w:type="table" w:customStyle="1" w:styleId="TableGrid2">
    <w:name w:val="Table Grid2"/>
    <w:basedOn w:val="TableNormal"/>
    <w:next w:val="TableGrid"/>
    <w:uiPriority w:val="59"/>
    <w:rsid w:val="0026598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265983"/>
    <w:rPr>
      <w:rFonts w:ascii="TimesNewRomanPS-BoldMT" w:hAnsi="TimesNewRomanPS-BoldMT" w:hint="default"/>
      <w:b/>
      <w:bCs/>
      <w:i w:val="0"/>
      <w:iCs w:val="0"/>
      <w:color w:val="000000"/>
      <w:sz w:val="26"/>
      <w:szCs w:val="26"/>
    </w:rPr>
  </w:style>
  <w:style w:type="character" w:customStyle="1" w:styleId="UnresolvedMention3">
    <w:name w:val="Unresolved Mention3"/>
    <w:basedOn w:val="DefaultParagraphFont"/>
    <w:uiPriority w:val="99"/>
    <w:semiHidden/>
    <w:unhideWhenUsed/>
    <w:rsid w:val="008C1437"/>
    <w:rPr>
      <w:color w:val="605E5C"/>
      <w:shd w:val="clear" w:color="auto" w:fill="E1DFDD"/>
    </w:rPr>
  </w:style>
  <w:style w:type="paragraph" w:customStyle="1" w:styleId="Char2">
    <w:name w:val="Char2"/>
    <w:basedOn w:val="Normal"/>
    <w:uiPriority w:val="99"/>
    <w:rsid w:val="003222D0"/>
    <w:pPr>
      <w:spacing w:after="160" w:line="240" w:lineRule="exact"/>
    </w:pPr>
    <w:rPr>
      <w:rFonts w:ascii="Verdana" w:hAnsi="Verdana" w:cs="Verdana"/>
      <w:sz w:val="20"/>
      <w:szCs w:val="20"/>
    </w:rPr>
  </w:style>
  <w:style w:type="character" w:customStyle="1" w:styleId="Bodytext0">
    <w:name w:val="Body text_"/>
    <w:link w:val="Bodytext1"/>
    <w:rsid w:val="007E3390"/>
    <w:rPr>
      <w:sz w:val="25"/>
      <w:szCs w:val="25"/>
      <w:shd w:val="clear" w:color="auto" w:fill="FFFFFF"/>
    </w:rPr>
  </w:style>
  <w:style w:type="paragraph" w:customStyle="1" w:styleId="Bodytext1">
    <w:name w:val="Body text1"/>
    <w:basedOn w:val="Normal"/>
    <w:link w:val="Bodytext0"/>
    <w:rsid w:val="007E3390"/>
    <w:pPr>
      <w:widowControl w:val="0"/>
      <w:shd w:val="clear" w:color="auto" w:fill="FFFFFF"/>
      <w:spacing w:before="120" w:after="120" w:line="326" w:lineRule="exact"/>
      <w:jc w:val="both"/>
    </w:pPr>
    <w:rPr>
      <w:sz w:val="25"/>
      <w:szCs w:val="25"/>
    </w:rPr>
  </w:style>
  <w:style w:type="character" w:customStyle="1" w:styleId="BodyText10">
    <w:name w:val="Body Text1"/>
    <w:rsid w:val="007E3390"/>
    <w:rPr>
      <w:rFonts w:ascii="Times New Roman" w:hAnsi="Times New Roman" w:cs="Times New Roman"/>
      <w:spacing w:val="10"/>
      <w:sz w:val="25"/>
      <w:szCs w:val="25"/>
      <w:u w:val="none"/>
      <w:lang w:bidi="ar-SA"/>
    </w:rPr>
  </w:style>
  <w:style w:type="character" w:customStyle="1" w:styleId="UnresolvedMention4">
    <w:name w:val="Unresolved Mention4"/>
    <w:basedOn w:val="DefaultParagraphFont"/>
    <w:uiPriority w:val="99"/>
    <w:semiHidden/>
    <w:unhideWhenUsed/>
    <w:rsid w:val="004F20D1"/>
    <w:rPr>
      <w:color w:val="605E5C"/>
      <w:shd w:val="clear" w:color="auto" w:fill="E1DFDD"/>
    </w:rPr>
  </w:style>
  <w:style w:type="character" w:customStyle="1" w:styleId="link">
    <w:name w:val="link"/>
    <w:basedOn w:val="DefaultParagraphFont"/>
    <w:rsid w:val="00B94EC1"/>
  </w:style>
  <w:style w:type="character" w:customStyle="1" w:styleId="ListParagraphChar">
    <w:name w:val="List Paragraph Char"/>
    <w:link w:val="ListParagraph"/>
    <w:uiPriority w:val="34"/>
    <w:rsid w:val="00B94E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675">
      <w:bodyDiv w:val="1"/>
      <w:marLeft w:val="0"/>
      <w:marRight w:val="0"/>
      <w:marTop w:val="0"/>
      <w:marBottom w:val="0"/>
      <w:divBdr>
        <w:top w:val="none" w:sz="0" w:space="0" w:color="auto"/>
        <w:left w:val="none" w:sz="0" w:space="0" w:color="auto"/>
        <w:bottom w:val="none" w:sz="0" w:space="0" w:color="auto"/>
        <w:right w:val="none" w:sz="0" w:space="0" w:color="auto"/>
      </w:divBdr>
    </w:div>
    <w:div w:id="15083184">
      <w:bodyDiv w:val="1"/>
      <w:marLeft w:val="0"/>
      <w:marRight w:val="0"/>
      <w:marTop w:val="0"/>
      <w:marBottom w:val="0"/>
      <w:divBdr>
        <w:top w:val="none" w:sz="0" w:space="0" w:color="auto"/>
        <w:left w:val="none" w:sz="0" w:space="0" w:color="auto"/>
        <w:bottom w:val="none" w:sz="0" w:space="0" w:color="auto"/>
        <w:right w:val="none" w:sz="0" w:space="0" w:color="auto"/>
      </w:divBdr>
    </w:div>
    <w:div w:id="15471678">
      <w:bodyDiv w:val="1"/>
      <w:marLeft w:val="0"/>
      <w:marRight w:val="0"/>
      <w:marTop w:val="0"/>
      <w:marBottom w:val="0"/>
      <w:divBdr>
        <w:top w:val="none" w:sz="0" w:space="0" w:color="auto"/>
        <w:left w:val="none" w:sz="0" w:space="0" w:color="auto"/>
        <w:bottom w:val="none" w:sz="0" w:space="0" w:color="auto"/>
        <w:right w:val="none" w:sz="0" w:space="0" w:color="auto"/>
      </w:divBdr>
    </w:div>
    <w:div w:id="32462174">
      <w:bodyDiv w:val="1"/>
      <w:marLeft w:val="0"/>
      <w:marRight w:val="0"/>
      <w:marTop w:val="0"/>
      <w:marBottom w:val="0"/>
      <w:divBdr>
        <w:top w:val="none" w:sz="0" w:space="0" w:color="auto"/>
        <w:left w:val="none" w:sz="0" w:space="0" w:color="auto"/>
        <w:bottom w:val="none" w:sz="0" w:space="0" w:color="auto"/>
        <w:right w:val="none" w:sz="0" w:space="0" w:color="auto"/>
      </w:divBdr>
    </w:div>
    <w:div w:id="32653178">
      <w:bodyDiv w:val="1"/>
      <w:marLeft w:val="0"/>
      <w:marRight w:val="0"/>
      <w:marTop w:val="0"/>
      <w:marBottom w:val="0"/>
      <w:divBdr>
        <w:top w:val="none" w:sz="0" w:space="0" w:color="auto"/>
        <w:left w:val="none" w:sz="0" w:space="0" w:color="auto"/>
        <w:bottom w:val="none" w:sz="0" w:space="0" w:color="auto"/>
        <w:right w:val="none" w:sz="0" w:space="0" w:color="auto"/>
      </w:divBdr>
      <w:divsChild>
        <w:div w:id="128138170">
          <w:marLeft w:val="0"/>
          <w:marRight w:val="0"/>
          <w:marTop w:val="0"/>
          <w:marBottom w:val="0"/>
          <w:divBdr>
            <w:top w:val="none" w:sz="0" w:space="0" w:color="auto"/>
            <w:left w:val="none" w:sz="0" w:space="0" w:color="auto"/>
            <w:bottom w:val="none" w:sz="0" w:space="0" w:color="auto"/>
            <w:right w:val="none" w:sz="0" w:space="0" w:color="auto"/>
          </w:divBdr>
        </w:div>
        <w:div w:id="1492990811">
          <w:marLeft w:val="0"/>
          <w:marRight w:val="0"/>
          <w:marTop w:val="0"/>
          <w:marBottom w:val="0"/>
          <w:divBdr>
            <w:top w:val="none" w:sz="0" w:space="0" w:color="auto"/>
            <w:left w:val="none" w:sz="0" w:space="0" w:color="auto"/>
            <w:bottom w:val="none" w:sz="0" w:space="0" w:color="auto"/>
            <w:right w:val="none" w:sz="0" w:space="0" w:color="auto"/>
          </w:divBdr>
        </w:div>
        <w:div w:id="977993785">
          <w:marLeft w:val="0"/>
          <w:marRight w:val="0"/>
          <w:marTop w:val="0"/>
          <w:marBottom w:val="0"/>
          <w:divBdr>
            <w:top w:val="none" w:sz="0" w:space="0" w:color="auto"/>
            <w:left w:val="none" w:sz="0" w:space="0" w:color="auto"/>
            <w:bottom w:val="none" w:sz="0" w:space="0" w:color="auto"/>
            <w:right w:val="none" w:sz="0" w:space="0" w:color="auto"/>
          </w:divBdr>
        </w:div>
        <w:div w:id="242372867">
          <w:marLeft w:val="0"/>
          <w:marRight w:val="0"/>
          <w:marTop w:val="0"/>
          <w:marBottom w:val="0"/>
          <w:divBdr>
            <w:top w:val="none" w:sz="0" w:space="0" w:color="auto"/>
            <w:left w:val="none" w:sz="0" w:space="0" w:color="auto"/>
            <w:bottom w:val="none" w:sz="0" w:space="0" w:color="auto"/>
            <w:right w:val="none" w:sz="0" w:space="0" w:color="auto"/>
          </w:divBdr>
        </w:div>
        <w:div w:id="322857522">
          <w:marLeft w:val="0"/>
          <w:marRight w:val="0"/>
          <w:marTop w:val="0"/>
          <w:marBottom w:val="0"/>
          <w:divBdr>
            <w:top w:val="none" w:sz="0" w:space="0" w:color="auto"/>
            <w:left w:val="none" w:sz="0" w:space="0" w:color="auto"/>
            <w:bottom w:val="none" w:sz="0" w:space="0" w:color="auto"/>
            <w:right w:val="none" w:sz="0" w:space="0" w:color="auto"/>
          </w:divBdr>
        </w:div>
        <w:div w:id="887960184">
          <w:marLeft w:val="0"/>
          <w:marRight w:val="0"/>
          <w:marTop w:val="0"/>
          <w:marBottom w:val="0"/>
          <w:divBdr>
            <w:top w:val="none" w:sz="0" w:space="0" w:color="auto"/>
            <w:left w:val="none" w:sz="0" w:space="0" w:color="auto"/>
            <w:bottom w:val="none" w:sz="0" w:space="0" w:color="auto"/>
            <w:right w:val="none" w:sz="0" w:space="0" w:color="auto"/>
          </w:divBdr>
        </w:div>
        <w:div w:id="832070244">
          <w:marLeft w:val="0"/>
          <w:marRight w:val="0"/>
          <w:marTop w:val="0"/>
          <w:marBottom w:val="0"/>
          <w:divBdr>
            <w:top w:val="none" w:sz="0" w:space="0" w:color="auto"/>
            <w:left w:val="none" w:sz="0" w:space="0" w:color="auto"/>
            <w:bottom w:val="none" w:sz="0" w:space="0" w:color="auto"/>
            <w:right w:val="none" w:sz="0" w:space="0" w:color="auto"/>
          </w:divBdr>
        </w:div>
        <w:div w:id="794835765">
          <w:marLeft w:val="0"/>
          <w:marRight w:val="0"/>
          <w:marTop w:val="0"/>
          <w:marBottom w:val="0"/>
          <w:divBdr>
            <w:top w:val="none" w:sz="0" w:space="0" w:color="auto"/>
            <w:left w:val="none" w:sz="0" w:space="0" w:color="auto"/>
            <w:bottom w:val="none" w:sz="0" w:space="0" w:color="auto"/>
            <w:right w:val="none" w:sz="0" w:space="0" w:color="auto"/>
          </w:divBdr>
        </w:div>
        <w:div w:id="95753294">
          <w:marLeft w:val="0"/>
          <w:marRight w:val="0"/>
          <w:marTop w:val="0"/>
          <w:marBottom w:val="0"/>
          <w:divBdr>
            <w:top w:val="none" w:sz="0" w:space="0" w:color="auto"/>
            <w:left w:val="none" w:sz="0" w:space="0" w:color="auto"/>
            <w:bottom w:val="none" w:sz="0" w:space="0" w:color="auto"/>
            <w:right w:val="none" w:sz="0" w:space="0" w:color="auto"/>
          </w:divBdr>
        </w:div>
        <w:div w:id="116528555">
          <w:marLeft w:val="0"/>
          <w:marRight w:val="0"/>
          <w:marTop w:val="0"/>
          <w:marBottom w:val="0"/>
          <w:divBdr>
            <w:top w:val="none" w:sz="0" w:space="0" w:color="auto"/>
            <w:left w:val="none" w:sz="0" w:space="0" w:color="auto"/>
            <w:bottom w:val="none" w:sz="0" w:space="0" w:color="auto"/>
            <w:right w:val="none" w:sz="0" w:space="0" w:color="auto"/>
          </w:divBdr>
        </w:div>
        <w:div w:id="1367563382">
          <w:marLeft w:val="0"/>
          <w:marRight w:val="0"/>
          <w:marTop w:val="0"/>
          <w:marBottom w:val="0"/>
          <w:divBdr>
            <w:top w:val="none" w:sz="0" w:space="0" w:color="auto"/>
            <w:left w:val="none" w:sz="0" w:space="0" w:color="auto"/>
            <w:bottom w:val="none" w:sz="0" w:space="0" w:color="auto"/>
            <w:right w:val="none" w:sz="0" w:space="0" w:color="auto"/>
          </w:divBdr>
        </w:div>
        <w:div w:id="867644771">
          <w:marLeft w:val="0"/>
          <w:marRight w:val="0"/>
          <w:marTop w:val="0"/>
          <w:marBottom w:val="0"/>
          <w:divBdr>
            <w:top w:val="none" w:sz="0" w:space="0" w:color="auto"/>
            <w:left w:val="none" w:sz="0" w:space="0" w:color="auto"/>
            <w:bottom w:val="none" w:sz="0" w:space="0" w:color="auto"/>
            <w:right w:val="none" w:sz="0" w:space="0" w:color="auto"/>
          </w:divBdr>
        </w:div>
        <w:div w:id="485896514">
          <w:marLeft w:val="0"/>
          <w:marRight w:val="0"/>
          <w:marTop w:val="0"/>
          <w:marBottom w:val="0"/>
          <w:divBdr>
            <w:top w:val="none" w:sz="0" w:space="0" w:color="auto"/>
            <w:left w:val="none" w:sz="0" w:space="0" w:color="auto"/>
            <w:bottom w:val="none" w:sz="0" w:space="0" w:color="auto"/>
            <w:right w:val="none" w:sz="0" w:space="0" w:color="auto"/>
          </w:divBdr>
        </w:div>
        <w:div w:id="1291518761">
          <w:marLeft w:val="0"/>
          <w:marRight w:val="0"/>
          <w:marTop w:val="0"/>
          <w:marBottom w:val="0"/>
          <w:divBdr>
            <w:top w:val="none" w:sz="0" w:space="0" w:color="auto"/>
            <w:left w:val="none" w:sz="0" w:space="0" w:color="auto"/>
            <w:bottom w:val="none" w:sz="0" w:space="0" w:color="auto"/>
            <w:right w:val="none" w:sz="0" w:space="0" w:color="auto"/>
          </w:divBdr>
        </w:div>
        <w:div w:id="1448233357">
          <w:marLeft w:val="0"/>
          <w:marRight w:val="0"/>
          <w:marTop w:val="0"/>
          <w:marBottom w:val="0"/>
          <w:divBdr>
            <w:top w:val="none" w:sz="0" w:space="0" w:color="auto"/>
            <w:left w:val="none" w:sz="0" w:space="0" w:color="auto"/>
            <w:bottom w:val="none" w:sz="0" w:space="0" w:color="auto"/>
            <w:right w:val="none" w:sz="0" w:space="0" w:color="auto"/>
          </w:divBdr>
        </w:div>
        <w:div w:id="1356032978">
          <w:marLeft w:val="0"/>
          <w:marRight w:val="0"/>
          <w:marTop w:val="0"/>
          <w:marBottom w:val="0"/>
          <w:divBdr>
            <w:top w:val="none" w:sz="0" w:space="0" w:color="auto"/>
            <w:left w:val="none" w:sz="0" w:space="0" w:color="auto"/>
            <w:bottom w:val="none" w:sz="0" w:space="0" w:color="auto"/>
            <w:right w:val="none" w:sz="0" w:space="0" w:color="auto"/>
          </w:divBdr>
        </w:div>
        <w:div w:id="182987061">
          <w:marLeft w:val="0"/>
          <w:marRight w:val="0"/>
          <w:marTop w:val="0"/>
          <w:marBottom w:val="0"/>
          <w:divBdr>
            <w:top w:val="none" w:sz="0" w:space="0" w:color="auto"/>
            <w:left w:val="none" w:sz="0" w:space="0" w:color="auto"/>
            <w:bottom w:val="none" w:sz="0" w:space="0" w:color="auto"/>
            <w:right w:val="none" w:sz="0" w:space="0" w:color="auto"/>
          </w:divBdr>
        </w:div>
        <w:div w:id="1601376686">
          <w:marLeft w:val="0"/>
          <w:marRight w:val="0"/>
          <w:marTop w:val="0"/>
          <w:marBottom w:val="0"/>
          <w:divBdr>
            <w:top w:val="none" w:sz="0" w:space="0" w:color="auto"/>
            <w:left w:val="none" w:sz="0" w:space="0" w:color="auto"/>
            <w:bottom w:val="none" w:sz="0" w:space="0" w:color="auto"/>
            <w:right w:val="none" w:sz="0" w:space="0" w:color="auto"/>
          </w:divBdr>
        </w:div>
        <w:div w:id="1048190512">
          <w:marLeft w:val="0"/>
          <w:marRight w:val="0"/>
          <w:marTop w:val="0"/>
          <w:marBottom w:val="0"/>
          <w:divBdr>
            <w:top w:val="none" w:sz="0" w:space="0" w:color="auto"/>
            <w:left w:val="none" w:sz="0" w:space="0" w:color="auto"/>
            <w:bottom w:val="none" w:sz="0" w:space="0" w:color="auto"/>
            <w:right w:val="none" w:sz="0" w:space="0" w:color="auto"/>
          </w:divBdr>
        </w:div>
        <w:div w:id="506676714">
          <w:marLeft w:val="0"/>
          <w:marRight w:val="0"/>
          <w:marTop w:val="0"/>
          <w:marBottom w:val="0"/>
          <w:divBdr>
            <w:top w:val="none" w:sz="0" w:space="0" w:color="auto"/>
            <w:left w:val="none" w:sz="0" w:space="0" w:color="auto"/>
            <w:bottom w:val="none" w:sz="0" w:space="0" w:color="auto"/>
            <w:right w:val="none" w:sz="0" w:space="0" w:color="auto"/>
          </w:divBdr>
        </w:div>
        <w:div w:id="1090466835">
          <w:marLeft w:val="0"/>
          <w:marRight w:val="0"/>
          <w:marTop w:val="0"/>
          <w:marBottom w:val="0"/>
          <w:divBdr>
            <w:top w:val="none" w:sz="0" w:space="0" w:color="auto"/>
            <w:left w:val="none" w:sz="0" w:space="0" w:color="auto"/>
            <w:bottom w:val="none" w:sz="0" w:space="0" w:color="auto"/>
            <w:right w:val="none" w:sz="0" w:space="0" w:color="auto"/>
          </w:divBdr>
        </w:div>
        <w:div w:id="1564026357">
          <w:marLeft w:val="0"/>
          <w:marRight w:val="0"/>
          <w:marTop w:val="0"/>
          <w:marBottom w:val="0"/>
          <w:divBdr>
            <w:top w:val="none" w:sz="0" w:space="0" w:color="auto"/>
            <w:left w:val="none" w:sz="0" w:space="0" w:color="auto"/>
            <w:bottom w:val="none" w:sz="0" w:space="0" w:color="auto"/>
            <w:right w:val="none" w:sz="0" w:space="0" w:color="auto"/>
          </w:divBdr>
        </w:div>
        <w:div w:id="730343958">
          <w:marLeft w:val="0"/>
          <w:marRight w:val="0"/>
          <w:marTop w:val="0"/>
          <w:marBottom w:val="0"/>
          <w:divBdr>
            <w:top w:val="none" w:sz="0" w:space="0" w:color="auto"/>
            <w:left w:val="none" w:sz="0" w:space="0" w:color="auto"/>
            <w:bottom w:val="none" w:sz="0" w:space="0" w:color="auto"/>
            <w:right w:val="none" w:sz="0" w:space="0" w:color="auto"/>
          </w:divBdr>
        </w:div>
        <w:div w:id="864559540">
          <w:marLeft w:val="0"/>
          <w:marRight w:val="0"/>
          <w:marTop w:val="0"/>
          <w:marBottom w:val="0"/>
          <w:divBdr>
            <w:top w:val="none" w:sz="0" w:space="0" w:color="auto"/>
            <w:left w:val="none" w:sz="0" w:space="0" w:color="auto"/>
            <w:bottom w:val="none" w:sz="0" w:space="0" w:color="auto"/>
            <w:right w:val="none" w:sz="0" w:space="0" w:color="auto"/>
          </w:divBdr>
        </w:div>
        <w:div w:id="343897183">
          <w:marLeft w:val="0"/>
          <w:marRight w:val="0"/>
          <w:marTop w:val="0"/>
          <w:marBottom w:val="0"/>
          <w:divBdr>
            <w:top w:val="none" w:sz="0" w:space="0" w:color="auto"/>
            <w:left w:val="none" w:sz="0" w:space="0" w:color="auto"/>
            <w:bottom w:val="none" w:sz="0" w:space="0" w:color="auto"/>
            <w:right w:val="none" w:sz="0" w:space="0" w:color="auto"/>
          </w:divBdr>
        </w:div>
      </w:divsChild>
    </w:div>
    <w:div w:id="35395456">
      <w:bodyDiv w:val="1"/>
      <w:marLeft w:val="0"/>
      <w:marRight w:val="0"/>
      <w:marTop w:val="0"/>
      <w:marBottom w:val="0"/>
      <w:divBdr>
        <w:top w:val="none" w:sz="0" w:space="0" w:color="auto"/>
        <w:left w:val="none" w:sz="0" w:space="0" w:color="auto"/>
        <w:bottom w:val="none" w:sz="0" w:space="0" w:color="auto"/>
        <w:right w:val="none" w:sz="0" w:space="0" w:color="auto"/>
      </w:divBdr>
    </w:div>
    <w:div w:id="39789000">
      <w:bodyDiv w:val="1"/>
      <w:marLeft w:val="0"/>
      <w:marRight w:val="0"/>
      <w:marTop w:val="0"/>
      <w:marBottom w:val="0"/>
      <w:divBdr>
        <w:top w:val="none" w:sz="0" w:space="0" w:color="auto"/>
        <w:left w:val="none" w:sz="0" w:space="0" w:color="auto"/>
        <w:bottom w:val="none" w:sz="0" w:space="0" w:color="auto"/>
        <w:right w:val="none" w:sz="0" w:space="0" w:color="auto"/>
      </w:divBdr>
    </w:div>
    <w:div w:id="46102521">
      <w:bodyDiv w:val="1"/>
      <w:marLeft w:val="0"/>
      <w:marRight w:val="0"/>
      <w:marTop w:val="0"/>
      <w:marBottom w:val="0"/>
      <w:divBdr>
        <w:top w:val="none" w:sz="0" w:space="0" w:color="auto"/>
        <w:left w:val="none" w:sz="0" w:space="0" w:color="auto"/>
        <w:bottom w:val="none" w:sz="0" w:space="0" w:color="auto"/>
        <w:right w:val="none" w:sz="0" w:space="0" w:color="auto"/>
      </w:divBdr>
    </w:div>
    <w:div w:id="46877447">
      <w:bodyDiv w:val="1"/>
      <w:marLeft w:val="0"/>
      <w:marRight w:val="0"/>
      <w:marTop w:val="0"/>
      <w:marBottom w:val="0"/>
      <w:divBdr>
        <w:top w:val="none" w:sz="0" w:space="0" w:color="auto"/>
        <w:left w:val="none" w:sz="0" w:space="0" w:color="auto"/>
        <w:bottom w:val="none" w:sz="0" w:space="0" w:color="auto"/>
        <w:right w:val="none" w:sz="0" w:space="0" w:color="auto"/>
      </w:divBdr>
    </w:div>
    <w:div w:id="106893264">
      <w:bodyDiv w:val="1"/>
      <w:marLeft w:val="0"/>
      <w:marRight w:val="0"/>
      <w:marTop w:val="0"/>
      <w:marBottom w:val="0"/>
      <w:divBdr>
        <w:top w:val="none" w:sz="0" w:space="0" w:color="auto"/>
        <w:left w:val="none" w:sz="0" w:space="0" w:color="auto"/>
        <w:bottom w:val="none" w:sz="0" w:space="0" w:color="auto"/>
        <w:right w:val="none" w:sz="0" w:space="0" w:color="auto"/>
      </w:divBdr>
    </w:div>
    <w:div w:id="138615111">
      <w:bodyDiv w:val="1"/>
      <w:marLeft w:val="0"/>
      <w:marRight w:val="0"/>
      <w:marTop w:val="0"/>
      <w:marBottom w:val="0"/>
      <w:divBdr>
        <w:top w:val="none" w:sz="0" w:space="0" w:color="auto"/>
        <w:left w:val="none" w:sz="0" w:space="0" w:color="auto"/>
        <w:bottom w:val="none" w:sz="0" w:space="0" w:color="auto"/>
        <w:right w:val="none" w:sz="0" w:space="0" w:color="auto"/>
      </w:divBdr>
    </w:div>
    <w:div w:id="150681618">
      <w:bodyDiv w:val="1"/>
      <w:marLeft w:val="0"/>
      <w:marRight w:val="0"/>
      <w:marTop w:val="0"/>
      <w:marBottom w:val="0"/>
      <w:divBdr>
        <w:top w:val="none" w:sz="0" w:space="0" w:color="auto"/>
        <w:left w:val="none" w:sz="0" w:space="0" w:color="auto"/>
        <w:bottom w:val="none" w:sz="0" w:space="0" w:color="auto"/>
        <w:right w:val="none" w:sz="0" w:space="0" w:color="auto"/>
      </w:divBdr>
    </w:div>
    <w:div w:id="160855102">
      <w:bodyDiv w:val="1"/>
      <w:marLeft w:val="0"/>
      <w:marRight w:val="0"/>
      <w:marTop w:val="0"/>
      <w:marBottom w:val="0"/>
      <w:divBdr>
        <w:top w:val="none" w:sz="0" w:space="0" w:color="auto"/>
        <w:left w:val="none" w:sz="0" w:space="0" w:color="auto"/>
        <w:bottom w:val="none" w:sz="0" w:space="0" w:color="auto"/>
        <w:right w:val="none" w:sz="0" w:space="0" w:color="auto"/>
      </w:divBdr>
    </w:div>
    <w:div w:id="180706609">
      <w:bodyDiv w:val="1"/>
      <w:marLeft w:val="0"/>
      <w:marRight w:val="0"/>
      <w:marTop w:val="0"/>
      <w:marBottom w:val="0"/>
      <w:divBdr>
        <w:top w:val="none" w:sz="0" w:space="0" w:color="auto"/>
        <w:left w:val="none" w:sz="0" w:space="0" w:color="auto"/>
        <w:bottom w:val="none" w:sz="0" w:space="0" w:color="auto"/>
        <w:right w:val="none" w:sz="0" w:space="0" w:color="auto"/>
      </w:divBdr>
    </w:div>
    <w:div w:id="189684925">
      <w:bodyDiv w:val="1"/>
      <w:marLeft w:val="0"/>
      <w:marRight w:val="0"/>
      <w:marTop w:val="0"/>
      <w:marBottom w:val="0"/>
      <w:divBdr>
        <w:top w:val="none" w:sz="0" w:space="0" w:color="auto"/>
        <w:left w:val="none" w:sz="0" w:space="0" w:color="auto"/>
        <w:bottom w:val="none" w:sz="0" w:space="0" w:color="auto"/>
        <w:right w:val="none" w:sz="0" w:space="0" w:color="auto"/>
      </w:divBdr>
    </w:div>
    <w:div w:id="193932653">
      <w:bodyDiv w:val="1"/>
      <w:marLeft w:val="0"/>
      <w:marRight w:val="0"/>
      <w:marTop w:val="0"/>
      <w:marBottom w:val="0"/>
      <w:divBdr>
        <w:top w:val="none" w:sz="0" w:space="0" w:color="auto"/>
        <w:left w:val="none" w:sz="0" w:space="0" w:color="auto"/>
        <w:bottom w:val="none" w:sz="0" w:space="0" w:color="auto"/>
        <w:right w:val="none" w:sz="0" w:space="0" w:color="auto"/>
      </w:divBdr>
    </w:div>
    <w:div w:id="196624912">
      <w:bodyDiv w:val="1"/>
      <w:marLeft w:val="0"/>
      <w:marRight w:val="0"/>
      <w:marTop w:val="0"/>
      <w:marBottom w:val="0"/>
      <w:divBdr>
        <w:top w:val="none" w:sz="0" w:space="0" w:color="auto"/>
        <w:left w:val="none" w:sz="0" w:space="0" w:color="auto"/>
        <w:bottom w:val="none" w:sz="0" w:space="0" w:color="auto"/>
        <w:right w:val="none" w:sz="0" w:space="0" w:color="auto"/>
      </w:divBdr>
    </w:div>
    <w:div w:id="198931696">
      <w:bodyDiv w:val="1"/>
      <w:marLeft w:val="0"/>
      <w:marRight w:val="0"/>
      <w:marTop w:val="0"/>
      <w:marBottom w:val="0"/>
      <w:divBdr>
        <w:top w:val="none" w:sz="0" w:space="0" w:color="auto"/>
        <w:left w:val="none" w:sz="0" w:space="0" w:color="auto"/>
        <w:bottom w:val="none" w:sz="0" w:space="0" w:color="auto"/>
        <w:right w:val="none" w:sz="0" w:space="0" w:color="auto"/>
      </w:divBdr>
    </w:div>
    <w:div w:id="202375318">
      <w:bodyDiv w:val="1"/>
      <w:marLeft w:val="0"/>
      <w:marRight w:val="0"/>
      <w:marTop w:val="0"/>
      <w:marBottom w:val="0"/>
      <w:divBdr>
        <w:top w:val="none" w:sz="0" w:space="0" w:color="auto"/>
        <w:left w:val="none" w:sz="0" w:space="0" w:color="auto"/>
        <w:bottom w:val="none" w:sz="0" w:space="0" w:color="auto"/>
        <w:right w:val="none" w:sz="0" w:space="0" w:color="auto"/>
      </w:divBdr>
    </w:div>
    <w:div w:id="235867434">
      <w:bodyDiv w:val="1"/>
      <w:marLeft w:val="0"/>
      <w:marRight w:val="0"/>
      <w:marTop w:val="0"/>
      <w:marBottom w:val="0"/>
      <w:divBdr>
        <w:top w:val="none" w:sz="0" w:space="0" w:color="auto"/>
        <w:left w:val="none" w:sz="0" w:space="0" w:color="auto"/>
        <w:bottom w:val="none" w:sz="0" w:space="0" w:color="auto"/>
        <w:right w:val="none" w:sz="0" w:space="0" w:color="auto"/>
      </w:divBdr>
    </w:div>
    <w:div w:id="250702504">
      <w:bodyDiv w:val="1"/>
      <w:marLeft w:val="0"/>
      <w:marRight w:val="0"/>
      <w:marTop w:val="0"/>
      <w:marBottom w:val="0"/>
      <w:divBdr>
        <w:top w:val="none" w:sz="0" w:space="0" w:color="auto"/>
        <w:left w:val="none" w:sz="0" w:space="0" w:color="auto"/>
        <w:bottom w:val="none" w:sz="0" w:space="0" w:color="auto"/>
        <w:right w:val="none" w:sz="0" w:space="0" w:color="auto"/>
      </w:divBdr>
    </w:div>
    <w:div w:id="253782033">
      <w:bodyDiv w:val="1"/>
      <w:marLeft w:val="0"/>
      <w:marRight w:val="0"/>
      <w:marTop w:val="0"/>
      <w:marBottom w:val="0"/>
      <w:divBdr>
        <w:top w:val="none" w:sz="0" w:space="0" w:color="auto"/>
        <w:left w:val="none" w:sz="0" w:space="0" w:color="auto"/>
        <w:bottom w:val="none" w:sz="0" w:space="0" w:color="auto"/>
        <w:right w:val="none" w:sz="0" w:space="0" w:color="auto"/>
      </w:divBdr>
    </w:div>
    <w:div w:id="266012621">
      <w:bodyDiv w:val="1"/>
      <w:marLeft w:val="0"/>
      <w:marRight w:val="0"/>
      <w:marTop w:val="0"/>
      <w:marBottom w:val="0"/>
      <w:divBdr>
        <w:top w:val="none" w:sz="0" w:space="0" w:color="auto"/>
        <w:left w:val="none" w:sz="0" w:space="0" w:color="auto"/>
        <w:bottom w:val="none" w:sz="0" w:space="0" w:color="auto"/>
        <w:right w:val="none" w:sz="0" w:space="0" w:color="auto"/>
      </w:divBdr>
    </w:div>
    <w:div w:id="267204580">
      <w:bodyDiv w:val="1"/>
      <w:marLeft w:val="0"/>
      <w:marRight w:val="0"/>
      <w:marTop w:val="0"/>
      <w:marBottom w:val="0"/>
      <w:divBdr>
        <w:top w:val="none" w:sz="0" w:space="0" w:color="auto"/>
        <w:left w:val="none" w:sz="0" w:space="0" w:color="auto"/>
        <w:bottom w:val="none" w:sz="0" w:space="0" w:color="auto"/>
        <w:right w:val="none" w:sz="0" w:space="0" w:color="auto"/>
      </w:divBdr>
    </w:div>
    <w:div w:id="295456397">
      <w:bodyDiv w:val="1"/>
      <w:marLeft w:val="0"/>
      <w:marRight w:val="0"/>
      <w:marTop w:val="0"/>
      <w:marBottom w:val="0"/>
      <w:divBdr>
        <w:top w:val="none" w:sz="0" w:space="0" w:color="auto"/>
        <w:left w:val="none" w:sz="0" w:space="0" w:color="auto"/>
        <w:bottom w:val="none" w:sz="0" w:space="0" w:color="auto"/>
        <w:right w:val="none" w:sz="0" w:space="0" w:color="auto"/>
      </w:divBdr>
    </w:div>
    <w:div w:id="298387779">
      <w:bodyDiv w:val="1"/>
      <w:marLeft w:val="0"/>
      <w:marRight w:val="0"/>
      <w:marTop w:val="0"/>
      <w:marBottom w:val="0"/>
      <w:divBdr>
        <w:top w:val="none" w:sz="0" w:space="0" w:color="auto"/>
        <w:left w:val="none" w:sz="0" w:space="0" w:color="auto"/>
        <w:bottom w:val="none" w:sz="0" w:space="0" w:color="auto"/>
        <w:right w:val="none" w:sz="0" w:space="0" w:color="auto"/>
      </w:divBdr>
    </w:div>
    <w:div w:id="301078877">
      <w:bodyDiv w:val="1"/>
      <w:marLeft w:val="0"/>
      <w:marRight w:val="0"/>
      <w:marTop w:val="0"/>
      <w:marBottom w:val="0"/>
      <w:divBdr>
        <w:top w:val="none" w:sz="0" w:space="0" w:color="auto"/>
        <w:left w:val="none" w:sz="0" w:space="0" w:color="auto"/>
        <w:bottom w:val="none" w:sz="0" w:space="0" w:color="auto"/>
        <w:right w:val="none" w:sz="0" w:space="0" w:color="auto"/>
      </w:divBdr>
    </w:div>
    <w:div w:id="304244321">
      <w:bodyDiv w:val="1"/>
      <w:marLeft w:val="0"/>
      <w:marRight w:val="0"/>
      <w:marTop w:val="0"/>
      <w:marBottom w:val="0"/>
      <w:divBdr>
        <w:top w:val="none" w:sz="0" w:space="0" w:color="auto"/>
        <w:left w:val="none" w:sz="0" w:space="0" w:color="auto"/>
        <w:bottom w:val="none" w:sz="0" w:space="0" w:color="auto"/>
        <w:right w:val="none" w:sz="0" w:space="0" w:color="auto"/>
      </w:divBdr>
    </w:div>
    <w:div w:id="305822485">
      <w:bodyDiv w:val="1"/>
      <w:marLeft w:val="0"/>
      <w:marRight w:val="0"/>
      <w:marTop w:val="0"/>
      <w:marBottom w:val="0"/>
      <w:divBdr>
        <w:top w:val="none" w:sz="0" w:space="0" w:color="auto"/>
        <w:left w:val="none" w:sz="0" w:space="0" w:color="auto"/>
        <w:bottom w:val="none" w:sz="0" w:space="0" w:color="auto"/>
        <w:right w:val="none" w:sz="0" w:space="0" w:color="auto"/>
      </w:divBdr>
    </w:div>
    <w:div w:id="315962934">
      <w:bodyDiv w:val="1"/>
      <w:marLeft w:val="0"/>
      <w:marRight w:val="0"/>
      <w:marTop w:val="0"/>
      <w:marBottom w:val="0"/>
      <w:divBdr>
        <w:top w:val="none" w:sz="0" w:space="0" w:color="auto"/>
        <w:left w:val="none" w:sz="0" w:space="0" w:color="auto"/>
        <w:bottom w:val="none" w:sz="0" w:space="0" w:color="auto"/>
        <w:right w:val="none" w:sz="0" w:space="0" w:color="auto"/>
      </w:divBdr>
    </w:div>
    <w:div w:id="340280892">
      <w:bodyDiv w:val="1"/>
      <w:marLeft w:val="0"/>
      <w:marRight w:val="0"/>
      <w:marTop w:val="0"/>
      <w:marBottom w:val="0"/>
      <w:divBdr>
        <w:top w:val="none" w:sz="0" w:space="0" w:color="auto"/>
        <w:left w:val="none" w:sz="0" w:space="0" w:color="auto"/>
        <w:bottom w:val="none" w:sz="0" w:space="0" w:color="auto"/>
        <w:right w:val="none" w:sz="0" w:space="0" w:color="auto"/>
      </w:divBdr>
    </w:div>
    <w:div w:id="373966476">
      <w:bodyDiv w:val="1"/>
      <w:marLeft w:val="0"/>
      <w:marRight w:val="0"/>
      <w:marTop w:val="0"/>
      <w:marBottom w:val="0"/>
      <w:divBdr>
        <w:top w:val="none" w:sz="0" w:space="0" w:color="auto"/>
        <w:left w:val="none" w:sz="0" w:space="0" w:color="auto"/>
        <w:bottom w:val="none" w:sz="0" w:space="0" w:color="auto"/>
        <w:right w:val="none" w:sz="0" w:space="0" w:color="auto"/>
      </w:divBdr>
    </w:div>
    <w:div w:id="397019785">
      <w:bodyDiv w:val="1"/>
      <w:marLeft w:val="0"/>
      <w:marRight w:val="0"/>
      <w:marTop w:val="0"/>
      <w:marBottom w:val="0"/>
      <w:divBdr>
        <w:top w:val="none" w:sz="0" w:space="0" w:color="auto"/>
        <w:left w:val="none" w:sz="0" w:space="0" w:color="auto"/>
        <w:bottom w:val="none" w:sz="0" w:space="0" w:color="auto"/>
        <w:right w:val="none" w:sz="0" w:space="0" w:color="auto"/>
      </w:divBdr>
    </w:div>
    <w:div w:id="406808382">
      <w:bodyDiv w:val="1"/>
      <w:marLeft w:val="0"/>
      <w:marRight w:val="0"/>
      <w:marTop w:val="0"/>
      <w:marBottom w:val="0"/>
      <w:divBdr>
        <w:top w:val="none" w:sz="0" w:space="0" w:color="auto"/>
        <w:left w:val="none" w:sz="0" w:space="0" w:color="auto"/>
        <w:bottom w:val="none" w:sz="0" w:space="0" w:color="auto"/>
        <w:right w:val="none" w:sz="0" w:space="0" w:color="auto"/>
      </w:divBdr>
    </w:div>
    <w:div w:id="412701602">
      <w:bodyDiv w:val="1"/>
      <w:marLeft w:val="0"/>
      <w:marRight w:val="0"/>
      <w:marTop w:val="0"/>
      <w:marBottom w:val="0"/>
      <w:divBdr>
        <w:top w:val="none" w:sz="0" w:space="0" w:color="auto"/>
        <w:left w:val="none" w:sz="0" w:space="0" w:color="auto"/>
        <w:bottom w:val="none" w:sz="0" w:space="0" w:color="auto"/>
        <w:right w:val="none" w:sz="0" w:space="0" w:color="auto"/>
      </w:divBdr>
    </w:div>
    <w:div w:id="428743505">
      <w:bodyDiv w:val="1"/>
      <w:marLeft w:val="0"/>
      <w:marRight w:val="0"/>
      <w:marTop w:val="0"/>
      <w:marBottom w:val="0"/>
      <w:divBdr>
        <w:top w:val="none" w:sz="0" w:space="0" w:color="auto"/>
        <w:left w:val="none" w:sz="0" w:space="0" w:color="auto"/>
        <w:bottom w:val="none" w:sz="0" w:space="0" w:color="auto"/>
        <w:right w:val="none" w:sz="0" w:space="0" w:color="auto"/>
      </w:divBdr>
    </w:div>
    <w:div w:id="429662866">
      <w:bodyDiv w:val="1"/>
      <w:marLeft w:val="0"/>
      <w:marRight w:val="0"/>
      <w:marTop w:val="0"/>
      <w:marBottom w:val="0"/>
      <w:divBdr>
        <w:top w:val="none" w:sz="0" w:space="0" w:color="auto"/>
        <w:left w:val="none" w:sz="0" w:space="0" w:color="auto"/>
        <w:bottom w:val="none" w:sz="0" w:space="0" w:color="auto"/>
        <w:right w:val="none" w:sz="0" w:space="0" w:color="auto"/>
      </w:divBdr>
    </w:div>
    <w:div w:id="442577803">
      <w:bodyDiv w:val="1"/>
      <w:marLeft w:val="0"/>
      <w:marRight w:val="0"/>
      <w:marTop w:val="0"/>
      <w:marBottom w:val="0"/>
      <w:divBdr>
        <w:top w:val="none" w:sz="0" w:space="0" w:color="auto"/>
        <w:left w:val="none" w:sz="0" w:space="0" w:color="auto"/>
        <w:bottom w:val="none" w:sz="0" w:space="0" w:color="auto"/>
        <w:right w:val="none" w:sz="0" w:space="0" w:color="auto"/>
      </w:divBdr>
    </w:div>
    <w:div w:id="443111707">
      <w:bodyDiv w:val="1"/>
      <w:marLeft w:val="0"/>
      <w:marRight w:val="0"/>
      <w:marTop w:val="0"/>
      <w:marBottom w:val="0"/>
      <w:divBdr>
        <w:top w:val="none" w:sz="0" w:space="0" w:color="auto"/>
        <w:left w:val="none" w:sz="0" w:space="0" w:color="auto"/>
        <w:bottom w:val="none" w:sz="0" w:space="0" w:color="auto"/>
        <w:right w:val="none" w:sz="0" w:space="0" w:color="auto"/>
      </w:divBdr>
    </w:div>
    <w:div w:id="443959074">
      <w:bodyDiv w:val="1"/>
      <w:marLeft w:val="0"/>
      <w:marRight w:val="0"/>
      <w:marTop w:val="0"/>
      <w:marBottom w:val="0"/>
      <w:divBdr>
        <w:top w:val="none" w:sz="0" w:space="0" w:color="auto"/>
        <w:left w:val="none" w:sz="0" w:space="0" w:color="auto"/>
        <w:bottom w:val="none" w:sz="0" w:space="0" w:color="auto"/>
        <w:right w:val="none" w:sz="0" w:space="0" w:color="auto"/>
      </w:divBdr>
    </w:div>
    <w:div w:id="466169112">
      <w:bodyDiv w:val="1"/>
      <w:marLeft w:val="0"/>
      <w:marRight w:val="0"/>
      <w:marTop w:val="0"/>
      <w:marBottom w:val="0"/>
      <w:divBdr>
        <w:top w:val="none" w:sz="0" w:space="0" w:color="auto"/>
        <w:left w:val="none" w:sz="0" w:space="0" w:color="auto"/>
        <w:bottom w:val="none" w:sz="0" w:space="0" w:color="auto"/>
        <w:right w:val="none" w:sz="0" w:space="0" w:color="auto"/>
      </w:divBdr>
    </w:div>
    <w:div w:id="487751570">
      <w:bodyDiv w:val="1"/>
      <w:marLeft w:val="0"/>
      <w:marRight w:val="0"/>
      <w:marTop w:val="0"/>
      <w:marBottom w:val="0"/>
      <w:divBdr>
        <w:top w:val="none" w:sz="0" w:space="0" w:color="auto"/>
        <w:left w:val="none" w:sz="0" w:space="0" w:color="auto"/>
        <w:bottom w:val="none" w:sz="0" w:space="0" w:color="auto"/>
        <w:right w:val="none" w:sz="0" w:space="0" w:color="auto"/>
      </w:divBdr>
    </w:div>
    <w:div w:id="511342573">
      <w:bodyDiv w:val="1"/>
      <w:marLeft w:val="0"/>
      <w:marRight w:val="0"/>
      <w:marTop w:val="0"/>
      <w:marBottom w:val="0"/>
      <w:divBdr>
        <w:top w:val="none" w:sz="0" w:space="0" w:color="auto"/>
        <w:left w:val="none" w:sz="0" w:space="0" w:color="auto"/>
        <w:bottom w:val="none" w:sz="0" w:space="0" w:color="auto"/>
        <w:right w:val="none" w:sz="0" w:space="0" w:color="auto"/>
      </w:divBdr>
      <w:divsChild>
        <w:div w:id="1121221335">
          <w:marLeft w:val="0"/>
          <w:marRight w:val="0"/>
          <w:marTop w:val="0"/>
          <w:marBottom w:val="0"/>
          <w:divBdr>
            <w:top w:val="none" w:sz="0" w:space="0" w:color="auto"/>
            <w:left w:val="none" w:sz="0" w:space="0" w:color="auto"/>
            <w:bottom w:val="none" w:sz="0" w:space="0" w:color="auto"/>
            <w:right w:val="none" w:sz="0" w:space="0" w:color="auto"/>
          </w:divBdr>
        </w:div>
        <w:div w:id="938833151">
          <w:marLeft w:val="0"/>
          <w:marRight w:val="0"/>
          <w:marTop w:val="0"/>
          <w:marBottom w:val="0"/>
          <w:divBdr>
            <w:top w:val="none" w:sz="0" w:space="0" w:color="auto"/>
            <w:left w:val="none" w:sz="0" w:space="0" w:color="auto"/>
            <w:bottom w:val="none" w:sz="0" w:space="0" w:color="auto"/>
            <w:right w:val="none" w:sz="0" w:space="0" w:color="auto"/>
          </w:divBdr>
        </w:div>
        <w:div w:id="2039232135">
          <w:marLeft w:val="0"/>
          <w:marRight w:val="0"/>
          <w:marTop w:val="0"/>
          <w:marBottom w:val="0"/>
          <w:divBdr>
            <w:top w:val="none" w:sz="0" w:space="0" w:color="auto"/>
            <w:left w:val="none" w:sz="0" w:space="0" w:color="auto"/>
            <w:bottom w:val="none" w:sz="0" w:space="0" w:color="auto"/>
            <w:right w:val="none" w:sz="0" w:space="0" w:color="auto"/>
          </w:divBdr>
        </w:div>
        <w:div w:id="1942955779">
          <w:marLeft w:val="0"/>
          <w:marRight w:val="0"/>
          <w:marTop w:val="0"/>
          <w:marBottom w:val="0"/>
          <w:divBdr>
            <w:top w:val="none" w:sz="0" w:space="0" w:color="auto"/>
            <w:left w:val="none" w:sz="0" w:space="0" w:color="auto"/>
            <w:bottom w:val="none" w:sz="0" w:space="0" w:color="auto"/>
            <w:right w:val="none" w:sz="0" w:space="0" w:color="auto"/>
          </w:divBdr>
        </w:div>
        <w:div w:id="792484935">
          <w:marLeft w:val="0"/>
          <w:marRight w:val="0"/>
          <w:marTop w:val="0"/>
          <w:marBottom w:val="0"/>
          <w:divBdr>
            <w:top w:val="none" w:sz="0" w:space="0" w:color="auto"/>
            <w:left w:val="none" w:sz="0" w:space="0" w:color="auto"/>
            <w:bottom w:val="none" w:sz="0" w:space="0" w:color="auto"/>
            <w:right w:val="none" w:sz="0" w:space="0" w:color="auto"/>
          </w:divBdr>
        </w:div>
        <w:div w:id="756171590">
          <w:marLeft w:val="0"/>
          <w:marRight w:val="0"/>
          <w:marTop w:val="0"/>
          <w:marBottom w:val="0"/>
          <w:divBdr>
            <w:top w:val="none" w:sz="0" w:space="0" w:color="auto"/>
            <w:left w:val="none" w:sz="0" w:space="0" w:color="auto"/>
            <w:bottom w:val="none" w:sz="0" w:space="0" w:color="auto"/>
            <w:right w:val="none" w:sz="0" w:space="0" w:color="auto"/>
          </w:divBdr>
        </w:div>
        <w:div w:id="1712681533">
          <w:marLeft w:val="0"/>
          <w:marRight w:val="0"/>
          <w:marTop w:val="0"/>
          <w:marBottom w:val="0"/>
          <w:divBdr>
            <w:top w:val="none" w:sz="0" w:space="0" w:color="auto"/>
            <w:left w:val="none" w:sz="0" w:space="0" w:color="auto"/>
            <w:bottom w:val="none" w:sz="0" w:space="0" w:color="auto"/>
            <w:right w:val="none" w:sz="0" w:space="0" w:color="auto"/>
          </w:divBdr>
        </w:div>
        <w:div w:id="1179006033">
          <w:marLeft w:val="0"/>
          <w:marRight w:val="0"/>
          <w:marTop w:val="0"/>
          <w:marBottom w:val="0"/>
          <w:divBdr>
            <w:top w:val="none" w:sz="0" w:space="0" w:color="auto"/>
            <w:left w:val="none" w:sz="0" w:space="0" w:color="auto"/>
            <w:bottom w:val="none" w:sz="0" w:space="0" w:color="auto"/>
            <w:right w:val="none" w:sz="0" w:space="0" w:color="auto"/>
          </w:divBdr>
        </w:div>
      </w:divsChild>
    </w:div>
    <w:div w:id="533033394">
      <w:bodyDiv w:val="1"/>
      <w:marLeft w:val="0"/>
      <w:marRight w:val="0"/>
      <w:marTop w:val="0"/>
      <w:marBottom w:val="0"/>
      <w:divBdr>
        <w:top w:val="none" w:sz="0" w:space="0" w:color="auto"/>
        <w:left w:val="none" w:sz="0" w:space="0" w:color="auto"/>
        <w:bottom w:val="none" w:sz="0" w:space="0" w:color="auto"/>
        <w:right w:val="none" w:sz="0" w:space="0" w:color="auto"/>
      </w:divBdr>
    </w:div>
    <w:div w:id="564486023">
      <w:bodyDiv w:val="1"/>
      <w:marLeft w:val="0"/>
      <w:marRight w:val="0"/>
      <w:marTop w:val="0"/>
      <w:marBottom w:val="0"/>
      <w:divBdr>
        <w:top w:val="none" w:sz="0" w:space="0" w:color="auto"/>
        <w:left w:val="none" w:sz="0" w:space="0" w:color="auto"/>
        <w:bottom w:val="none" w:sz="0" w:space="0" w:color="auto"/>
        <w:right w:val="none" w:sz="0" w:space="0" w:color="auto"/>
      </w:divBdr>
    </w:div>
    <w:div w:id="587420348">
      <w:bodyDiv w:val="1"/>
      <w:marLeft w:val="0"/>
      <w:marRight w:val="0"/>
      <w:marTop w:val="0"/>
      <w:marBottom w:val="0"/>
      <w:divBdr>
        <w:top w:val="none" w:sz="0" w:space="0" w:color="auto"/>
        <w:left w:val="none" w:sz="0" w:space="0" w:color="auto"/>
        <w:bottom w:val="none" w:sz="0" w:space="0" w:color="auto"/>
        <w:right w:val="none" w:sz="0" w:space="0" w:color="auto"/>
      </w:divBdr>
    </w:div>
    <w:div w:id="594824329">
      <w:bodyDiv w:val="1"/>
      <w:marLeft w:val="0"/>
      <w:marRight w:val="0"/>
      <w:marTop w:val="0"/>
      <w:marBottom w:val="0"/>
      <w:divBdr>
        <w:top w:val="none" w:sz="0" w:space="0" w:color="auto"/>
        <w:left w:val="none" w:sz="0" w:space="0" w:color="auto"/>
        <w:bottom w:val="none" w:sz="0" w:space="0" w:color="auto"/>
        <w:right w:val="none" w:sz="0" w:space="0" w:color="auto"/>
      </w:divBdr>
    </w:div>
    <w:div w:id="601452354">
      <w:bodyDiv w:val="1"/>
      <w:marLeft w:val="0"/>
      <w:marRight w:val="0"/>
      <w:marTop w:val="0"/>
      <w:marBottom w:val="0"/>
      <w:divBdr>
        <w:top w:val="none" w:sz="0" w:space="0" w:color="auto"/>
        <w:left w:val="none" w:sz="0" w:space="0" w:color="auto"/>
        <w:bottom w:val="none" w:sz="0" w:space="0" w:color="auto"/>
        <w:right w:val="none" w:sz="0" w:space="0" w:color="auto"/>
      </w:divBdr>
    </w:div>
    <w:div w:id="607929364">
      <w:bodyDiv w:val="1"/>
      <w:marLeft w:val="0"/>
      <w:marRight w:val="0"/>
      <w:marTop w:val="0"/>
      <w:marBottom w:val="0"/>
      <w:divBdr>
        <w:top w:val="none" w:sz="0" w:space="0" w:color="auto"/>
        <w:left w:val="none" w:sz="0" w:space="0" w:color="auto"/>
        <w:bottom w:val="none" w:sz="0" w:space="0" w:color="auto"/>
        <w:right w:val="none" w:sz="0" w:space="0" w:color="auto"/>
      </w:divBdr>
    </w:div>
    <w:div w:id="650326462">
      <w:bodyDiv w:val="1"/>
      <w:marLeft w:val="0"/>
      <w:marRight w:val="0"/>
      <w:marTop w:val="0"/>
      <w:marBottom w:val="0"/>
      <w:divBdr>
        <w:top w:val="none" w:sz="0" w:space="0" w:color="auto"/>
        <w:left w:val="none" w:sz="0" w:space="0" w:color="auto"/>
        <w:bottom w:val="none" w:sz="0" w:space="0" w:color="auto"/>
        <w:right w:val="none" w:sz="0" w:space="0" w:color="auto"/>
      </w:divBdr>
    </w:div>
    <w:div w:id="656882391">
      <w:bodyDiv w:val="1"/>
      <w:marLeft w:val="0"/>
      <w:marRight w:val="0"/>
      <w:marTop w:val="0"/>
      <w:marBottom w:val="0"/>
      <w:divBdr>
        <w:top w:val="none" w:sz="0" w:space="0" w:color="auto"/>
        <w:left w:val="none" w:sz="0" w:space="0" w:color="auto"/>
        <w:bottom w:val="none" w:sz="0" w:space="0" w:color="auto"/>
        <w:right w:val="none" w:sz="0" w:space="0" w:color="auto"/>
      </w:divBdr>
    </w:div>
    <w:div w:id="659044175">
      <w:bodyDiv w:val="1"/>
      <w:marLeft w:val="0"/>
      <w:marRight w:val="0"/>
      <w:marTop w:val="0"/>
      <w:marBottom w:val="0"/>
      <w:divBdr>
        <w:top w:val="none" w:sz="0" w:space="0" w:color="auto"/>
        <w:left w:val="none" w:sz="0" w:space="0" w:color="auto"/>
        <w:bottom w:val="none" w:sz="0" w:space="0" w:color="auto"/>
        <w:right w:val="none" w:sz="0" w:space="0" w:color="auto"/>
      </w:divBdr>
    </w:div>
    <w:div w:id="702368873">
      <w:bodyDiv w:val="1"/>
      <w:marLeft w:val="0"/>
      <w:marRight w:val="0"/>
      <w:marTop w:val="0"/>
      <w:marBottom w:val="0"/>
      <w:divBdr>
        <w:top w:val="none" w:sz="0" w:space="0" w:color="auto"/>
        <w:left w:val="none" w:sz="0" w:space="0" w:color="auto"/>
        <w:bottom w:val="none" w:sz="0" w:space="0" w:color="auto"/>
        <w:right w:val="none" w:sz="0" w:space="0" w:color="auto"/>
      </w:divBdr>
    </w:div>
    <w:div w:id="718700178">
      <w:bodyDiv w:val="1"/>
      <w:marLeft w:val="0"/>
      <w:marRight w:val="0"/>
      <w:marTop w:val="0"/>
      <w:marBottom w:val="0"/>
      <w:divBdr>
        <w:top w:val="none" w:sz="0" w:space="0" w:color="auto"/>
        <w:left w:val="none" w:sz="0" w:space="0" w:color="auto"/>
        <w:bottom w:val="none" w:sz="0" w:space="0" w:color="auto"/>
        <w:right w:val="none" w:sz="0" w:space="0" w:color="auto"/>
      </w:divBdr>
    </w:div>
    <w:div w:id="724372151">
      <w:bodyDiv w:val="1"/>
      <w:marLeft w:val="0"/>
      <w:marRight w:val="0"/>
      <w:marTop w:val="0"/>
      <w:marBottom w:val="0"/>
      <w:divBdr>
        <w:top w:val="none" w:sz="0" w:space="0" w:color="auto"/>
        <w:left w:val="none" w:sz="0" w:space="0" w:color="auto"/>
        <w:bottom w:val="none" w:sz="0" w:space="0" w:color="auto"/>
        <w:right w:val="none" w:sz="0" w:space="0" w:color="auto"/>
      </w:divBdr>
    </w:div>
    <w:div w:id="778571851">
      <w:bodyDiv w:val="1"/>
      <w:marLeft w:val="0"/>
      <w:marRight w:val="0"/>
      <w:marTop w:val="0"/>
      <w:marBottom w:val="0"/>
      <w:divBdr>
        <w:top w:val="none" w:sz="0" w:space="0" w:color="auto"/>
        <w:left w:val="none" w:sz="0" w:space="0" w:color="auto"/>
        <w:bottom w:val="none" w:sz="0" w:space="0" w:color="auto"/>
        <w:right w:val="none" w:sz="0" w:space="0" w:color="auto"/>
      </w:divBdr>
    </w:div>
    <w:div w:id="779451170">
      <w:bodyDiv w:val="1"/>
      <w:marLeft w:val="0"/>
      <w:marRight w:val="0"/>
      <w:marTop w:val="0"/>
      <w:marBottom w:val="0"/>
      <w:divBdr>
        <w:top w:val="none" w:sz="0" w:space="0" w:color="auto"/>
        <w:left w:val="none" w:sz="0" w:space="0" w:color="auto"/>
        <w:bottom w:val="none" w:sz="0" w:space="0" w:color="auto"/>
        <w:right w:val="none" w:sz="0" w:space="0" w:color="auto"/>
      </w:divBdr>
      <w:divsChild>
        <w:div w:id="776409217">
          <w:marLeft w:val="0"/>
          <w:marRight w:val="0"/>
          <w:marTop w:val="0"/>
          <w:marBottom w:val="0"/>
          <w:divBdr>
            <w:top w:val="none" w:sz="0" w:space="0" w:color="auto"/>
            <w:left w:val="none" w:sz="0" w:space="0" w:color="auto"/>
            <w:bottom w:val="none" w:sz="0" w:space="0" w:color="auto"/>
            <w:right w:val="none" w:sz="0" w:space="0" w:color="auto"/>
          </w:divBdr>
          <w:divsChild>
            <w:div w:id="2070379677">
              <w:marLeft w:val="0"/>
              <w:marRight w:val="0"/>
              <w:marTop w:val="0"/>
              <w:marBottom w:val="0"/>
              <w:divBdr>
                <w:top w:val="none" w:sz="0" w:space="0" w:color="auto"/>
                <w:left w:val="none" w:sz="0" w:space="0" w:color="auto"/>
                <w:bottom w:val="none" w:sz="0" w:space="0" w:color="auto"/>
                <w:right w:val="none" w:sz="0" w:space="0" w:color="auto"/>
              </w:divBdr>
              <w:divsChild>
                <w:div w:id="1106272066">
                  <w:marLeft w:val="0"/>
                  <w:marRight w:val="0"/>
                  <w:marTop w:val="0"/>
                  <w:marBottom w:val="0"/>
                  <w:divBdr>
                    <w:top w:val="none" w:sz="0" w:space="0" w:color="auto"/>
                    <w:left w:val="none" w:sz="0" w:space="0" w:color="auto"/>
                    <w:bottom w:val="none" w:sz="0" w:space="0" w:color="auto"/>
                    <w:right w:val="none" w:sz="0" w:space="0" w:color="auto"/>
                  </w:divBdr>
                  <w:divsChild>
                    <w:div w:id="587232012">
                      <w:marLeft w:val="0"/>
                      <w:marRight w:val="0"/>
                      <w:marTop w:val="0"/>
                      <w:marBottom w:val="0"/>
                      <w:divBdr>
                        <w:top w:val="none" w:sz="0" w:space="0" w:color="auto"/>
                        <w:left w:val="none" w:sz="0" w:space="0" w:color="auto"/>
                        <w:bottom w:val="none" w:sz="0" w:space="0" w:color="auto"/>
                        <w:right w:val="none" w:sz="0" w:space="0" w:color="auto"/>
                      </w:divBdr>
                      <w:divsChild>
                        <w:div w:id="1806267274">
                          <w:marLeft w:val="0"/>
                          <w:marRight w:val="0"/>
                          <w:marTop w:val="0"/>
                          <w:marBottom w:val="0"/>
                          <w:divBdr>
                            <w:top w:val="none" w:sz="0" w:space="0" w:color="auto"/>
                            <w:left w:val="none" w:sz="0" w:space="0" w:color="auto"/>
                            <w:bottom w:val="none" w:sz="0" w:space="0" w:color="auto"/>
                            <w:right w:val="none" w:sz="0" w:space="0" w:color="auto"/>
                          </w:divBdr>
                          <w:divsChild>
                            <w:div w:id="1666981246">
                              <w:marLeft w:val="0"/>
                              <w:marRight w:val="0"/>
                              <w:marTop w:val="0"/>
                              <w:marBottom w:val="0"/>
                              <w:divBdr>
                                <w:top w:val="none" w:sz="0" w:space="0" w:color="auto"/>
                                <w:left w:val="none" w:sz="0" w:space="0" w:color="auto"/>
                                <w:bottom w:val="none" w:sz="0" w:space="0" w:color="auto"/>
                                <w:right w:val="none" w:sz="0" w:space="0" w:color="auto"/>
                              </w:divBdr>
                              <w:divsChild>
                                <w:div w:id="20909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444064">
      <w:bodyDiv w:val="1"/>
      <w:marLeft w:val="0"/>
      <w:marRight w:val="0"/>
      <w:marTop w:val="0"/>
      <w:marBottom w:val="0"/>
      <w:divBdr>
        <w:top w:val="none" w:sz="0" w:space="0" w:color="auto"/>
        <w:left w:val="none" w:sz="0" w:space="0" w:color="auto"/>
        <w:bottom w:val="none" w:sz="0" w:space="0" w:color="auto"/>
        <w:right w:val="none" w:sz="0" w:space="0" w:color="auto"/>
      </w:divBdr>
    </w:div>
    <w:div w:id="831066126">
      <w:bodyDiv w:val="1"/>
      <w:marLeft w:val="0"/>
      <w:marRight w:val="0"/>
      <w:marTop w:val="0"/>
      <w:marBottom w:val="0"/>
      <w:divBdr>
        <w:top w:val="none" w:sz="0" w:space="0" w:color="auto"/>
        <w:left w:val="none" w:sz="0" w:space="0" w:color="auto"/>
        <w:bottom w:val="none" w:sz="0" w:space="0" w:color="auto"/>
        <w:right w:val="none" w:sz="0" w:space="0" w:color="auto"/>
      </w:divBdr>
    </w:div>
    <w:div w:id="861363478">
      <w:bodyDiv w:val="1"/>
      <w:marLeft w:val="0"/>
      <w:marRight w:val="0"/>
      <w:marTop w:val="0"/>
      <w:marBottom w:val="0"/>
      <w:divBdr>
        <w:top w:val="none" w:sz="0" w:space="0" w:color="auto"/>
        <w:left w:val="none" w:sz="0" w:space="0" w:color="auto"/>
        <w:bottom w:val="none" w:sz="0" w:space="0" w:color="auto"/>
        <w:right w:val="none" w:sz="0" w:space="0" w:color="auto"/>
      </w:divBdr>
    </w:div>
    <w:div w:id="877745711">
      <w:bodyDiv w:val="1"/>
      <w:marLeft w:val="0"/>
      <w:marRight w:val="0"/>
      <w:marTop w:val="0"/>
      <w:marBottom w:val="0"/>
      <w:divBdr>
        <w:top w:val="none" w:sz="0" w:space="0" w:color="auto"/>
        <w:left w:val="none" w:sz="0" w:space="0" w:color="auto"/>
        <w:bottom w:val="none" w:sz="0" w:space="0" w:color="auto"/>
        <w:right w:val="none" w:sz="0" w:space="0" w:color="auto"/>
      </w:divBdr>
    </w:div>
    <w:div w:id="883098741">
      <w:bodyDiv w:val="1"/>
      <w:marLeft w:val="0"/>
      <w:marRight w:val="0"/>
      <w:marTop w:val="0"/>
      <w:marBottom w:val="0"/>
      <w:divBdr>
        <w:top w:val="none" w:sz="0" w:space="0" w:color="auto"/>
        <w:left w:val="none" w:sz="0" w:space="0" w:color="auto"/>
        <w:bottom w:val="none" w:sz="0" w:space="0" w:color="auto"/>
        <w:right w:val="none" w:sz="0" w:space="0" w:color="auto"/>
      </w:divBdr>
    </w:div>
    <w:div w:id="894195886">
      <w:bodyDiv w:val="1"/>
      <w:marLeft w:val="0"/>
      <w:marRight w:val="0"/>
      <w:marTop w:val="0"/>
      <w:marBottom w:val="0"/>
      <w:divBdr>
        <w:top w:val="none" w:sz="0" w:space="0" w:color="auto"/>
        <w:left w:val="none" w:sz="0" w:space="0" w:color="auto"/>
        <w:bottom w:val="none" w:sz="0" w:space="0" w:color="auto"/>
        <w:right w:val="none" w:sz="0" w:space="0" w:color="auto"/>
      </w:divBdr>
    </w:div>
    <w:div w:id="918322968">
      <w:bodyDiv w:val="1"/>
      <w:marLeft w:val="0"/>
      <w:marRight w:val="0"/>
      <w:marTop w:val="0"/>
      <w:marBottom w:val="0"/>
      <w:divBdr>
        <w:top w:val="none" w:sz="0" w:space="0" w:color="auto"/>
        <w:left w:val="none" w:sz="0" w:space="0" w:color="auto"/>
        <w:bottom w:val="none" w:sz="0" w:space="0" w:color="auto"/>
        <w:right w:val="none" w:sz="0" w:space="0" w:color="auto"/>
      </w:divBdr>
    </w:div>
    <w:div w:id="943343546">
      <w:bodyDiv w:val="1"/>
      <w:marLeft w:val="0"/>
      <w:marRight w:val="0"/>
      <w:marTop w:val="0"/>
      <w:marBottom w:val="0"/>
      <w:divBdr>
        <w:top w:val="none" w:sz="0" w:space="0" w:color="auto"/>
        <w:left w:val="none" w:sz="0" w:space="0" w:color="auto"/>
        <w:bottom w:val="none" w:sz="0" w:space="0" w:color="auto"/>
        <w:right w:val="none" w:sz="0" w:space="0" w:color="auto"/>
      </w:divBdr>
    </w:div>
    <w:div w:id="950747623">
      <w:bodyDiv w:val="1"/>
      <w:marLeft w:val="0"/>
      <w:marRight w:val="0"/>
      <w:marTop w:val="0"/>
      <w:marBottom w:val="0"/>
      <w:divBdr>
        <w:top w:val="none" w:sz="0" w:space="0" w:color="auto"/>
        <w:left w:val="none" w:sz="0" w:space="0" w:color="auto"/>
        <w:bottom w:val="none" w:sz="0" w:space="0" w:color="auto"/>
        <w:right w:val="none" w:sz="0" w:space="0" w:color="auto"/>
      </w:divBdr>
    </w:div>
    <w:div w:id="985667856">
      <w:bodyDiv w:val="1"/>
      <w:marLeft w:val="0"/>
      <w:marRight w:val="0"/>
      <w:marTop w:val="0"/>
      <w:marBottom w:val="0"/>
      <w:divBdr>
        <w:top w:val="none" w:sz="0" w:space="0" w:color="auto"/>
        <w:left w:val="none" w:sz="0" w:space="0" w:color="auto"/>
        <w:bottom w:val="none" w:sz="0" w:space="0" w:color="auto"/>
        <w:right w:val="none" w:sz="0" w:space="0" w:color="auto"/>
      </w:divBdr>
    </w:div>
    <w:div w:id="986478284">
      <w:bodyDiv w:val="1"/>
      <w:marLeft w:val="0"/>
      <w:marRight w:val="0"/>
      <w:marTop w:val="0"/>
      <w:marBottom w:val="0"/>
      <w:divBdr>
        <w:top w:val="none" w:sz="0" w:space="0" w:color="auto"/>
        <w:left w:val="none" w:sz="0" w:space="0" w:color="auto"/>
        <w:bottom w:val="none" w:sz="0" w:space="0" w:color="auto"/>
        <w:right w:val="none" w:sz="0" w:space="0" w:color="auto"/>
      </w:divBdr>
    </w:div>
    <w:div w:id="995646686">
      <w:bodyDiv w:val="1"/>
      <w:marLeft w:val="0"/>
      <w:marRight w:val="0"/>
      <w:marTop w:val="0"/>
      <w:marBottom w:val="0"/>
      <w:divBdr>
        <w:top w:val="none" w:sz="0" w:space="0" w:color="auto"/>
        <w:left w:val="none" w:sz="0" w:space="0" w:color="auto"/>
        <w:bottom w:val="none" w:sz="0" w:space="0" w:color="auto"/>
        <w:right w:val="none" w:sz="0" w:space="0" w:color="auto"/>
      </w:divBdr>
    </w:div>
    <w:div w:id="996030195">
      <w:bodyDiv w:val="1"/>
      <w:marLeft w:val="0"/>
      <w:marRight w:val="0"/>
      <w:marTop w:val="0"/>
      <w:marBottom w:val="0"/>
      <w:divBdr>
        <w:top w:val="none" w:sz="0" w:space="0" w:color="auto"/>
        <w:left w:val="none" w:sz="0" w:space="0" w:color="auto"/>
        <w:bottom w:val="none" w:sz="0" w:space="0" w:color="auto"/>
        <w:right w:val="none" w:sz="0" w:space="0" w:color="auto"/>
      </w:divBdr>
    </w:div>
    <w:div w:id="1015578063">
      <w:bodyDiv w:val="1"/>
      <w:marLeft w:val="0"/>
      <w:marRight w:val="0"/>
      <w:marTop w:val="0"/>
      <w:marBottom w:val="0"/>
      <w:divBdr>
        <w:top w:val="none" w:sz="0" w:space="0" w:color="auto"/>
        <w:left w:val="none" w:sz="0" w:space="0" w:color="auto"/>
        <w:bottom w:val="none" w:sz="0" w:space="0" w:color="auto"/>
        <w:right w:val="none" w:sz="0" w:space="0" w:color="auto"/>
      </w:divBdr>
    </w:div>
    <w:div w:id="1025716158">
      <w:bodyDiv w:val="1"/>
      <w:marLeft w:val="0"/>
      <w:marRight w:val="0"/>
      <w:marTop w:val="0"/>
      <w:marBottom w:val="0"/>
      <w:divBdr>
        <w:top w:val="none" w:sz="0" w:space="0" w:color="auto"/>
        <w:left w:val="none" w:sz="0" w:space="0" w:color="auto"/>
        <w:bottom w:val="none" w:sz="0" w:space="0" w:color="auto"/>
        <w:right w:val="none" w:sz="0" w:space="0" w:color="auto"/>
      </w:divBdr>
    </w:div>
    <w:div w:id="1036465957">
      <w:bodyDiv w:val="1"/>
      <w:marLeft w:val="0"/>
      <w:marRight w:val="0"/>
      <w:marTop w:val="0"/>
      <w:marBottom w:val="0"/>
      <w:divBdr>
        <w:top w:val="none" w:sz="0" w:space="0" w:color="auto"/>
        <w:left w:val="none" w:sz="0" w:space="0" w:color="auto"/>
        <w:bottom w:val="none" w:sz="0" w:space="0" w:color="auto"/>
        <w:right w:val="none" w:sz="0" w:space="0" w:color="auto"/>
      </w:divBdr>
    </w:div>
    <w:div w:id="1046758586">
      <w:bodyDiv w:val="1"/>
      <w:marLeft w:val="0"/>
      <w:marRight w:val="0"/>
      <w:marTop w:val="0"/>
      <w:marBottom w:val="0"/>
      <w:divBdr>
        <w:top w:val="none" w:sz="0" w:space="0" w:color="auto"/>
        <w:left w:val="none" w:sz="0" w:space="0" w:color="auto"/>
        <w:bottom w:val="none" w:sz="0" w:space="0" w:color="auto"/>
        <w:right w:val="none" w:sz="0" w:space="0" w:color="auto"/>
      </w:divBdr>
    </w:div>
    <w:div w:id="1096904375">
      <w:bodyDiv w:val="1"/>
      <w:marLeft w:val="0"/>
      <w:marRight w:val="0"/>
      <w:marTop w:val="0"/>
      <w:marBottom w:val="0"/>
      <w:divBdr>
        <w:top w:val="none" w:sz="0" w:space="0" w:color="auto"/>
        <w:left w:val="none" w:sz="0" w:space="0" w:color="auto"/>
        <w:bottom w:val="none" w:sz="0" w:space="0" w:color="auto"/>
        <w:right w:val="none" w:sz="0" w:space="0" w:color="auto"/>
      </w:divBdr>
    </w:div>
    <w:div w:id="1098673276">
      <w:bodyDiv w:val="1"/>
      <w:marLeft w:val="0"/>
      <w:marRight w:val="0"/>
      <w:marTop w:val="0"/>
      <w:marBottom w:val="0"/>
      <w:divBdr>
        <w:top w:val="none" w:sz="0" w:space="0" w:color="auto"/>
        <w:left w:val="none" w:sz="0" w:space="0" w:color="auto"/>
        <w:bottom w:val="none" w:sz="0" w:space="0" w:color="auto"/>
        <w:right w:val="none" w:sz="0" w:space="0" w:color="auto"/>
      </w:divBdr>
    </w:div>
    <w:div w:id="1123384926">
      <w:bodyDiv w:val="1"/>
      <w:marLeft w:val="0"/>
      <w:marRight w:val="0"/>
      <w:marTop w:val="0"/>
      <w:marBottom w:val="0"/>
      <w:divBdr>
        <w:top w:val="none" w:sz="0" w:space="0" w:color="auto"/>
        <w:left w:val="none" w:sz="0" w:space="0" w:color="auto"/>
        <w:bottom w:val="none" w:sz="0" w:space="0" w:color="auto"/>
        <w:right w:val="none" w:sz="0" w:space="0" w:color="auto"/>
      </w:divBdr>
    </w:div>
    <w:div w:id="1123421435">
      <w:bodyDiv w:val="1"/>
      <w:marLeft w:val="0"/>
      <w:marRight w:val="0"/>
      <w:marTop w:val="0"/>
      <w:marBottom w:val="0"/>
      <w:divBdr>
        <w:top w:val="none" w:sz="0" w:space="0" w:color="auto"/>
        <w:left w:val="none" w:sz="0" w:space="0" w:color="auto"/>
        <w:bottom w:val="none" w:sz="0" w:space="0" w:color="auto"/>
        <w:right w:val="none" w:sz="0" w:space="0" w:color="auto"/>
      </w:divBdr>
    </w:div>
    <w:div w:id="1134637077">
      <w:bodyDiv w:val="1"/>
      <w:marLeft w:val="0"/>
      <w:marRight w:val="0"/>
      <w:marTop w:val="0"/>
      <w:marBottom w:val="0"/>
      <w:divBdr>
        <w:top w:val="none" w:sz="0" w:space="0" w:color="auto"/>
        <w:left w:val="none" w:sz="0" w:space="0" w:color="auto"/>
        <w:bottom w:val="none" w:sz="0" w:space="0" w:color="auto"/>
        <w:right w:val="none" w:sz="0" w:space="0" w:color="auto"/>
      </w:divBdr>
    </w:div>
    <w:div w:id="1136797073">
      <w:bodyDiv w:val="1"/>
      <w:marLeft w:val="0"/>
      <w:marRight w:val="0"/>
      <w:marTop w:val="0"/>
      <w:marBottom w:val="0"/>
      <w:divBdr>
        <w:top w:val="none" w:sz="0" w:space="0" w:color="auto"/>
        <w:left w:val="none" w:sz="0" w:space="0" w:color="auto"/>
        <w:bottom w:val="none" w:sz="0" w:space="0" w:color="auto"/>
        <w:right w:val="none" w:sz="0" w:space="0" w:color="auto"/>
      </w:divBdr>
    </w:div>
    <w:div w:id="1149446923">
      <w:bodyDiv w:val="1"/>
      <w:marLeft w:val="0"/>
      <w:marRight w:val="0"/>
      <w:marTop w:val="0"/>
      <w:marBottom w:val="0"/>
      <w:divBdr>
        <w:top w:val="none" w:sz="0" w:space="0" w:color="auto"/>
        <w:left w:val="none" w:sz="0" w:space="0" w:color="auto"/>
        <w:bottom w:val="none" w:sz="0" w:space="0" w:color="auto"/>
        <w:right w:val="none" w:sz="0" w:space="0" w:color="auto"/>
      </w:divBdr>
    </w:div>
    <w:div w:id="1149860455">
      <w:bodyDiv w:val="1"/>
      <w:marLeft w:val="0"/>
      <w:marRight w:val="0"/>
      <w:marTop w:val="0"/>
      <w:marBottom w:val="0"/>
      <w:divBdr>
        <w:top w:val="none" w:sz="0" w:space="0" w:color="auto"/>
        <w:left w:val="none" w:sz="0" w:space="0" w:color="auto"/>
        <w:bottom w:val="none" w:sz="0" w:space="0" w:color="auto"/>
        <w:right w:val="none" w:sz="0" w:space="0" w:color="auto"/>
      </w:divBdr>
    </w:div>
    <w:div w:id="1157308490">
      <w:bodyDiv w:val="1"/>
      <w:marLeft w:val="0"/>
      <w:marRight w:val="0"/>
      <w:marTop w:val="0"/>
      <w:marBottom w:val="0"/>
      <w:divBdr>
        <w:top w:val="none" w:sz="0" w:space="0" w:color="auto"/>
        <w:left w:val="none" w:sz="0" w:space="0" w:color="auto"/>
        <w:bottom w:val="none" w:sz="0" w:space="0" w:color="auto"/>
        <w:right w:val="none" w:sz="0" w:space="0" w:color="auto"/>
      </w:divBdr>
    </w:div>
    <w:div w:id="1192651005">
      <w:bodyDiv w:val="1"/>
      <w:marLeft w:val="0"/>
      <w:marRight w:val="0"/>
      <w:marTop w:val="0"/>
      <w:marBottom w:val="0"/>
      <w:divBdr>
        <w:top w:val="none" w:sz="0" w:space="0" w:color="auto"/>
        <w:left w:val="none" w:sz="0" w:space="0" w:color="auto"/>
        <w:bottom w:val="none" w:sz="0" w:space="0" w:color="auto"/>
        <w:right w:val="none" w:sz="0" w:space="0" w:color="auto"/>
      </w:divBdr>
    </w:div>
    <w:div w:id="1195924790">
      <w:bodyDiv w:val="1"/>
      <w:marLeft w:val="0"/>
      <w:marRight w:val="0"/>
      <w:marTop w:val="0"/>
      <w:marBottom w:val="0"/>
      <w:divBdr>
        <w:top w:val="none" w:sz="0" w:space="0" w:color="auto"/>
        <w:left w:val="none" w:sz="0" w:space="0" w:color="auto"/>
        <w:bottom w:val="none" w:sz="0" w:space="0" w:color="auto"/>
        <w:right w:val="none" w:sz="0" w:space="0" w:color="auto"/>
      </w:divBdr>
    </w:div>
    <w:div w:id="1196692603">
      <w:bodyDiv w:val="1"/>
      <w:marLeft w:val="0"/>
      <w:marRight w:val="0"/>
      <w:marTop w:val="0"/>
      <w:marBottom w:val="0"/>
      <w:divBdr>
        <w:top w:val="none" w:sz="0" w:space="0" w:color="auto"/>
        <w:left w:val="none" w:sz="0" w:space="0" w:color="auto"/>
        <w:bottom w:val="none" w:sz="0" w:space="0" w:color="auto"/>
        <w:right w:val="none" w:sz="0" w:space="0" w:color="auto"/>
      </w:divBdr>
    </w:div>
    <w:div w:id="1207449135">
      <w:bodyDiv w:val="1"/>
      <w:marLeft w:val="0"/>
      <w:marRight w:val="0"/>
      <w:marTop w:val="0"/>
      <w:marBottom w:val="0"/>
      <w:divBdr>
        <w:top w:val="none" w:sz="0" w:space="0" w:color="auto"/>
        <w:left w:val="none" w:sz="0" w:space="0" w:color="auto"/>
        <w:bottom w:val="none" w:sz="0" w:space="0" w:color="auto"/>
        <w:right w:val="none" w:sz="0" w:space="0" w:color="auto"/>
      </w:divBdr>
    </w:div>
    <w:div w:id="1226916024">
      <w:bodyDiv w:val="1"/>
      <w:marLeft w:val="0"/>
      <w:marRight w:val="0"/>
      <w:marTop w:val="0"/>
      <w:marBottom w:val="0"/>
      <w:divBdr>
        <w:top w:val="none" w:sz="0" w:space="0" w:color="auto"/>
        <w:left w:val="none" w:sz="0" w:space="0" w:color="auto"/>
        <w:bottom w:val="none" w:sz="0" w:space="0" w:color="auto"/>
        <w:right w:val="none" w:sz="0" w:space="0" w:color="auto"/>
      </w:divBdr>
      <w:divsChild>
        <w:div w:id="154078958">
          <w:marLeft w:val="-225"/>
          <w:marRight w:val="-225"/>
          <w:marTop w:val="0"/>
          <w:marBottom w:val="300"/>
          <w:divBdr>
            <w:top w:val="none" w:sz="0" w:space="0" w:color="auto"/>
            <w:left w:val="none" w:sz="0" w:space="0" w:color="auto"/>
            <w:bottom w:val="none" w:sz="0" w:space="0" w:color="auto"/>
            <w:right w:val="none" w:sz="0" w:space="0" w:color="auto"/>
          </w:divBdr>
          <w:divsChild>
            <w:div w:id="4159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8847">
      <w:bodyDiv w:val="1"/>
      <w:marLeft w:val="0"/>
      <w:marRight w:val="0"/>
      <w:marTop w:val="0"/>
      <w:marBottom w:val="0"/>
      <w:divBdr>
        <w:top w:val="none" w:sz="0" w:space="0" w:color="auto"/>
        <w:left w:val="none" w:sz="0" w:space="0" w:color="auto"/>
        <w:bottom w:val="none" w:sz="0" w:space="0" w:color="auto"/>
        <w:right w:val="none" w:sz="0" w:space="0" w:color="auto"/>
      </w:divBdr>
    </w:div>
    <w:div w:id="1236086519">
      <w:bodyDiv w:val="1"/>
      <w:marLeft w:val="0"/>
      <w:marRight w:val="0"/>
      <w:marTop w:val="0"/>
      <w:marBottom w:val="0"/>
      <w:divBdr>
        <w:top w:val="none" w:sz="0" w:space="0" w:color="auto"/>
        <w:left w:val="none" w:sz="0" w:space="0" w:color="auto"/>
        <w:bottom w:val="none" w:sz="0" w:space="0" w:color="auto"/>
        <w:right w:val="none" w:sz="0" w:space="0" w:color="auto"/>
      </w:divBdr>
    </w:div>
    <w:div w:id="1256091686">
      <w:bodyDiv w:val="1"/>
      <w:marLeft w:val="0"/>
      <w:marRight w:val="0"/>
      <w:marTop w:val="0"/>
      <w:marBottom w:val="0"/>
      <w:divBdr>
        <w:top w:val="none" w:sz="0" w:space="0" w:color="auto"/>
        <w:left w:val="none" w:sz="0" w:space="0" w:color="auto"/>
        <w:bottom w:val="none" w:sz="0" w:space="0" w:color="auto"/>
        <w:right w:val="none" w:sz="0" w:space="0" w:color="auto"/>
      </w:divBdr>
    </w:div>
    <w:div w:id="1265264080">
      <w:bodyDiv w:val="1"/>
      <w:marLeft w:val="0"/>
      <w:marRight w:val="0"/>
      <w:marTop w:val="0"/>
      <w:marBottom w:val="0"/>
      <w:divBdr>
        <w:top w:val="none" w:sz="0" w:space="0" w:color="auto"/>
        <w:left w:val="none" w:sz="0" w:space="0" w:color="auto"/>
        <w:bottom w:val="none" w:sz="0" w:space="0" w:color="auto"/>
        <w:right w:val="none" w:sz="0" w:space="0" w:color="auto"/>
      </w:divBdr>
    </w:div>
    <w:div w:id="1281718251">
      <w:bodyDiv w:val="1"/>
      <w:marLeft w:val="0"/>
      <w:marRight w:val="0"/>
      <w:marTop w:val="0"/>
      <w:marBottom w:val="0"/>
      <w:divBdr>
        <w:top w:val="none" w:sz="0" w:space="0" w:color="auto"/>
        <w:left w:val="none" w:sz="0" w:space="0" w:color="auto"/>
        <w:bottom w:val="none" w:sz="0" w:space="0" w:color="auto"/>
        <w:right w:val="none" w:sz="0" w:space="0" w:color="auto"/>
      </w:divBdr>
    </w:div>
    <w:div w:id="1300111295">
      <w:bodyDiv w:val="1"/>
      <w:marLeft w:val="0"/>
      <w:marRight w:val="0"/>
      <w:marTop w:val="0"/>
      <w:marBottom w:val="0"/>
      <w:divBdr>
        <w:top w:val="none" w:sz="0" w:space="0" w:color="auto"/>
        <w:left w:val="none" w:sz="0" w:space="0" w:color="auto"/>
        <w:bottom w:val="none" w:sz="0" w:space="0" w:color="auto"/>
        <w:right w:val="none" w:sz="0" w:space="0" w:color="auto"/>
      </w:divBdr>
    </w:div>
    <w:div w:id="1317563974">
      <w:bodyDiv w:val="1"/>
      <w:marLeft w:val="0"/>
      <w:marRight w:val="0"/>
      <w:marTop w:val="0"/>
      <w:marBottom w:val="0"/>
      <w:divBdr>
        <w:top w:val="none" w:sz="0" w:space="0" w:color="auto"/>
        <w:left w:val="none" w:sz="0" w:space="0" w:color="auto"/>
        <w:bottom w:val="none" w:sz="0" w:space="0" w:color="auto"/>
        <w:right w:val="none" w:sz="0" w:space="0" w:color="auto"/>
      </w:divBdr>
    </w:div>
    <w:div w:id="1380738512">
      <w:bodyDiv w:val="1"/>
      <w:marLeft w:val="0"/>
      <w:marRight w:val="0"/>
      <w:marTop w:val="0"/>
      <w:marBottom w:val="0"/>
      <w:divBdr>
        <w:top w:val="none" w:sz="0" w:space="0" w:color="auto"/>
        <w:left w:val="none" w:sz="0" w:space="0" w:color="auto"/>
        <w:bottom w:val="none" w:sz="0" w:space="0" w:color="auto"/>
        <w:right w:val="none" w:sz="0" w:space="0" w:color="auto"/>
      </w:divBdr>
    </w:div>
    <w:div w:id="1403212778">
      <w:bodyDiv w:val="1"/>
      <w:marLeft w:val="0"/>
      <w:marRight w:val="0"/>
      <w:marTop w:val="0"/>
      <w:marBottom w:val="0"/>
      <w:divBdr>
        <w:top w:val="none" w:sz="0" w:space="0" w:color="auto"/>
        <w:left w:val="none" w:sz="0" w:space="0" w:color="auto"/>
        <w:bottom w:val="none" w:sz="0" w:space="0" w:color="auto"/>
        <w:right w:val="none" w:sz="0" w:space="0" w:color="auto"/>
      </w:divBdr>
    </w:div>
    <w:div w:id="1406487231">
      <w:bodyDiv w:val="1"/>
      <w:marLeft w:val="0"/>
      <w:marRight w:val="0"/>
      <w:marTop w:val="0"/>
      <w:marBottom w:val="0"/>
      <w:divBdr>
        <w:top w:val="none" w:sz="0" w:space="0" w:color="auto"/>
        <w:left w:val="none" w:sz="0" w:space="0" w:color="auto"/>
        <w:bottom w:val="none" w:sz="0" w:space="0" w:color="auto"/>
        <w:right w:val="none" w:sz="0" w:space="0" w:color="auto"/>
      </w:divBdr>
    </w:div>
    <w:div w:id="1415590227">
      <w:bodyDiv w:val="1"/>
      <w:marLeft w:val="0"/>
      <w:marRight w:val="0"/>
      <w:marTop w:val="0"/>
      <w:marBottom w:val="0"/>
      <w:divBdr>
        <w:top w:val="none" w:sz="0" w:space="0" w:color="auto"/>
        <w:left w:val="none" w:sz="0" w:space="0" w:color="auto"/>
        <w:bottom w:val="none" w:sz="0" w:space="0" w:color="auto"/>
        <w:right w:val="none" w:sz="0" w:space="0" w:color="auto"/>
      </w:divBdr>
    </w:div>
    <w:div w:id="1449734346">
      <w:bodyDiv w:val="1"/>
      <w:marLeft w:val="0"/>
      <w:marRight w:val="0"/>
      <w:marTop w:val="0"/>
      <w:marBottom w:val="0"/>
      <w:divBdr>
        <w:top w:val="none" w:sz="0" w:space="0" w:color="auto"/>
        <w:left w:val="none" w:sz="0" w:space="0" w:color="auto"/>
        <w:bottom w:val="none" w:sz="0" w:space="0" w:color="auto"/>
        <w:right w:val="none" w:sz="0" w:space="0" w:color="auto"/>
      </w:divBdr>
    </w:div>
    <w:div w:id="1478959807">
      <w:bodyDiv w:val="1"/>
      <w:marLeft w:val="0"/>
      <w:marRight w:val="0"/>
      <w:marTop w:val="0"/>
      <w:marBottom w:val="0"/>
      <w:divBdr>
        <w:top w:val="none" w:sz="0" w:space="0" w:color="auto"/>
        <w:left w:val="none" w:sz="0" w:space="0" w:color="auto"/>
        <w:bottom w:val="none" w:sz="0" w:space="0" w:color="auto"/>
        <w:right w:val="none" w:sz="0" w:space="0" w:color="auto"/>
      </w:divBdr>
    </w:div>
    <w:div w:id="1495339908">
      <w:bodyDiv w:val="1"/>
      <w:marLeft w:val="0"/>
      <w:marRight w:val="0"/>
      <w:marTop w:val="0"/>
      <w:marBottom w:val="0"/>
      <w:divBdr>
        <w:top w:val="none" w:sz="0" w:space="0" w:color="auto"/>
        <w:left w:val="none" w:sz="0" w:space="0" w:color="auto"/>
        <w:bottom w:val="none" w:sz="0" w:space="0" w:color="auto"/>
        <w:right w:val="none" w:sz="0" w:space="0" w:color="auto"/>
      </w:divBdr>
    </w:div>
    <w:div w:id="1502156859">
      <w:bodyDiv w:val="1"/>
      <w:marLeft w:val="0"/>
      <w:marRight w:val="0"/>
      <w:marTop w:val="0"/>
      <w:marBottom w:val="0"/>
      <w:divBdr>
        <w:top w:val="none" w:sz="0" w:space="0" w:color="auto"/>
        <w:left w:val="none" w:sz="0" w:space="0" w:color="auto"/>
        <w:bottom w:val="none" w:sz="0" w:space="0" w:color="auto"/>
        <w:right w:val="none" w:sz="0" w:space="0" w:color="auto"/>
      </w:divBdr>
    </w:div>
    <w:div w:id="1508708387">
      <w:bodyDiv w:val="1"/>
      <w:marLeft w:val="0"/>
      <w:marRight w:val="0"/>
      <w:marTop w:val="0"/>
      <w:marBottom w:val="0"/>
      <w:divBdr>
        <w:top w:val="none" w:sz="0" w:space="0" w:color="auto"/>
        <w:left w:val="none" w:sz="0" w:space="0" w:color="auto"/>
        <w:bottom w:val="none" w:sz="0" w:space="0" w:color="auto"/>
        <w:right w:val="none" w:sz="0" w:space="0" w:color="auto"/>
      </w:divBdr>
    </w:div>
    <w:div w:id="1522552007">
      <w:bodyDiv w:val="1"/>
      <w:marLeft w:val="0"/>
      <w:marRight w:val="0"/>
      <w:marTop w:val="0"/>
      <w:marBottom w:val="0"/>
      <w:divBdr>
        <w:top w:val="none" w:sz="0" w:space="0" w:color="auto"/>
        <w:left w:val="none" w:sz="0" w:space="0" w:color="auto"/>
        <w:bottom w:val="none" w:sz="0" w:space="0" w:color="auto"/>
        <w:right w:val="none" w:sz="0" w:space="0" w:color="auto"/>
      </w:divBdr>
    </w:div>
    <w:div w:id="1525630328">
      <w:bodyDiv w:val="1"/>
      <w:marLeft w:val="0"/>
      <w:marRight w:val="0"/>
      <w:marTop w:val="0"/>
      <w:marBottom w:val="0"/>
      <w:divBdr>
        <w:top w:val="none" w:sz="0" w:space="0" w:color="auto"/>
        <w:left w:val="none" w:sz="0" w:space="0" w:color="auto"/>
        <w:bottom w:val="none" w:sz="0" w:space="0" w:color="auto"/>
        <w:right w:val="none" w:sz="0" w:space="0" w:color="auto"/>
      </w:divBdr>
    </w:div>
    <w:div w:id="1551721180">
      <w:bodyDiv w:val="1"/>
      <w:marLeft w:val="0"/>
      <w:marRight w:val="0"/>
      <w:marTop w:val="0"/>
      <w:marBottom w:val="0"/>
      <w:divBdr>
        <w:top w:val="none" w:sz="0" w:space="0" w:color="auto"/>
        <w:left w:val="none" w:sz="0" w:space="0" w:color="auto"/>
        <w:bottom w:val="none" w:sz="0" w:space="0" w:color="auto"/>
        <w:right w:val="none" w:sz="0" w:space="0" w:color="auto"/>
      </w:divBdr>
    </w:div>
    <w:div w:id="1561014151">
      <w:bodyDiv w:val="1"/>
      <w:marLeft w:val="0"/>
      <w:marRight w:val="0"/>
      <w:marTop w:val="0"/>
      <w:marBottom w:val="0"/>
      <w:divBdr>
        <w:top w:val="none" w:sz="0" w:space="0" w:color="auto"/>
        <w:left w:val="none" w:sz="0" w:space="0" w:color="auto"/>
        <w:bottom w:val="none" w:sz="0" w:space="0" w:color="auto"/>
        <w:right w:val="none" w:sz="0" w:space="0" w:color="auto"/>
      </w:divBdr>
    </w:div>
    <w:div w:id="1575312727">
      <w:bodyDiv w:val="1"/>
      <w:marLeft w:val="0"/>
      <w:marRight w:val="0"/>
      <w:marTop w:val="0"/>
      <w:marBottom w:val="0"/>
      <w:divBdr>
        <w:top w:val="none" w:sz="0" w:space="0" w:color="auto"/>
        <w:left w:val="none" w:sz="0" w:space="0" w:color="auto"/>
        <w:bottom w:val="none" w:sz="0" w:space="0" w:color="auto"/>
        <w:right w:val="none" w:sz="0" w:space="0" w:color="auto"/>
      </w:divBdr>
    </w:div>
    <w:div w:id="1576163785">
      <w:bodyDiv w:val="1"/>
      <w:marLeft w:val="0"/>
      <w:marRight w:val="0"/>
      <w:marTop w:val="0"/>
      <w:marBottom w:val="0"/>
      <w:divBdr>
        <w:top w:val="none" w:sz="0" w:space="0" w:color="auto"/>
        <w:left w:val="none" w:sz="0" w:space="0" w:color="auto"/>
        <w:bottom w:val="none" w:sz="0" w:space="0" w:color="auto"/>
        <w:right w:val="none" w:sz="0" w:space="0" w:color="auto"/>
      </w:divBdr>
    </w:div>
    <w:div w:id="1593394313">
      <w:bodyDiv w:val="1"/>
      <w:marLeft w:val="0"/>
      <w:marRight w:val="0"/>
      <w:marTop w:val="0"/>
      <w:marBottom w:val="0"/>
      <w:divBdr>
        <w:top w:val="none" w:sz="0" w:space="0" w:color="auto"/>
        <w:left w:val="none" w:sz="0" w:space="0" w:color="auto"/>
        <w:bottom w:val="none" w:sz="0" w:space="0" w:color="auto"/>
        <w:right w:val="none" w:sz="0" w:space="0" w:color="auto"/>
      </w:divBdr>
    </w:div>
    <w:div w:id="1608463776">
      <w:bodyDiv w:val="1"/>
      <w:marLeft w:val="0"/>
      <w:marRight w:val="0"/>
      <w:marTop w:val="0"/>
      <w:marBottom w:val="0"/>
      <w:divBdr>
        <w:top w:val="none" w:sz="0" w:space="0" w:color="auto"/>
        <w:left w:val="none" w:sz="0" w:space="0" w:color="auto"/>
        <w:bottom w:val="none" w:sz="0" w:space="0" w:color="auto"/>
        <w:right w:val="none" w:sz="0" w:space="0" w:color="auto"/>
      </w:divBdr>
    </w:div>
    <w:div w:id="1611888975">
      <w:bodyDiv w:val="1"/>
      <w:marLeft w:val="0"/>
      <w:marRight w:val="0"/>
      <w:marTop w:val="0"/>
      <w:marBottom w:val="0"/>
      <w:divBdr>
        <w:top w:val="none" w:sz="0" w:space="0" w:color="auto"/>
        <w:left w:val="none" w:sz="0" w:space="0" w:color="auto"/>
        <w:bottom w:val="none" w:sz="0" w:space="0" w:color="auto"/>
        <w:right w:val="none" w:sz="0" w:space="0" w:color="auto"/>
      </w:divBdr>
    </w:div>
    <w:div w:id="1615289785">
      <w:bodyDiv w:val="1"/>
      <w:marLeft w:val="0"/>
      <w:marRight w:val="0"/>
      <w:marTop w:val="0"/>
      <w:marBottom w:val="0"/>
      <w:divBdr>
        <w:top w:val="none" w:sz="0" w:space="0" w:color="auto"/>
        <w:left w:val="none" w:sz="0" w:space="0" w:color="auto"/>
        <w:bottom w:val="none" w:sz="0" w:space="0" w:color="auto"/>
        <w:right w:val="none" w:sz="0" w:space="0" w:color="auto"/>
      </w:divBdr>
    </w:div>
    <w:div w:id="1640383765">
      <w:bodyDiv w:val="1"/>
      <w:marLeft w:val="0"/>
      <w:marRight w:val="0"/>
      <w:marTop w:val="0"/>
      <w:marBottom w:val="0"/>
      <w:divBdr>
        <w:top w:val="none" w:sz="0" w:space="0" w:color="auto"/>
        <w:left w:val="none" w:sz="0" w:space="0" w:color="auto"/>
        <w:bottom w:val="none" w:sz="0" w:space="0" w:color="auto"/>
        <w:right w:val="none" w:sz="0" w:space="0" w:color="auto"/>
      </w:divBdr>
    </w:div>
    <w:div w:id="1659917216">
      <w:bodyDiv w:val="1"/>
      <w:marLeft w:val="0"/>
      <w:marRight w:val="0"/>
      <w:marTop w:val="0"/>
      <w:marBottom w:val="0"/>
      <w:divBdr>
        <w:top w:val="none" w:sz="0" w:space="0" w:color="auto"/>
        <w:left w:val="none" w:sz="0" w:space="0" w:color="auto"/>
        <w:bottom w:val="none" w:sz="0" w:space="0" w:color="auto"/>
        <w:right w:val="none" w:sz="0" w:space="0" w:color="auto"/>
      </w:divBdr>
    </w:div>
    <w:div w:id="1694191649">
      <w:bodyDiv w:val="1"/>
      <w:marLeft w:val="0"/>
      <w:marRight w:val="0"/>
      <w:marTop w:val="0"/>
      <w:marBottom w:val="0"/>
      <w:divBdr>
        <w:top w:val="none" w:sz="0" w:space="0" w:color="auto"/>
        <w:left w:val="none" w:sz="0" w:space="0" w:color="auto"/>
        <w:bottom w:val="none" w:sz="0" w:space="0" w:color="auto"/>
        <w:right w:val="none" w:sz="0" w:space="0" w:color="auto"/>
      </w:divBdr>
    </w:div>
    <w:div w:id="1713532746">
      <w:bodyDiv w:val="1"/>
      <w:marLeft w:val="0"/>
      <w:marRight w:val="0"/>
      <w:marTop w:val="0"/>
      <w:marBottom w:val="0"/>
      <w:divBdr>
        <w:top w:val="none" w:sz="0" w:space="0" w:color="auto"/>
        <w:left w:val="none" w:sz="0" w:space="0" w:color="auto"/>
        <w:bottom w:val="none" w:sz="0" w:space="0" w:color="auto"/>
        <w:right w:val="none" w:sz="0" w:space="0" w:color="auto"/>
      </w:divBdr>
    </w:div>
    <w:div w:id="1716075706">
      <w:bodyDiv w:val="1"/>
      <w:marLeft w:val="0"/>
      <w:marRight w:val="0"/>
      <w:marTop w:val="0"/>
      <w:marBottom w:val="0"/>
      <w:divBdr>
        <w:top w:val="none" w:sz="0" w:space="0" w:color="auto"/>
        <w:left w:val="none" w:sz="0" w:space="0" w:color="auto"/>
        <w:bottom w:val="none" w:sz="0" w:space="0" w:color="auto"/>
        <w:right w:val="none" w:sz="0" w:space="0" w:color="auto"/>
      </w:divBdr>
    </w:div>
    <w:div w:id="1726290726">
      <w:bodyDiv w:val="1"/>
      <w:marLeft w:val="0"/>
      <w:marRight w:val="0"/>
      <w:marTop w:val="0"/>
      <w:marBottom w:val="0"/>
      <w:divBdr>
        <w:top w:val="none" w:sz="0" w:space="0" w:color="auto"/>
        <w:left w:val="none" w:sz="0" w:space="0" w:color="auto"/>
        <w:bottom w:val="none" w:sz="0" w:space="0" w:color="auto"/>
        <w:right w:val="none" w:sz="0" w:space="0" w:color="auto"/>
      </w:divBdr>
    </w:div>
    <w:div w:id="1738626377">
      <w:bodyDiv w:val="1"/>
      <w:marLeft w:val="0"/>
      <w:marRight w:val="0"/>
      <w:marTop w:val="0"/>
      <w:marBottom w:val="0"/>
      <w:divBdr>
        <w:top w:val="none" w:sz="0" w:space="0" w:color="auto"/>
        <w:left w:val="none" w:sz="0" w:space="0" w:color="auto"/>
        <w:bottom w:val="none" w:sz="0" w:space="0" w:color="auto"/>
        <w:right w:val="none" w:sz="0" w:space="0" w:color="auto"/>
      </w:divBdr>
    </w:div>
    <w:div w:id="1740900812">
      <w:bodyDiv w:val="1"/>
      <w:marLeft w:val="0"/>
      <w:marRight w:val="0"/>
      <w:marTop w:val="0"/>
      <w:marBottom w:val="0"/>
      <w:divBdr>
        <w:top w:val="none" w:sz="0" w:space="0" w:color="auto"/>
        <w:left w:val="none" w:sz="0" w:space="0" w:color="auto"/>
        <w:bottom w:val="none" w:sz="0" w:space="0" w:color="auto"/>
        <w:right w:val="none" w:sz="0" w:space="0" w:color="auto"/>
      </w:divBdr>
    </w:div>
    <w:div w:id="1761557916">
      <w:bodyDiv w:val="1"/>
      <w:marLeft w:val="0"/>
      <w:marRight w:val="0"/>
      <w:marTop w:val="0"/>
      <w:marBottom w:val="0"/>
      <w:divBdr>
        <w:top w:val="none" w:sz="0" w:space="0" w:color="auto"/>
        <w:left w:val="none" w:sz="0" w:space="0" w:color="auto"/>
        <w:bottom w:val="none" w:sz="0" w:space="0" w:color="auto"/>
        <w:right w:val="none" w:sz="0" w:space="0" w:color="auto"/>
      </w:divBdr>
    </w:div>
    <w:div w:id="1767995372">
      <w:bodyDiv w:val="1"/>
      <w:marLeft w:val="0"/>
      <w:marRight w:val="0"/>
      <w:marTop w:val="0"/>
      <w:marBottom w:val="0"/>
      <w:divBdr>
        <w:top w:val="none" w:sz="0" w:space="0" w:color="auto"/>
        <w:left w:val="none" w:sz="0" w:space="0" w:color="auto"/>
        <w:bottom w:val="none" w:sz="0" w:space="0" w:color="auto"/>
        <w:right w:val="none" w:sz="0" w:space="0" w:color="auto"/>
      </w:divBdr>
    </w:div>
    <w:div w:id="1781413675">
      <w:bodyDiv w:val="1"/>
      <w:marLeft w:val="0"/>
      <w:marRight w:val="0"/>
      <w:marTop w:val="0"/>
      <w:marBottom w:val="0"/>
      <w:divBdr>
        <w:top w:val="none" w:sz="0" w:space="0" w:color="auto"/>
        <w:left w:val="none" w:sz="0" w:space="0" w:color="auto"/>
        <w:bottom w:val="none" w:sz="0" w:space="0" w:color="auto"/>
        <w:right w:val="none" w:sz="0" w:space="0" w:color="auto"/>
      </w:divBdr>
    </w:div>
    <w:div w:id="1803957012">
      <w:bodyDiv w:val="1"/>
      <w:marLeft w:val="0"/>
      <w:marRight w:val="0"/>
      <w:marTop w:val="0"/>
      <w:marBottom w:val="0"/>
      <w:divBdr>
        <w:top w:val="none" w:sz="0" w:space="0" w:color="auto"/>
        <w:left w:val="none" w:sz="0" w:space="0" w:color="auto"/>
        <w:bottom w:val="none" w:sz="0" w:space="0" w:color="auto"/>
        <w:right w:val="none" w:sz="0" w:space="0" w:color="auto"/>
      </w:divBdr>
    </w:div>
    <w:div w:id="1809860843">
      <w:bodyDiv w:val="1"/>
      <w:marLeft w:val="0"/>
      <w:marRight w:val="0"/>
      <w:marTop w:val="0"/>
      <w:marBottom w:val="0"/>
      <w:divBdr>
        <w:top w:val="none" w:sz="0" w:space="0" w:color="auto"/>
        <w:left w:val="none" w:sz="0" w:space="0" w:color="auto"/>
        <w:bottom w:val="none" w:sz="0" w:space="0" w:color="auto"/>
        <w:right w:val="none" w:sz="0" w:space="0" w:color="auto"/>
      </w:divBdr>
    </w:div>
    <w:div w:id="1824391375">
      <w:bodyDiv w:val="1"/>
      <w:marLeft w:val="0"/>
      <w:marRight w:val="0"/>
      <w:marTop w:val="0"/>
      <w:marBottom w:val="0"/>
      <w:divBdr>
        <w:top w:val="none" w:sz="0" w:space="0" w:color="auto"/>
        <w:left w:val="none" w:sz="0" w:space="0" w:color="auto"/>
        <w:bottom w:val="none" w:sz="0" w:space="0" w:color="auto"/>
        <w:right w:val="none" w:sz="0" w:space="0" w:color="auto"/>
      </w:divBdr>
    </w:div>
    <w:div w:id="1847792600">
      <w:bodyDiv w:val="1"/>
      <w:marLeft w:val="0"/>
      <w:marRight w:val="0"/>
      <w:marTop w:val="0"/>
      <w:marBottom w:val="0"/>
      <w:divBdr>
        <w:top w:val="none" w:sz="0" w:space="0" w:color="auto"/>
        <w:left w:val="none" w:sz="0" w:space="0" w:color="auto"/>
        <w:bottom w:val="none" w:sz="0" w:space="0" w:color="auto"/>
        <w:right w:val="none" w:sz="0" w:space="0" w:color="auto"/>
      </w:divBdr>
    </w:div>
    <w:div w:id="1849445441">
      <w:bodyDiv w:val="1"/>
      <w:marLeft w:val="0"/>
      <w:marRight w:val="0"/>
      <w:marTop w:val="0"/>
      <w:marBottom w:val="0"/>
      <w:divBdr>
        <w:top w:val="none" w:sz="0" w:space="0" w:color="auto"/>
        <w:left w:val="none" w:sz="0" w:space="0" w:color="auto"/>
        <w:bottom w:val="none" w:sz="0" w:space="0" w:color="auto"/>
        <w:right w:val="none" w:sz="0" w:space="0" w:color="auto"/>
      </w:divBdr>
    </w:div>
    <w:div w:id="1860436360">
      <w:bodyDiv w:val="1"/>
      <w:marLeft w:val="0"/>
      <w:marRight w:val="0"/>
      <w:marTop w:val="0"/>
      <w:marBottom w:val="0"/>
      <w:divBdr>
        <w:top w:val="none" w:sz="0" w:space="0" w:color="auto"/>
        <w:left w:val="none" w:sz="0" w:space="0" w:color="auto"/>
        <w:bottom w:val="none" w:sz="0" w:space="0" w:color="auto"/>
        <w:right w:val="none" w:sz="0" w:space="0" w:color="auto"/>
      </w:divBdr>
    </w:div>
    <w:div w:id="1872718243">
      <w:bodyDiv w:val="1"/>
      <w:marLeft w:val="0"/>
      <w:marRight w:val="0"/>
      <w:marTop w:val="0"/>
      <w:marBottom w:val="0"/>
      <w:divBdr>
        <w:top w:val="none" w:sz="0" w:space="0" w:color="auto"/>
        <w:left w:val="none" w:sz="0" w:space="0" w:color="auto"/>
        <w:bottom w:val="none" w:sz="0" w:space="0" w:color="auto"/>
        <w:right w:val="none" w:sz="0" w:space="0" w:color="auto"/>
      </w:divBdr>
    </w:div>
    <w:div w:id="1878086134">
      <w:bodyDiv w:val="1"/>
      <w:marLeft w:val="0"/>
      <w:marRight w:val="0"/>
      <w:marTop w:val="0"/>
      <w:marBottom w:val="0"/>
      <w:divBdr>
        <w:top w:val="none" w:sz="0" w:space="0" w:color="auto"/>
        <w:left w:val="none" w:sz="0" w:space="0" w:color="auto"/>
        <w:bottom w:val="none" w:sz="0" w:space="0" w:color="auto"/>
        <w:right w:val="none" w:sz="0" w:space="0" w:color="auto"/>
      </w:divBdr>
    </w:div>
    <w:div w:id="1896624221">
      <w:bodyDiv w:val="1"/>
      <w:marLeft w:val="0"/>
      <w:marRight w:val="0"/>
      <w:marTop w:val="0"/>
      <w:marBottom w:val="0"/>
      <w:divBdr>
        <w:top w:val="none" w:sz="0" w:space="0" w:color="auto"/>
        <w:left w:val="none" w:sz="0" w:space="0" w:color="auto"/>
        <w:bottom w:val="none" w:sz="0" w:space="0" w:color="auto"/>
        <w:right w:val="none" w:sz="0" w:space="0" w:color="auto"/>
      </w:divBdr>
    </w:div>
    <w:div w:id="1898322394">
      <w:bodyDiv w:val="1"/>
      <w:marLeft w:val="0"/>
      <w:marRight w:val="0"/>
      <w:marTop w:val="0"/>
      <w:marBottom w:val="0"/>
      <w:divBdr>
        <w:top w:val="none" w:sz="0" w:space="0" w:color="auto"/>
        <w:left w:val="none" w:sz="0" w:space="0" w:color="auto"/>
        <w:bottom w:val="none" w:sz="0" w:space="0" w:color="auto"/>
        <w:right w:val="none" w:sz="0" w:space="0" w:color="auto"/>
      </w:divBdr>
    </w:div>
    <w:div w:id="1907958015">
      <w:bodyDiv w:val="1"/>
      <w:marLeft w:val="0"/>
      <w:marRight w:val="0"/>
      <w:marTop w:val="0"/>
      <w:marBottom w:val="0"/>
      <w:divBdr>
        <w:top w:val="none" w:sz="0" w:space="0" w:color="auto"/>
        <w:left w:val="none" w:sz="0" w:space="0" w:color="auto"/>
        <w:bottom w:val="none" w:sz="0" w:space="0" w:color="auto"/>
        <w:right w:val="none" w:sz="0" w:space="0" w:color="auto"/>
      </w:divBdr>
    </w:div>
    <w:div w:id="1914312553">
      <w:bodyDiv w:val="1"/>
      <w:marLeft w:val="0"/>
      <w:marRight w:val="0"/>
      <w:marTop w:val="0"/>
      <w:marBottom w:val="0"/>
      <w:divBdr>
        <w:top w:val="none" w:sz="0" w:space="0" w:color="auto"/>
        <w:left w:val="none" w:sz="0" w:space="0" w:color="auto"/>
        <w:bottom w:val="none" w:sz="0" w:space="0" w:color="auto"/>
        <w:right w:val="none" w:sz="0" w:space="0" w:color="auto"/>
      </w:divBdr>
    </w:div>
    <w:div w:id="1925143814">
      <w:bodyDiv w:val="1"/>
      <w:marLeft w:val="0"/>
      <w:marRight w:val="0"/>
      <w:marTop w:val="0"/>
      <w:marBottom w:val="0"/>
      <w:divBdr>
        <w:top w:val="none" w:sz="0" w:space="0" w:color="auto"/>
        <w:left w:val="none" w:sz="0" w:space="0" w:color="auto"/>
        <w:bottom w:val="none" w:sz="0" w:space="0" w:color="auto"/>
        <w:right w:val="none" w:sz="0" w:space="0" w:color="auto"/>
      </w:divBdr>
    </w:div>
    <w:div w:id="1926375273">
      <w:bodyDiv w:val="1"/>
      <w:marLeft w:val="0"/>
      <w:marRight w:val="0"/>
      <w:marTop w:val="0"/>
      <w:marBottom w:val="0"/>
      <w:divBdr>
        <w:top w:val="none" w:sz="0" w:space="0" w:color="auto"/>
        <w:left w:val="none" w:sz="0" w:space="0" w:color="auto"/>
        <w:bottom w:val="none" w:sz="0" w:space="0" w:color="auto"/>
        <w:right w:val="none" w:sz="0" w:space="0" w:color="auto"/>
      </w:divBdr>
    </w:div>
    <w:div w:id="1932276012">
      <w:bodyDiv w:val="1"/>
      <w:marLeft w:val="0"/>
      <w:marRight w:val="0"/>
      <w:marTop w:val="0"/>
      <w:marBottom w:val="0"/>
      <w:divBdr>
        <w:top w:val="none" w:sz="0" w:space="0" w:color="auto"/>
        <w:left w:val="none" w:sz="0" w:space="0" w:color="auto"/>
        <w:bottom w:val="none" w:sz="0" w:space="0" w:color="auto"/>
        <w:right w:val="none" w:sz="0" w:space="0" w:color="auto"/>
      </w:divBdr>
    </w:div>
    <w:div w:id="1940527591">
      <w:bodyDiv w:val="1"/>
      <w:marLeft w:val="0"/>
      <w:marRight w:val="0"/>
      <w:marTop w:val="0"/>
      <w:marBottom w:val="0"/>
      <w:divBdr>
        <w:top w:val="none" w:sz="0" w:space="0" w:color="auto"/>
        <w:left w:val="none" w:sz="0" w:space="0" w:color="auto"/>
        <w:bottom w:val="none" w:sz="0" w:space="0" w:color="auto"/>
        <w:right w:val="none" w:sz="0" w:space="0" w:color="auto"/>
      </w:divBdr>
    </w:div>
    <w:div w:id="1945962151">
      <w:bodyDiv w:val="1"/>
      <w:marLeft w:val="0"/>
      <w:marRight w:val="0"/>
      <w:marTop w:val="0"/>
      <w:marBottom w:val="0"/>
      <w:divBdr>
        <w:top w:val="none" w:sz="0" w:space="0" w:color="auto"/>
        <w:left w:val="none" w:sz="0" w:space="0" w:color="auto"/>
        <w:bottom w:val="none" w:sz="0" w:space="0" w:color="auto"/>
        <w:right w:val="none" w:sz="0" w:space="0" w:color="auto"/>
      </w:divBdr>
    </w:div>
    <w:div w:id="2009556106">
      <w:bodyDiv w:val="1"/>
      <w:marLeft w:val="0"/>
      <w:marRight w:val="0"/>
      <w:marTop w:val="0"/>
      <w:marBottom w:val="0"/>
      <w:divBdr>
        <w:top w:val="none" w:sz="0" w:space="0" w:color="auto"/>
        <w:left w:val="none" w:sz="0" w:space="0" w:color="auto"/>
        <w:bottom w:val="none" w:sz="0" w:space="0" w:color="auto"/>
        <w:right w:val="none" w:sz="0" w:space="0" w:color="auto"/>
      </w:divBdr>
    </w:div>
    <w:div w:id="2019504036">
      <w:bodyDiv w:val="1"/>
      <w:marLeft w:val="0"/>
      <w:marRight w:val="0"/>
      <w:marTop w:val="0"/>
      <w:marBottom w:val="0"/>
      <w:divBdr>
        <w:top w:val="none" w:sz="0" w:space="0" w:color="auto"/>
        <w:left w:val="none" w:sz="0" w:space="0" w:color="auto"/>
        <w:bottom w:val="none" w:sz="0" w:space="0" w:color="auto"/>
        <w:right w:val="none" w:sz="0" w:space="0" w:color="auto"/>
      </w:divBdr>
    </w:div>
    <w:div w:id="2031910116">
      <w:bodyDiv w:val="1"/>
      <w:marLeft w:val="0"/>
      <w:marRight w:val="0"/>
      <w:marTop w:val="0"/>
      <w:marBottom w:val="0"/>
      <w:divBdr>
        <w:top w:val="none" w:sz="0" w:space="0" w:color="auto"/>
        <w:left w:val="none" w:sz="0" w:space="0" w:color="auto"/>
        <w:bottom w:val="none" w:sz="0" w:space="0" w:color="auto"/>
        <w:right w:val="none" w:sz="0" w:space="0" w:color="auto"/>
      </w:divBdr>
    </w:div>
    <w:div w:id="2035155168">
      <w:bodyDiv w:val="1"/>
      <w:marLeft w:val="0"/>
      <w:marRight w:val="0"/>
      <w:marTop w:val="0"/>
      <w:marBottom w:val="0"/>
      <w:divBdr>
        <w:top w:val="none" w:sz="0" w:space="0" w:color="auto"/>
        <w:left w:val="none" w:sz="0" w:space="0" w:color="auto"/>
        <w:bottom w:val="none" w:sz="0" w:space="0" w:color="auto"/>
        <w:right w:val="none" w:sz="0" w:space="0" w:color="auto"/>
      </w:divBdr>
    </w:div>
    <w:div w:id="2040927816">
      <w:bodyDiv w:val="1"/>
      <w:marLeft w:val="0"/>
      <w:marRight w:val="0"/>
      <w:marTop w:val="0"/>
      <w:marBottom w:val="0"/>
      <w:divBdr>
        <w:top w:val="none" w:sz="0" w:space="0" w:color="auto"/>
        <w:left w:val="none" w:sz="0" w:space="0" w:color="auto"/>
        <w:bottom w:val="none" w:sz="0" w:space="0" w:color="auto"/>
        <w:right w:val="none" w:sz="0" w:space="0" w:color="auto"/>
      </w:divBdr>
    </w:div>
    <w:div w:id="2063822712">
      <w:bodyDiv w:val="1"/>
      <w:marLeft w:val="0"/>
      <w:marRight w:val="0"/>
      <w:marTop w:val="0"/>
      <w:marBottom w:val="0"/>
      <w:divBdr>
        <w:top w:val="none" w:sz="0" w:space="0" w:color="auto"/>
        <w:left w:val="none" w:sz="0" w:space="0" w:color="auto"/>
        <w:bottom w:val="none" w:sz="0" w:space="0" w:color="auto"/>
        <w:right w:val="none" w:sz="0" w:space="0" w:color="auto"/>
      </w:divBdr>
    </w:div>
    <w:div w:id="2070834819">
      <w:bodyDiv w:val="1"/>
      <w:marLeft w:val="0"/>
      <w:marRight w:val="0"/>
      <w:marTop w:val="0"/>
      <w:marBottom w:val="0"/>
      <w:divBdr>
        <w:top w:val="none" w:sz="0" w:space="0" w:color="auto"/>
        <w:left w:val="none" w:sz="0" w:space="0" w:color="auto"/>
        <w:bottom w:val="none" w:sz="0" w:space="0" w:color="auto"/>
        <w:right w:val="none" w:sz="0" w:space="0" w:color="auto"/>
      </w:divBdr>
    </w:div>
    <w:div w:id="2076511284">
      <w:bodyDiv w:val="1"/>
      <w:marLeft w:val="0"/>
      <w:marRight w:val="0"/>
      <w:marTop w:val="0"/>
      <w:marBottom w:val="0"/>
      <w:divBdr>
        <w:top w:val="none" w:sz="0" w:space="0" w:color="auto"/>
        <w:left w:val="none" w:sz="0" w:space="0" w:color="auto"/>
        <w:bottom w:val="none" w:sz="0" w:space="0" w:color="auto"/>
        <w:right w:val="none" w:sz="0" w:space="0" w:color="auto"/>
      </w:divBdr>
    </w:div>
    <w:div w:id="2084450275">
      <w:bodyDiv w:val="1"/>
      <w:marLeft w:val="0"/>
      <w:marRight w:val="0"/>
      <w:marTop w:val="0"/>
      <w:marBottom w:val="0"/>
      <w:divBdr>
        <w:top w:val="none" w:sz="0" w:space="0" w:color="auto"/>
        <w:left w:val="none" w:sz="0" w:space="0" w:color="auto"/>
        <w:bottom w:val="none" w:sz="0" w:space="0" w:color="auto"/>
        <w:right w:val="none" w:sz="0" w:space="0" w:color="auto"/>
      </w:divBdr>
    </w:div>
    <w:div w:id="2095399345">
      <w:bodyDiv w:val="1"/>
      <w:marLeft w:val="0"/>
      <w:marRight w:val="0"/>
      <w:marTop w:val="0"/>
      <w:marBottom w:val="0"/>
      <w:divBdr>
        <w:top w:val="none" w:sz="0" w:space="0" w:color="auto"/>
        <w:left w:val="none" w:sz="0" w:space="0" w:color="auto"/>
        <w:bottom w:val="none" w:sz="0" w:space="0" w:color="auto"/>
        <w:right w:val="none" w:sz="0" w:space="0" w:color="auto"/>
      </w:divBdr>
    </w:div>
    <w:div w:id="2113936581">
      <w:bodyDiv w:val="1"/>
      <w:marLeft w:val="0"/>
      <w:marRight w:val="0"/>
      <w:marTop w:val="0"/>
      <w:marBottom w:val="0"/>
      <w:divBdr>
        <w:top w:val="none" w:sz="0" w:space="0" w:color="auto"/>
        <w:left w:val="none" w:sz="0" w:space="0" w:color="auto"/>
        <w:bottom w:val="none" w:sz="0" w:space="0" w:color="auto"/>
        <w:right w:val="none" w:sz="0" w:space="0" w:color="auto"/>
      </w:divBdr>
    </w:div>
    <w:div w:id="2115637056">
      <w:bodyDiv w:val="1"/>
      <w:marLeft w:val="0"/>
      <w:marRight w:val="0"/>
      <w:marTop w:val="0"/>
      <w:marBottom w:val="0"/>
      <w:divBdr>
        <w:top w:val="none" w:sz="0" w:space="0" w:color="auto"/>
        <w:left w:val="none" w:sz="0" w:space="0" w:color="auto"/>
        <w:bottom w:val="none" w:sz="0" w:space="0" w:color="auto"/>
        <w:right w:val="none" w:sz="0" w:space="0" w:color="auto"/>
      </w:divBdr>
    </w:div>
    <w:div w:id="2120182159">
      <w:bodyDiv w:val="1"/>
      <w:marLeft w:val="0"/>
      <w:marRight w:val="0"/>
      <w:marTop w:val="0"/>
      <w:marBottom w:val="0"/>
      <w:divBdr>
        <w:top w:val="none" w:sz="0" w:space="0" w:color="auto"/>
        <w:left w:val="none" w:sz="0" w:space="0" w:color="auto"/>
        <w:bottom w:val="none" w:sz="0" w:space="0" w:color="auto"/>
        <w:right w:val="none" w:sz="0" w:space="0" w:color="auto"/>
      </w:divBdr>
    </w:div>
    <w:div w:id="2131508322">
      <w:bodyDiv w:val="1"/>
      <w:marLeft w:val="0"/>
      <w:marRight w:val="0"/>
      <w:marTop w:val="0"/>
      <w:marBottom w:val="0"/>
      <w:divBdr>
        <w:top w:val="none" w:sz="0" w:space="0" w:color="auto"/>
        <w:left w:val="none" w:sz="0" w:space="0" w:color="auto"/>
        <w:bottom w:val="none" w:sz="0" w:space="0" w:color="auto"/>
        <w:right w:val="none" w:sz="0" w:space="0" w:color="auto"/>
      </w:divBdr>
    </w:div>
    <w:div w:id="2131820759">
      <w:bodyDiv w:val="1"/>
      <w:marLeft w:val="0"/>
      <w:marRight w:val="0"/>
      <w:marTop w:val="0"/>
      <w:marBottom w:val="0"/>
      <w:divBdr>
        <w:top w:val="none" w:sz="0" w:space="0" w:color="auto"/>
        <w:left w:val="none" w:sz="0" w:space="0" w:color="auto"/>
        <w:bottom w:val="none" w:sz="0" w:space="0" w:color="auto"/>
        <w:right w:val="none" w:sz="0" w:space="0" w:color="auto"/>
      </w:divBdr>
    </w:div>
    <w:div w:id="214573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tuc.dichvucong.gov.vn/p/home/dvc-tthc-thu-tuc-hanh-chinh-chi-tiet.html?ma_thu_tuc=22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tuc.dichvucong.gov.vn/p/home/dvc-tthc-thu-tuc-hanh-chinh-chi-tiet.html?ma_thu_tuc=4372" TargetMode="External"/><Relationship Id="rId4" Type="http://schemas.openxmlformats.org/officeDocument/2006/relationships/settings" Target="settings.xml"/><Relationship Id="rId9" Type="http://schemas.openxmlformats.org/officeDocument/2006/relationships/hyperlink" Target="https://thutuc.dichvucong.gov.vn/p/home/dvc-tthc-thu-tuc-hanh-chinh-chi-tiet.html?ma_thu_tuc=111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D5D65-C98F-4EDF-B238-F6A9E4E7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4221</TotalTime>
  <Pages>39</Pages>
  <Words>8749</Words>
  <Characters>49875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Y BAN NHÂN DÂN</vt:lpstr>
    </vt:vector>
  </TitlesOfParts>
  <Company>BA YEN</Company>
  <LinksUpToDate>false</LinksUpToDate>
  <CharactersWithSpaces>58507</CharactersWithSpaces>
  <SharedDoc>false</SharedDoc>
  <HLinks>
    <vt:vector size="738" baseType="variant">
      <vt:variant>
        <vt:i4>131137</vt:i4>
      </vt:variant>
      <vt:variant>
        <vt:i4>366</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363</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360</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357</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2359406</vt:i4>
      </vt:variant>
      <vt:variant>
        <vt:i4>354</vt:i4>
      </vt:variant>
      <vt:variant>
        <vt:i4>0</vt:i4>
      </vt:variant>
      <vt:variant>
        <vt:i4>5</vt:i4>
      </vt:variant>
      <vt:variant>
        <vt:lpwstr>https://thuvienphapluat.vn/van-ban/dau-tu/nghi-dinh-08-2018-nd-cp-sua-doi-nghi-dinh-dieu-kien-dau-tu-kinh-doanh-quan-ly-bo-cong-thuong-372290.aspx</vt:lpwstr>
      </vt:variant>
      <vt:variant>
        <vt:lpwstr/>
      </vt:variant>
      <vt:variant>
        <vt:i4>2359399</vt:i4>
      </vt:variant>
      <vt:variant>
        <vt:i4>351</vt:i4>
      </vt:variant>
      <vt:variant>
        <vt:i4>0</vt:i4>
      </vt:variant>
      <vt:variant>
        <vt:i4>5</vt:i4>
      </vt:variant>
      <vt:variant>
        <vt:lpwstr>https://thuvienphapluat.vn/van-ban/the-thao-y-te/nghi-dinh-106-2017-nd-cp-sua-doi-nghi-dinh-huong-dan-luat-phong-chong-tac-hai-cua-thuoc-la-324554.aspx</vt:lpwstr>
      </vt:variant>
      <vt:variant>
        <vt:lpwstr/>
      </vt:variant>
      <vt:variant>
        <vt:i4>3014698</vt:i4>
      </vt:variant>
      <vt:variant>
        <vt:i4>348</vt:i4>
      </vt:variant>
      <vt:variant>
        <vt:i4>0</vt:i4>
      </vt:variant>
      <vt:variant>
        <vt:i4>5</vt:i4>
      </vt:variant>
      <vt:variant>
        <vt:lpwstr>https://thuvienphapluat.vn/van-ban/thuong-mai/nghi-dinh-67-2013-nd-cp-huong-dan-kinh-doanh-thuoc-la-196542.aspx</vt:lpwstr>
      </vt:variant>
      <vt:variant>
        <vt:lpwstr/>
      </vt:variant>
      <vt:variant>
        <vt:i4>131137</vt:i4>
      </vt:variant>
      <vt:variant>
        <vt:i4>345</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2359406</vt:i4>
      </vt:variant>
      <vt:variant>
        <vt:i4>342</vt:i4>
      </vt:variant>
      <vt:variant>
        <vt:i4>0</vt:i4>
      </vt:variant>
      <vt:variant>
        <vt:i4>5</vt:i4>
      </vt:variant>
      <vt:variant>
        <vt:lpwstr>https://thuvienphapluat.vn/van-ban/dau-tu/nghi-dinh-08-2018-nd-cp-sua-doi-nghi-dinh-dieu-kien-dau-tu-kinh-doanh-quan-ly-bo-cong-thuong-372290.aspx</vt:lpwstr>
      </vt:variant>
      <vt:variant>
        <vt:lpwstr/>
      </vt:variant>
      <vt:variant>
        <vt:i4>2359399</vt:i4>
      </vt:variant>
      <vt:variant>
        <vt:i4>339</vt:i4>
      </vt:variant>
      <vt:variant>
        <vt:i4>0</vt:i4>
      </vt:variant>
      <vt:variant>
        <vt:i4>5</vt:i4>
      </vt:variant>
      <vt:variant>
        <vt:lpwstr>https://thuvienphapluat.vn/van-ban/the-thao-y-te/nghi-dinh-106-2017-nd-cp-sua-doi-nghi-dinh-huong-dan-luat-phong-chong-tac-hai-cua-thuoc-la-324554.aspx</vt:lpwstr>
      </vt:variant>
      <vt:variant>
        <vt:lpwstr/>
      </vt:variant>
      <vt:variant>
        <vt:i4>3014698</vt:i4>
      </vt:variant>
      <vt:variant>
        <vt:i4>336</vt:i4>
      </vt:variant>
      <vt:variant>
        <vt:i4>0</vt:i4>
      </vt:variant>
      <vt:variant>
        <vt:i4>5</vt:i4>
      </vt:variant>
      <vt:variant>
        <vt:lpwstr>https://thuvienphapluat.vn/van-ban/thuong-mai/nghi-dinh-67-2013-nd-cp-huong-dan-kinh-doanh-thuoc-la-196542.aspx</vt:lpwstr>
      </vt:variant>
      <vt:variant>
        <vt:lpwstr/>
      </vt:variant>
      <vt:variant>
        <vt:i4>131137</vt:i4>
      </vt:variant>
      <vt:variant>
        <vt:i4>333</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2359406</vt:i4>
      </vt:variant>
      <vt:variant>
        <vt:i4>330</vt:i4>
      </vt:variant>
      <vt:variant>
        <vt:i4>0</vt:i4>
      </vt:variant>
      <vt:variant>
        <vt:i4>5</vt:i4>
      </vt:variant>
      <vt:variant>
        <vt:lpwstr>https://thuvienphapluat.vn/van-ban/dau-tu/nghi-dinh-08-2018-nd-cp-sua-doi-nghi-dinh-dieu-kien-dau-tu-kinh-doanh-quan-ly-bo-cong-thuong-372290.aspx</vt:lpwstr>
      </vt:variant>
      <vt:variant>
        <vt:lpwstr/>
      </vt:variant>
      <vt:variant>
        <vt:i4>2359399</vt:i4>
      </vt:variant>
      <vt:variant>
        <vt:i4>327</vt:i4>
      </vt:variant>
      <vt:variant>
        <vt:i4>0</vt:i4>
      </vt:variant>
      <vt:variant>
        <vt:i4>5</vt:i4>
      </vt:variant>
      <vt:variant>
        <vt:lpwstr>https://thuvienphapluat.vn/van-ban/the-thao-y-te/nghi-dinh-106-2017-nd-cp-sua-doi-nghi-dinh-huong-dan-luat-phong-chong-tac-hai-cua-thuoc-la-324554.aspx</vt:lpwstr>
      </vt:variant>
      <vt:variant>
        <vt:lpwstr/>
      </vt:variant>
      <vt:variant>
        <vt:i4>3014698</vt:i4>
      </vt:variant>
      <vt:variant>
        <vt:i4>324</vt:i4>
      </vt:variant>
      <vt:variant>
        <vt:i4>0</vt:i4>
      </vt:variant>
      <vt:variant>
        <vt:i4>5</vt:i4>
      </vt:variant>
      <vt:variant>
        <vt:lpwstr>https://thuvienphapluat.vn/van-ban/thuong-mai/nghi-dinh-67-2013-nd-cp-huong-dan-kinh-doanh-thuoc-la-196542.aspx</vt:lpwstr>
      </vt:variant>
      <vt:variant>
        <vt:lpwstr/>
      </vt:variant>
      <vt:variant>
        <vt:i4>131137</vt:i4>
      </vt:variant>
      <vt:variant>
        <vt:i4>321</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318</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315</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3866668</vt:i4>
      </vt:variant>
      <vt:variant>
        <vt:i4>312</vt:i4>
      </vt:variant>
      <vt:variant>
        <vt:i4>0</vt:i4>
      </vt:variant>
      <vt:variant>
        <vt:i4>5</vt:i4>
      </vt:variant>
      <vt:variant>
        <vt:lpwstr>https://thuvienphapluat.vn/van-ban/thue-phi-le-phi/thong-tu-299-2016-tt-btc-phi-tham-dinh-dieu-kien-kinh-doanh-cap-giay-phep-san-xuat-ruou-thuoc-la-320472.aspx</vt:lpwstr>
      </vt:variant>
      <vt:variant>
        <vt:lpwstr/>
      </vt:variant>
      <vt:variant>
        <vt:i4>3866668</vt:i4>
      </vt:variant>
      <vt:variant>
        <vt:i4>309</vt:i4>
      </vt:variant>
      <vt:variant>
        <vt:i4>0</vt:i4>
      </vt:variant>
      <vt:variant>
        <vt:i4>5</vt:i4>
      </vt:variant>
      <vt:variant>
        <vt:lpwstr>https://thuvienphapluat.vn/van-ban/thue-phi-le-phi/thong-tu-299-2016-tt-btc-phi-tham-dinh-dieu-kien-kinh-doanh-cap-giay-phep-san-xuat-ruou-thuoc-la-320472.aspx</vt:lpwstr>
      </vt:variant>
      <vt:variant>
        <vt:lpwstr/>
      </vt:variant>
      <vt:variant>
        <vt:i4>3866668</vt:i4>
      </vt:variant>
      <vt:variant>
        <vt:i4>306</vt:i4>
      </vt:variant>
      <vt:variant>
        <vt:i4>0</vt:i4>
      </vt:variant>
      <vt:variant>
        <vt:i4>5</vt:i4>
      </vt:variant>
      <vt:variant>
        <vt:lpwstr>https://thuvienphapluat.vn/van-ban/thue-phi-le-phi/thong-tu-299-2016-tt-btc-phi-tham-dinh-dieu-kien-kinh-doanh-cap-giay-phep-san-xuat-ruou-thuoc-la-320472.aspx</vt:lpwstr>
      </vt:variant>
      <vt:variant>
        <vt:lpwstr/>
      </vt:variant>
      <vt:variant>
        <vt:i4>2162786</vt:i4>
      </vt:variant>
      <vt:variant>
        <vt:i4>303</vt:i4>
      </vt:variant>
      <vt:variant>
        <vt:i4>0</vt:i4>
      </vt:variant>
      <vt:variant>
        <vt:i4>5</vt:i4>
      </vt:variant>
      <vt:variant>
        <vt:lpwstr>https://thuvienphapluat.vn/van-ban/linh-vuc-khac/thong-tu-13-2022-tt-bct-bai-bo-khoan-6-dieu-7-thong-tu-05-2021-tt-bct-528078.aspx</vt:lpwstr>
      </vt:variant>
      <vt:variant>
        <vt:lpwstr/>
      </vt:variant>
      <vt:variant>
        <vt:i4>3407935</vt:i4>
      </vt:variant>
      <vt:variant>
        <vt:i4>300</vt:i4>
      </vt:variant>
      <vt:variant>
        <vt:i4>0</vt:i4>
      </vt:variant>
      <vt:variant>
        <vt:i4>5</vt:i4>
      </vt:variant>
      <vt:variant>
        <vt:lpwstr>https://thuvienphapluat.vn/van-ban/thuong-mai/thong-tu-05-2021-tt-bct-quy-dinh-chi-tiet-mot-so-noi-dung-ve-an-toan-dien-483505.aspx</vt:lpwstr>
      </vt:variant>
      <vt:variant>
        <vt:lpwstr/>
      </vt:variant>
      <vt:variant>
        <vt:i4>1572950</vt:i4>
      </vt:variant>
      <vt:variant>
        <vt:i4>297</vt:i4>
      </vt:variant>
      <vt:variant>
        <vt:i4>0</vt:i4>
      </vt:variant>
      <vt:variant>
        <vt:i4>5</vt:i4>
      </vt:variant>
      <vt:variant>
        <vt:lpwstr>https://thuvienphapluat.vn/van-ban/thuong-mai/nghi-dinh-51-2020-nd-cp-sua-doi-nghi-dinh-14-2014-nd-cp-huong-dan-luat-dien-luc-ve-an-toan-dien-367781.aspx</vt:lpwstr>
      </vt:variant>
      <vt:variant>
        <vt:lpwstr/>
      </vt:variant>
      <vt:variant>
        <vt:i4>196679</vt:i4>
      </vt:variant>
      <vt:variant>
        <vt:i4>294</vt:i4>
      </vt:variant>
      <vt:variant>
        <vt:i4>0</vt:i4>
      </vt:variant>
      <vt:variant>
        <vt:i4>5</vt:i4>
      </vt:variant>
      <vt:variant>
        <vt:lpwstr>https://thuvienphapluat.vn/van-ban/tai-nguyen-moi-truong/nghi-dinh-14-2014-nd-cp-huong-dan-luat-dien-luc-ve-an-toan-dien-221983.aspx</vt:lpwstr>
      </vt:variant>
      <vt:variant>
        <vt:lpwstr/>
      </vt:variant>
      <vt:variant>
        <vt:i4>2162786</vt:i4>
      </vt:variant>
      <vt:variant>
        <vt:i4>291</vt:i4>
      </vt:variant>
      <vt:variant>
        <vt:i4>0</vt:i4>
      </vt:variant>
      <vt:variant>
        <vt:i4>5</vt:i4>
      </vt:variant>
      <vt:variant>
        <vt:lpwstr>https://thuvienphapluat.vn/van-ban/linh-vuc-khac/thong-tu-13-2022-tt-bct-bai-bo-khoan-6-dieu-7-thong-tu-05-2021-tt-bct-528078.aspx</vt:lpwstr>
      </vt:variant>
      <vt:variant>
        <vt:lpwstr/>
      </vt:variant>
      <vt:variant>
        <vt:i4>3407935</vt:i4>
      </vt:variant>
      <vt:variant>
        <vt:i4>288</vt:i4>
      </vt:variant>
      <vt:variant>
        <vt:i4>0</vt:i4>
      </vt:variant>
      <vt:variant>
        <vt:i4>5</vt:i4>
      </vt:variant>
      <vt:variant>
        <vt:lpwstr>https://thuvienphapluat.vn/van-ban/thuong-mai/thong-tu-05-2021-tt-bct-quy-dinh-chi-tiet-mot-so-noi-dung-ve-an-toan-dien-483505.aspx</vt:lpwstr>
      </vt:variant>
      <vt:variant>
        <vt:lpwstr/>
      </vt:variant>
      <vt:variant>
        <vt:i4>1572950</vt:i4>
      </vt:variant>
      <vt:variant>
        <vt:i4>285</vt:i4>
      </vt:variant>
      <vt:variant>
        <vt:i4>0</vt:i4>
      </vt:variant>
      <vt:variant>
        <vt:i4>5</vt:i4>
      </vt:variant>
      <vt:variant>
        <vt:lpwstr>https://thuvienphapluat.vn/van-ban/thuong-mai/nghi-dinh-51-2020-nd-cp-sua-doi-nghi-dinh-14-2014-nd-cp-huong-dan-luat-dien-luc-ve-an-toan-dien-367781.aspx</vt:lpwstr>
      </vt:variant>
      <vt:variant>
        <vt:lpwstr/>
      </vt:variant>
      <vt:variant>
        <vt:i4>196679</vt:i4>
      </vt:variant>
      <vt:variant>
        <vt:i4>282</vt:i4>
      </vt:variant>
      <vt:variant>
        <vt:i4>0</vt:i4>
      </vt:variant>
      <vt:variant>
        <vt:i4>5</vt:i4>
      </vt:variant>
      <vt:variant>
        <vt:lpwstr>https://thuvienphapluat.vn/van-ban/tai-nguyen-moi-truong/nghi-dinh-14-2014-nd-cp-huong-dan-luat-dien-luc-ve-an-toan-dien-221983.aspx</vt:lpwstr>
      </vt:variant>
      <vt:variant>
        <vt:lpwstr/>
      </vt:variant>
      <vt:variant>
        <vt:i4>2162786</vt:i4>
      </vt:variant>
      <vt:variant>
        <vt:i4>279</vt:i4>
      </vt:variant>
      <vt:variant>
        <vt:i4>0</vt:i4>
      </vt:variant>
      <vt:variant>
        <vt:i4>5</vt:i4>
      </vt:variant>
      <vt:variant>
        <vt:lpwstr>https://thuvienphapluat.vn/van-ban/linh-vuc-khac/thong-tu-13-2022-tt-bct-bai-bo-khoan-6-dieu-7-thong-tu-05-2021-tt-bct-528078.aspx</vt:lpwstr>
      </vt:variant>
      <vt:variant>
        <vt:lpwstr/>
      </vt:variant>
      <vt:variant>
        <vt:i4>3407935</vt:i4>
      </vt:variant>
      <vt:variant>
        <vt:i4>276</vt:i4>
      </vt:variant>
      <vt:variant>
        <vt:i4>0</vt:i4>
      </vt:variant>
      <vt:variant>
        <vt:i4>5</vt:i4>
      </vt:variant>
      <vt:variant>
        <vt:lpwstr>https://thuvienphapluat.vn/van-ban/thuong-mai/thong-tu-05-2021-tt-bct-quy-dinh-chi-tiet-mot-so-noi-dung-ve-an-toan-dien-483505.aspx</vt:lpwstr>
      </vt:variant>
      <vt:variant>
        <vt:lpwstr/>
      </vt:variant>
      <vt:variant>
        <vt:i4>1572950</vt:i4>
      </vt:variant>
      <vt:variant>
        <vt:i4>273</vt:i4>
      </vt:variant>
      <vt:variant>
        <vt:i4>0</vt:i4>
      </vt:variant>
      <vt:variant>
        <vt:i4>5</vt:i4>
      </vt:variant>
      <vt:variant>
        <vt:lpwstr>https://thuvienphapluat.vn/van-ban/thuong-mai/nghi-dinh-51-2020-nd-cp-sua-doi-nghi-dinh-14-2014-nd-cp-huong-dan-luat-dien-luc-ve-an-toan-dien-367781.aspx</vt:lpwstr>
      </vt:variant>
      <vt:variant>
        <vt:lpwstr/>
      </vt:variant>
      <vt:variant>
        <vt:i4>196679</vt:i4>
      </vt:variant>
      <vt:variant>
        <vt:i4>270</vt:i4>
      </vt:variant>
      <vt:variant>
        <vt:i4>0</vt:i4>
      </vt:variant>
      <vt:variant>
        <vt:i4>5</vt:i4>
      </vt:variant>
      <vt:variant>
        <vt:lpwstr>https://thuvienphapluat.vn/van-ban/tai-nguyen-moi-truong/nghi-dinh-14-2014-nd-cp-huong-dan-luat-dien-luc-ve-an-toan-dien-221983.aspx</vt:lpwstr>
      </vt:variant>
      <vt:variant>
        <vt:lpwstr/>
      </vt:variant>
      <vt:variant>
        <vt:i4>262227</vt:i4>
      </vt:variant>
      <vt:variant>
        <vt:i4>267</vt:i4>
      </vt:variant>
      <vt:variant>
        <vt:i4>0</vt:i4>
      </vt:variant>
      <vt:variant>
        <vt:i4>5</vt:i4>
      </vt:variant>
      <vt:variant>
        <vt:lpwstr>http://dichvucong.nghean.gov/</vt:lpwstr>
      </vt:variant>
      <vt:variant>
        <vt:lpwstr/>
      </vt:variant>
      <vt:variant>
        <vt:i4>1704012</vt:i4>
      </vt:variant>
      <vt:variant>
        <vt:i4>264</vt:i4>
      </vt:variant>
      <vt:variant>
        <vt:i4>0</vt:i4>
      </vt:variant>
      <vt:variant>
        <vt:i4>5</vt:i4>
      </vt:variant>
      <vt:variant>
        <vt:lpwstr>https://thuvienphapluat.vn/van-ban/thuong-mai/nghi-dinh-09-2018-nd-cp-quy-dinh-chi-tiet-luat-thuong-mai-va-luat-quan-ly-ngoai-thuong-372647.aspx</vt:lpwstr>
      </vt:variant>
      <vt:variant>
        <vt:lpwstr/>
      </vt:variant>
      <vt:variant>
        <vt:i4>1704012</vt:i4>
      </vt:variant>
      <vt:variant>
        <vt:i4>261</vt:i4>
      </vt:variant>
      <vt:variant>
        <vt:i4>0</vt:i4>
      </vt:variant>
      <vt:variant>
        <vt:i4>5</vt:i4>
      </vt:variant>
      <vt:variant>
        <vt:lpwstr>https://thuvienphapluat.vn/van-ban/thuong-mai/nghi-dinh-09-2018-nd-cp-quy-dinh-chi-tiet-luat-thuong-mai-va-luat-quan-ly-ngoai-thuong-372647.aspx</vt:lpwstr>
      </vt:variant>
      <vt:variant>
        <vt:lpwstr/>
      </vt:variant>
      <vt:variant>
        <vt:i4>1704012</vt:i4>
      </vt:variant>
      <vt:variant>
        <vt:i4>258</vt:i4>
      </vt:variant>
      <vt:variant>
        <vt:i4>0</vt:i4>
      </vt:variant>
      <vt:variant>
        <vt:i4>5</vt:i4>
      </vt:variant>
      <vt:variant>
        <vt:lpwstr>https://thuvienphapluat.vn/van-ban/thuong-mai/nghi-dinh-09-2018-nd-cp-quy-dinh-chi-tiet-luat-thuong-mai-va-luat-quan-ly-ngoai-thuong-372647.aspx</vt:lpwstr>
      </vt:variant>
      <vt:variant>
        <vt:lpwstr/>
      </vt:variant>
      <vt:variant>
        <vt:i4>1704012</vt:i4>
      </vt:variant>
      <vt:variant>
        <vt:i4>255</vt:i4>
      </vt:variant>
      <vt:variant>
        <vt:i4>0</vt:i4>
      </vt:variant>
      <vt:variant>
        <vt:i4>5</vt:i4>
      </vt:variant>
      <vt:variant>
        <vt:lpwstr>https://thuvienphapluat.vn/van-ban/thuong-mai/nghi-dinh-09-2018-nd-cp-quy-dinh-chi-tiet-luat-thuong-mai-va-luat-quan-ly-ngoai-thuong-372647.aspx</vt:lpwstr>
      </vt:variant>
      <vt:variant>
        <vt:lpwstr/>
      </vt:variant>
      <vt:variant>
        <vt:i4>1704012</vt:i4>
      </vt:variant>
      <vt:variant>
        <vt:i4>252</vt:i4>
      </vt:variant>
      <vt:variant>
        <vt:i4>0</vt:i4>
      </vt:variant>
      <vt:variant>
        <vt:i4>5</vt:i4>
      </vt:variant>
      <vt:variant>
        <vt:lpwstr>https://thuvienphapluat.vn/van-ban/thuong-mai/nghi-dinh-09-2018-nd-cp-quy-dinh-chi-tiet-luat-thuong-mai-va-luat-quan-ly-ngoai-thuong-372647.aspx</vt:lpwstr>
      </vt:variant>
      <vt:variant>
        <vt:lpwstr/>
      </vt:variant>
      <vt:variant>
        <vt:i4>1704012</vt:i4>
      </vt:variant>
      <vt:variant>
        <vt:i4>249</vt:i4>
      </vt:variant>
      <vt:variant>
        <vt:i4>0</vt:i4>
      </vt:variant>
      <vt:variant>
        <vt:i4>5</vt:i4>
      </vt:variant>
      <vt:variant>
        <vt:lpwstr>https://thuvienphapluat.vn/van-ban/thuong-mai/nghi-dinh-09-2018-nd-cp-quy-dinh-chi-tiet-luat-thuong-mai-va-luat-quan-ly-ngoai-thuong-372647.aspx</vt:lpwstr>
      </vt:variant>
      <vt:variant>
        <vt:lpwstr/>
      </vt:variant>
      <vt:variant>
        <vt:i4>1704012</vt:i4>
      </vt:variant>
      <vt:variant>
        <vt:i4>246</vt:i4>
      </vt:variant>
      <vt:variant>
        <vt:i4>0</vt:i4>
      </vt:variant>
      <vt:variant>
        <vt:i4>5</vt:i4>
      </vt:variant>
      <vt:variant>
        <vt:lpwstr>https://thuvienphapluat.vn/van-ban/thuong-mai/nghi-dinh-09-2018-nd-cp-quy-dinh-chi-tiet-luat-thuong-mai-va-luat-quan-ly-ngoai-thuong-372647.aspx</vt:lpwstr>
      </vt:variant>
      <vt:variant>
        <vt:lpwstr/>
      </vt:variant>
      <vt:variant>
        <vt:i4>1704012</vt:i4>
      </vt:variant>
      <vt:variant>
        <vt:i4>243</vt:i4>
      </vt:variant>
      <vt:variant>
        <vt:i4>0</vt:i4>
      </vt:variant>
      <vt:variant>
        <vt:i4>5</vt:i4>
      </vt:variant>
      <vt:variant>
        <vt:lpwstr>https://thuvienphapluat.vn/van-ban/thuong-mai/nghi-dinh-09-2018-nd-cp-quy-dinh-chi-tiet-luat-thuong-mai-va-luat-quan-ly-ngoai-thuong-372647.aspx</vt:lpwstr>
      </vt:variant>
      <vt:variant>
        <vt:lpwstr/>
      </vt:variant>
      <vt:variant>
        <vt:i4>1704012</vt:i4>
      </vt:variant>
      <vt:variant>
        <vt:i4>240</vt:i4>
      </vt:variant>
      <vt:variant>
        <vt:i4>0</vt:i4>
      </vt:variant>
      <vt:variant>
        <vt:i4>5</vt:i4>
      </vt:variant>
      <vt:variant>
        <vt:lpwstr>https://thuvienphapluat.vn/van-ban/thuong-mai/nghi-dinh-09-2018-nd-cp-quy-dinh-chi-tiet-luat-thuong-mai-va-luat-quan-ly-ngoai-thuong-372647.aspx</vt:lpwstr>
      </vt:variant>
      <vt:variant>
        <vt:lpwstr/>
      </vt:variant>
      <vt:variant>
        <vt:i4>1704012</vt:i4>
      </vt:variant>
      <vt:variant>
        <vt:i4>237</vt:i4>
      </vt:variant>
      <vt:variant>
        <vt:i4>0</vt:i4>
      </vt:variant>
      <vt:variant>
        <vt:i4>5</vt:i4>
      </vt:variant>
      <vt:variant>
        <vt:lpwstr>https://thuvienphapluat.vn/van-ban/thuong-mai/nghi-dinh-09-2018-nd-cp-quy-dinh-chi-tiet-luat-thuong-mai-va-luat-quan-ly-ngoai-thuong-372647.aspx</vt:lpwstr>
      </vt:variant>
      <vt:variant>
        <vt:lpwstr/>
      </vt:variant>
      <vt:variant>
        <vt:i4>1704012</vt:i4>
      </vt:variant>
      <vt:variant>
        <vt:i4>234</vt:i4>
      </vt:variant>
      <vt:variant>
        <vt:i4>0</vt:i4>
      </vt:variant>
      <vt:variant>
        <vt:i4>5</vt:i4>
      </vt:variant>
      <vt:variant>
        <vt:lpwstr>https://thuvienphapluat.vn/van-ban/thuong-mai/nghi-dinh-09-2018-nd-cp-quy-dinh-chi-tiet-luat-thuong-mai-va-luat-quan-ly-ngoai-thuong-372647.aspx</vt:lpwstr>
      </vt:variant>
      <vt:variant>
        <vt:lpwstr/>
      </vt:variant>
      <vt:variant>
        <vt:i4>1704012</vt:i4>
      </vt:variant>
      <vt:variant>
        <vt:i4>231</vt:i4>
      </vt:variant>
      <vt:variant>
        <vt:i4>0</vt:i4>
      </vt:variant>
      <vt:variant>
        <vt:i4>5</vt:i4>
      </vt:variant>
      <vt:variant>
        <vt:lpwstr>https://thuvienphapluat.vn/van-ban/thuong-mai/nghi-dinh-09-2018-nd-cp-quy-dinh-chi-tiet-luat-thuong-mai-va-luat-quan-ly-ngoai-thuong-372647.aspx</vt:lpwstr>
      </vt:variant>
      <vt:variant>
        <vt:lpwstr/>
      </vt:variant>
      <vt:variant>
        <vt:i4>1704012</vt:i4>
      </vt:variant>
      <vt:variant>
        <vt:i4>228</vt:i4>
      </vt:variant>
      <vt:variant>
        <vt:i4>0</vt:i4>
      </vt:variant>
      <vt:variant>
        <vt:i4>5</vt:i4>
      </vt:variant>
      <vt:variant>
        <vt:lpwstr>https://thuvienphapluat.vn/van-ban/thuong-mai/nghi-dinh-09-2018-nd-cp-quy-dinh-chi-tiet-luat-thuong-mai-va-luat-quan-ly-ngoai-thuong-372647.aspx</vt:lpwstr>
      </vt:variant>
      <vt:variant>
        <vt:lpwstr/>
      </vt:variant>
      <vt:variant>
        <vt:i4>1704012</vt:i4>
      </vt:variant>
      <vt:variant>
        <vt:i4>225</vt:i4>
      </vt:variant>
      <vt:variant>
        <vt:i4>0</vt:i4>
      </vt:variant>
      <vt:variant>
        <vt:i4>5</vt:i4>
      </vt:variant>
      <vt:variant>
        <vt:lpwstr>https://thuvienphapluat.vn/van-ban/thuong-mai/nghi-dinh-09-2018-nd-cp-quy-dinh-chi-tiet-luat-thuong-mai-va-luat-quan-ly-ngoai-thuong-372647.aspx</vt:lpwstr>
      </vt:variant>
      <vt:variant>
        <vt:lpwstr/>
      </vt:variant>
      <vt:variant>
        <vt:i4>1704012</vt:i4>
      </vt:variant>
      <vt:variant>
        <vt:i4>222</vt:i4>
      </vt:variant>
      <vt:variant>
        <vt:i4>0</vt:i4>
      </vt:variant>
      <vt:variant>
        <vt:i4>5</vt:i4>
      </vt:variant>
      <vt:variant>
        <vt:lpwstr>https://thuvienphapluat.vn/van-ban/thuong-mai/nghi-dinh-09-2018-nd-cp-quy-dinh-chi-tiet-luat-thuong-mai-va-luat-quan-ly-ngoai-thuong-372647.aspx</vt:lpwstr>
      </vt:variant>
      <vt:variant>
        <vt:lpwstr/>
      </vt:variant>
      <vt:variant>
        <vt:i4>1704012</vt:i4>
      </vt:variant>
      <vt:variant>
        <vt:i4>219</vt:i4>
      </vt:variant>
      <vt:variant>
        <vt:i4>0</vt:i4>
      </vt:variant>
      <vt:variant>
        <vt:i4>5</vt:i4>
      </vt:variant>
      <vt:variant>
        <vt:lpwstr>https://thuvienphapluat.vn/van-ban/thuong-mai/nghi-dinh-09-2018-nd-cp-quy-dinh-chi-tiet-luat-thuong-mai-va-luat-quan-ly-ngoai-thuong-372647.aspx</vt:lpwstr>
      </vt:variant>
      <vt:variant>
        <vt:lpwstr/>
      </vt:variant>
      <vt:variant>
        <vt:i4>7929954</vt:i4>
      </vt:variant>
      <vt:variant>
        <vt:i4>216</vt:i4>
      </vt:variant>
      <vt:variant>
        <vt:i4>0</vt:i4>
      </vt:variant>
      <vt:variant>
        <vt:i4>5</vt:i4>
      </vt:variant>
      <vt:variant>
        <vt:lpwstr>https://thuvienphapluat.vn/van-ban/thuong-mai/nghi-dinh-105-2017-nd-cp-san-xuat-kinh-doanh-ruou-319361.aspx</vt:lpwstr>
      </vt:variant>
      <vt:variant>
        <vt:lpwstr/>
      </vt:variant>
      <vt:variant>
        <vt:i4>7929954</vt:i4>
      </vt:variant>
      <vt:variant>
        <vt:i4>213</vt:i4>
      </vt:variant>
      <vt:variant>
        <vt:i4>0</vt:i4>
      </vt:variant>
      <vt:variant>
        <vt:i4>5</vt:i4>
      </vt:variant>
      <vt:variant>
        <vt:lpwstr>https://thuvienphapluat.vn/van-ban/thuong-mai/nghi-dinh-105-2017-nd-cp-san-xuat-kinh-doanh-ruou-319361.aspx</vt:lpwstr>
      </vt:variant>
      <vt:variant>
        <vt:lpwstr/>
      </vt:variant>
      <vt:variant>
        <vt:i4>131137</vt:i4>
      </vt:variant>
      <vt:variant>
        <vt:i4>210</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207</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204</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201</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198</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195</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192</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189</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186</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183</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180</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177</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174</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171</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168</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3866668</vt:i4>
      </vt:variant>
      <vt:variant>
        <vt:i4>165</vt:i4>
      </vt:variant>
      <vt:variant>
        <vt:i4>0</vt:i4>
      </vt:variant>
      <vt:variant>
        <vt:i4>5</vt:i4>
      </vt:variant>
      <vt:variant>
        <vt:lpwstr>https://thuvienphapluat.vn/van-ban/thue-phi-le-phi/thong-tu-299-2016-tt-btc-phi-tham-dinh-dieu-kien-kinh-doanh-cap-giay-phep-san-xuat-ruou-thuoc-la-320472.aspx</vt:lpwstr>
      </vt:variant>
      <vt:variant>
        <vt:lpwstr/>
      </vt:variant>
      <vt:variant>
        <vt:i4>2359406</vt:i4>
      </vt:variant>
      <vt:variant>
        <vt:i4>162</vt:i4>
      </vt:variant>
      <vt:variant>
        <vt:i4>0</vt:i4>
      </vt:variant>
      <vt:variant>
        <vt:i4>5</vt:i4>
      </vt:variant>
      <vt:variant>
        <vt:lpwstr>https://thuvienphapluat.vn/van-ban/dau-tu/nghi-dinh-08-2018-nd-cp-sua-doi-nghi-dinh-dieu-kien-dau-tu-kinh-doanh-quan-ly-bo-cong-thuong-372290.aspx</vt:lpwstr>
      </vt:variant>
      <vt:variant>
        <vt:lpwstr/>
      </vt:variant>
      <vt:variant>
        <vt:i4>2359399</vt:i4>
      </vt:variant>
      <vt:variant>
        <vt:i4>159</vt:i4>
      </vt:variant>
      <vt:variant>
        <vt:i4>0</vt:i4>
      </vt:variant>
      <vt:variant>
        <vt:i4>5</vt:i4>
      </vt:variant>
      <vt:variant>
        <vt:lpwstr>https://thuvienphapluat.vn/van-ban/the-thao-y-te/nghi-dinh-106-2017-nd-cp-sua-doi-nghi-dinh-huong-dan-luat-phong-chong-tac-hai-cua-thuoc-la-324554.aspx</vt:lpwstr>
      </vt:variant>
      <vt:variant>
        <vt:lpwstr/>
      </vt:variant>
      <vt:variant>
        <vt:i4>3014698</vt:i4>
      </vt:variant>
      <vt:variant>
        <vt:i4>156</vt:i4>
      </vt:variant>
      <vt:variant>
        <vt:i4>0</vt:i4>
      </vt:variant>
      <vt:variant>
        <vt:i4>5</vt:i4>
      </vt:variant>
      <vt:variant>
        <vt:lpwstr>https://thuvienphapluat.vn/van-ban/thuong-mai/nghi-dinh-67-2013-nd-cp-huong-dan-kinh-doanh-thuoc-la-196542.aspx</vt:lpwstr>
      </vt:variant>
      <vt:variant>
        <vt:lpwstr/>
      </vt:variant>
      <vt:variant>
        <vt:i4>131137</vt:i4>
      </vt:variant>
      <vt:variant>
        <vt:i4>153</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150</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3866668</vt:i4>
      </vt:variant>
      <vt:variant>
        <vt:i4>147</vt:i4>
      </vt:variant>
      <vt:variant>
        <vt:i4>0</vt:i4>
      </vt:variant>
      <vt:variant>
        <vt:i4>5</vt:i4>
      </vt:variant>
      <vt:variant>
        <vt:lpwstr>https://thuvienphapluat.vn/van-ban/thue-phi-le-phi/thong-tu-299-2016-tt-btc-phi-tham-dinh-dieu-kien-kinh-doanh-cap-giay-phep-san-xuat-ruou-thuoc-la-320472.aspx</vt:lpwstr>
      </vt:variant>
      <vt:variant>
        <vt:lpwstr/>
      </vt:variant>
      <vt:variant>
        <vt:i4>2359406</vt:i4>
      </vt:variant>
      <vt:variant>
        <vt:i4>144</vt:i4>
      </vt:variant>
      <vt:variant>
        <vt:i4>0</vt:i4>
      </vt:variant>
      <vt:variant>
        <vt:i4>5</vt:i4>
      </vt:variant>
      <vt:variant>
        <vt:lpwstr>https://thuvienphapluat.vn/van-ban/dau-tu/nghi-dinh-08-2018-nd-cp-sua-doi-nghi-dinh-dieu-kien-dau-tu-kinh-doanh-quan-ly-bo-cong-thuong-372290.aspx</vt:lpwstr>
      </vt:variant>
      <vt:variant>
        <vt:lpwstr/>
      </vt:variant>
      <vt:variant>
        <vt:i4>2359399</vt:i4>
      </vt:variant>
      <vt:variant>
        <vt:i4>141</vt:i4>
      </vt:variant>
      <vt:variant>
        <vt:i4>0</vt:i4>
      </vt:variant>
      <vt:variant>
        <vt:i4>5</vt:i4>
      </vt:variant>
      <vt:variant>
        <vt:lpwstr>https://thuvienphapluat.vn/van-ban/the-thao-y-te/nghi-dinh-106-2017-nd-cp-sua-doi-nghi-dinh-huong-dan-luat-phong-chong-tac-hai-cua-thuoc-la-324554.aspx</vt:lpwstr>
      </vt:variant>
      <vt:variant>
        <vt:lpwstr/>
      </vt:variant>
      <vt:variant>
        <vt:i4>3014698</vt:i4>
      </vt:variant>
      <vt:variant>
        <vt:i4>138</vt:i4>
      </vt:variant>
      <vt:variant>
        <vt:i4>0</vt:i4>
      </vt:variant>
      <vt:variant>
        <vt:i4>5</vt:i4>
      </vt:variant>
      <vt:variant>
        <vt:lpwstr>https://thuvienphapluat.vn/van-ban/thuong-mai/nghi-dinh-67-2013-nd-cp-huong-dan-kinh-doanh-thuoc-la-196542.aspx</vt:lpwstr>
      </vt:variant>
      <vt:variant>
        <vt:lpwstr/>
      </vt:variant>
      <vt:variant>
        <vt:i4>131137</vt:i4>
      </vt:variant>
      <vt:variant>
        <vt:i4>135</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3866668</vt:i4>
      </vt:variant>
      <vt:variant>
        <vt:i4>132</vt:i4>
      </vt:variant>
      <vt:variant>
        <vt:i4>0</vt:i4>
      </vt:variant>
      <vt:variant>
        <vt:i4>5</vt:i4>
      </vt:variant>
      <vt:variant>
        <vt:lpwstr>https://thuvienphapluat.vn/van-ban/thue-phi-le-phi/thong-tu-299-2016-tt-btc-phi-tham-dinh-dieu-kien-kinh-doanh-cap-giay-phep-san-xuat-ruou-thuoc-la-320472.aspx</vt:lpwstr>
      </vt:variant>
      <vt:variant>
        <vt:lpwstr/>
      </vt:variant>
      <vt:variant>
        <vt:i4>2359406</vt:i4>
      </vt:variant>
      <vt:variant>
        <vt:i4>129</vt:i4>
      </vt:variant>
      <vt:variant>
        <vt:i4>0</vt:i4>
      </vt:variant>
      <vt:variant>
        <vt:i4>5</vt:i4>
      </vt:variant>
      <vt:variant>
        <vt:lpwstr>https://thuvienphapluat.vn/van-ban/dau-tu/nghi-dinh-08-2018-nd-cp-sua-doi-nghi-dinh-dieu-kien-dau-tu-kinh-doanh-quan-ly-bo-cong-thuong-372290.aspx</vt:lpwstr>
      </vt:variant>
      <vt:variant>
        <vt:lpwstr/>
      </vt:variant>
      <vt:variant>
        <vt:i4>2359399</vt:i4>
      </vt:variant>
      <vt:variant>
        <vt:i4>126</vt:i4>
      </vt:variant>
      <vt:variant>
        <vt:i4>0</vt:i4>
      </vt:variant>
      <vt:variant>
        <vt:i4>5</vt:i4>
      </vt:variant>
      <vt:variant>
        <vt:lpwstr>https://thuvienphapluat.vn/van-ban/the-thao-y-te/nghi-dinh-106-2017-nd-cp-sua-doi-nghi-dinh-huong-dan-luat-phong-chong-tac-hai-cua-thuoc-la-324554.aspx</vt:lpwstr>
      </vt:variant>
      <vt:variant>
        <vt:lpwstr/>
      </vt:variant>
      <vt:variant>
        <vt:i4>3014698</vt:i4>
      </vt:variant>
      <vt:variant>
        <vt:i4>123</vt:i4>
      </vt:variant>
      <vt:variant>
        <vt:i4>0</vt:i4>
      </vt:variant>
      <vt:variant>
        <vt:i4>5</vt:i4>
      </vt:variant>
      <vt:variant>
        <vt:lpwstr>https://thuvienphapluat.vn/van-ban/thuong-mai/nghi-dinh-67-2013-nd-cp-huong-dan-kinh-doanh-thuoc-la-196542.aspx</vt:lpwstr>
      </vt:variant>
      <vt:variant>
        <vt:lpwstr/>
      </vt:variant>
      <vt:variant>
        <vt:i4>131137</vt:i4>
      </vt:variant>
      <vt:variant>
        <vt:i4>120</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117</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114</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2359406</vt:i4>
      </vt:variant>
      <vt:variant>
        <vt:i4>111</vt:i4>
      </vt:variant>
      <vt:variant>
        <vt:i4>0</vt:i4>
      </vt:variant>
      <vt:variant>
        <vt:i4>5</vt:i4>
      </vt:variant>
      <vt:variant>
        <vt:lpwstr>https://thuvienphapluat.vn/van-ban/dau-tu/nghi-dinh-08-2018-nd-cp-sua-doi-nghi-dinh-dieu-kien-dau-tu-kinh-doanh-quan-ly-bo-cong-thuong-372290.aspx</vt:lpwstr>
      </vt:variant>
      <vt:variant>
        <vt:lpwstr/>
      </vt:variant>
      <vt:variant>
        <vt:i4>2359399</vt:i4>
      </vt:variant>
      <vt:variant>
        <vt:i4>108</vt:i4>
      </vt:variant>
      <vt:variant>
        <vt:i4>0</vt:i4>
      </vt:variant>
      <vt:variant>
        <vt:i4>5</vt:i4>
      </vt:variant>
      <vt:variant>
        <vt:lpwstr>https://thuvienphapluat.vn/van-ban/the-thao-y-te/nghi-dinh-106-2017-nd-cp-sua-doi-nghi-dinh-huong-dan-luat-phong-chong-tac-hai-cua-thuoc-la-324554.aspx</vt:lpwstr>
      </vt:variant>
      <vt:variant>
        <vt:lpwstr/>
      </vt:variant>
      <vt:variant>
        <vt:i4>3014698</vt:i4>
      </vt:variant>
      <vt:variant>
        <vt:i4>105</vt:i4>
      </vt:variant>
      <vt:variant>
        <vt:i4>0</vt:i4>
      </vt:variant>
      <vt:variant>
        <vt:i4>5</vt:i4>
      </vt:variant>
      <vt:variant>
        <vt:lpwstr>https://thuvienphapluat.vn/van-ban/thuong-mai/nghi-dinh-67-2013-nd-cp-huong-dan-kinh-doanh-thuoc-la-196542.aspx</vt:lpwstr>
      </vt:variant>
      <vt:variant>
        <vt:lpwstr/>
      </vt:variant>
      <vt:variant>
        <vt:i4>131137</vt:i4>
      </vt:variant>
      <vt:variant>
        <vt:i4>102</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99</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96</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2359406</vt:i4>
      </vt:variant>
      <vt:variant>
        <vt:i4>93</vt:i4>
      </vt:variant>
      <vt:variant>
        <vt:i4>0</vt:i4>
      </vt:variant>
      <vt:variant>
        <vt:i4>5</vt:i4>
      </vt:variant>
      <vt:variant>
        <vt:lpwstr>https://thuvienphapluat.vn/van-ban/dau-tu/nghi-dinh-08-2018-nd-cp-sua-doi-nghi-dinh-dieu-kien-dau-tu-kinh-doanh-quan-ly-bo-cong-thuong-372290.aspx</vt:lpwstr>
      </vt:variant>
      <vt:variant>
        <vt:lpwstr/>
      </vt:variant>
      <vt:variant>
        <vt:i4>2359399</vt:i4>
      </vt:variant>
      <vt:variant>
        <vt:i4>90</vt:i4>
      </vt:variant>
      <vt:variant>
        <vt:i4>0</vt:i4>
      </vt:variant>
      <vt:variant>
        <vt:i4>5</vt:i4>
      </vt:variant>
      <vt:variant>
        <vt:lpwstr>https://thuvienphapluat.vn/van-ban/the-thao-y-te/nghi-dinh-106-2017-nd-cp-sua-doi-nghi-dinh-huong-dan-luat-phong-chong-tac-hai-cua-thuoc-la-324554.aspx</vt:lpwstr>
      </vt:variant>
      <vt:variant>
        <vt:lpwstr/>
      </vt:variant>
      <vt:variant>
        <vt:i4>3014698</vt:i4>
      </vt:variant>
      <vt:variant>
        <vt:i4>87</vt:i4>
      </vt:variant>
      <vt:variant>
        <vt:i4>0</vt:i4>
      </vt:variant>
      <vt:variant>
        <vt:i4>5</vt:i4>
      </vt:variant>
      <vt:variant>
        <vt:lpwstr>https://thuvienphapluat.vn/van-ban/thuong-mai/nghi-dinh-67-2013-nd-cp-huong-dan-kinh-doanh-thuoc-la-196542.aspx</vt:lpwstr>
      </vt:variant>
      <vt:variant>
        <vt:lpwstr/>
      </vt:variant>
      <vt:variant>
        <vt:i4>131137</vt:i4>
      </vt:variant>
      <vt:variant>
        <vt:i4>84</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81</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78</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2359406</vt:i4>
      </vt:variant>
      <vt:variant>
        <vt:i4>75</vt:i4>
      </vt:variant>
      <vt:variant>
        <vt:i4>0</vt:i4>
      </vt:variant>
      <vt:variant>
        <vt:i4>5</vt:i4>
      </vt:variant>
      <vt:variant>
        <vt:lpwstr>https://thuvienphapluat.vn/van-ban/dau-tu/nghi-dinh-08-2018-nd-cp-sua-doi-nghi-dinh-dieu-kien-dau-tu-kinh-doanh-quan-ly-bo-cong-thuong-372290.aspx</vt:lpwstr>
      </vt:variant>
      <vt:variant>
        <vt:lpwstr/>
      </vt:variant>
      <vt:variant>
        <vt:i4>2359399</vt:i4>
      </vt:variant>
      <vt:variant>
        <vt:i4>72</vt:i4>
      </vt:variant>
      <vt:variant>
        <vt:i4>0</vt:i4>
      </vt:variant>
      <vt:variant>
        <vt:i4>5</vt:i4>
      </vt:variant>
      <vt:variant>
        <vt:lpwstr>https://thuvienphapluat.vn/van-ban/the-thao-y-te/nghi-dinh-106-2017-nd-cp-sua-doi-nghi-dinh-huong-dan-luat-phong-chong-tac-hai-cua-thuoc-la-324554.aspx</vt:lpwstr>
      </vt:variant>
      <vt:variant>
        <vt:lpwstr/>
      </vt:variant>
      <vt:variant>
        <vt:i4>3014698</vt:i4>
      </vt:variant>
      <vt:variant>
        <vt:i4>69</vt:i4>
      </vt:variant>
      <vt:variant>
        <vt:i4>0</vt:i4>
      </vt:variant>
      <vt:variant>
        <vt:i4>5</vt:i4>
      </vt:variant>
      <vt:variant>
        <vt:lpwstr>https://thuvienphapluat.vn/van-ban/thuong-mai/nghi-dinh-67-2013-nd-cp-huong-dan-kinh-doanh-thuoc-la-196542.aspx</vt:lpwstr>
      </vt:variant>
      <vt:variant>
        <vt:lpwstr/>
      </vt:variant>
      <vt:variant>
        <vt:i4>131137</vt:i4>
      </vt:variant>
      <vt:variant>
        <vt:i4>66</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2359406</vt:i4>
      </vt:variant>
      <vt:variant>
        <vt:i4>63</vt:i4>
      </vt:variant>
      <vt:variant>
        <vt:i4>0</vt:i4>
      </vt:variant>
      <vt:variant>
        <vt:i4>5</vt:i4>
      </vt:variant>
      <vt:variant>
        <vt:lpwstr>https://thuvienphapluat.vn/van-ban/dau-tu/nghi-dinh-08-2018-nd-cp-sua-doi-nghi-dinh-dieu-kien-dau-tu-kinh-doanh-quan-ly-bo-cong-thuong-372290.aspx</vt:lpwstr>
      </vt:variant>
      <vt:variant>
        <vt:lpwstr/>
      </vt:variant>
      <vt:variant>
        <vt:i4>2359399</vt:i4>
      </vt:variant>
      <vt:variant>
        <vt:i4>60</vt:i4>
      </vt:variant>
      <vt:variant>
        <vt:i4>0</vt:i4>
      </vt:variant>
      <vt:variant>
        <vt:i4>5</vt:i4>
      </vt:variant>
      <vt:variant>
        <vt:lpwstr>https://thuvienphapluat.vn/van-ban/the-thao-y-te/nghi-dinh-106-2017-nd-cp-sua-doi-nghi-dinh-huong-dan-luat-phong-chong-tac-hai-cua-thuoc-la-324554.aspx</vt:lpwstr>
      </vt:variant>
      <vt:variant>
        <vt:lpwstr/>
      </vt:variant>
      <vt:variant>
        <vt:i4>3014698</vt:i4>
      </vt:variant>
      <vt:variant>
        <vt:i4>57</vt:i4>
      </vt:variant>
      <vt:variant>
        <vt:i4>0</vt:i4>
      </vt:variant>
      <vt:variant>
        <vt:i4>5</vt:i4>
      </vt:variant>
      <vt:variant>
        <vt:lpwstr>https://thuvienphapluat.vn/van-ban/thuong-mai/nghi-dinh-67-2013-nd-cp-huong-dan-kinh-doanh-thuoc-la-196542.aspx</vt:lpwstr>
      </vt:variant>
      <vt:variant>
        <vt:lpwstr/>
      </vt:variant>
      <vt:variant>
        <vt:i4>131137</vt:i4>
      </vt:variant>
      <vt:variant>
        <vt:i4>54</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2359406</vt:i4>
      </vt:variant>
      <vt:variant>
        <vt:i4>51</vt:i4>
      </vt:variant>
      <vt:variant>
        <vt:i4>0</vt:i4>
      </vt:variant>
      <vt:variant>
        <vt:i4>5</vt:i4>
      </vt:variant>
      <vt:variant>
        <vt:lpwstr>https://thuvienphapluat.vn/van-ban/dau-tu/nghi-dinh-08-2018-nd-cp-sua-doi-nghi-dinh-dieu-kien-dau-tu-kinh-doanh-quan-ly-bo-cong-thuong-372290.aspx</vt:lpwstr>
      </vt:variant>
      <vt:variant>
        <vt:lpwstr/>
      </vt:variant>
      <vt:variant>
        <vt:i4>2359399</vt:i4>
      </vt:variant>
      <vt:variant>
        <vt:i4>48</vt:i4>
      </vt:variant>
      <vt:variant>
        <vt:i4>0</vt:i4>
      </vt:variant>
      <vt:variant>
        <vt:i4>5</vt:i4>
      </vt:variant>
      <vt:variant>
        <vt:lpwstr>https://thuvienphapluat.vn/van-ban/the-thao-y-te/nghi-dinh-106-2017-nd-cp-sua-doi-nghi-dinh-huong-dan-luat-phong-chong-tac-hai-cua-thuoc-la-324554.aspx</vt:lpwstr>
      </vt:variant>
      <vt:variant>
        <vt:lpwstr/>
      </vt:variant>
      <vt:variant>
        <vt:i4>3014698</vt:i4>
      </vt:variant>
      <vt:variant>
        <vt:i4>45</vt:i4>
      </vt:variant>
      <vt:variant>
        <vt:i4>0</vt:i4>
      </vt:variant>
      <vt:variant>
        <vt:i4>5</vt:i4>
      </vt:variant>
      <vt:variant>
        <vt:lpwstr>https://thuvienphapluat.vn/van-ban/thuong-mai/nghi-dinh-67-2013-nd-cp-huong-dan-kinh-doanh-thuoc-la-196542.aspx</vt:lpwstr>
      </vt:variant>
      <vt:variant>
        <vt:lpwstr/>
      </vt:variant>
      <vt:variant>
        <vt:i4>131137</vt:i4>
      </vt:variant>
      <vt:variant>
        <vt:i4>42</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131137</vt:i4>
      </vt:variant>
      <vt:variant>
        <vt:i4>39</vt:i4>
      </vt:variant>
      <vt:variant>
        <vt:i4>0</vt:i4>
      </vt:variant>
      <vt:variant>
        <vt:i4>5</vt:i4>
      </vt:variant>
      <vt:variant>
        <vt:lpwstr>https://thuvienphapluat.vn/van-ban/thue-phi-le-phi/thong-tu-168-2016-tt-btc-phi-tham-dinh-kinh-doanh-hang-hoa-dich-vu-han-che-kinh-doanh-co-dieu-kien-319180.aspx</vt:lpwstr>
      </vt:variant>
      <vt:variant>
        <vt:lpwstr/>
      </vt:variant>
      <vt:variant>
        <vt:i4>2359406</vt:i4>
      </vt:variant>
      <vt:variant>
        <vt:i4>36</vt:i4>
      </vt:variant>
      <vt:variant>
        <vt:i4>0</vt:i4>
      </vt:variant>
      <vt:variant>
        <vt:i4>5</vt:i4>
      </vt:variant>
      <vt:variant>
        <vt:lpwstr>https://thuvienphapluat.vn/van-ban/dau-tu/nghi-dinh-08-2018-nd-cp-sua-doi-nghi-dinh-dieu-kien-dau-tu-kinh-doanh-quan-ly-bo-cong-thuong-372290.aspx</vt:lpwstr>
      </vt:variant>
      <vt:variant>
        <vt:lpwstr/>
      </vt:variant>
      <vt:variant>
        <vt:i4>2359399</vt:i4>
      </vt:variant>
      <vt:variant>
        <vt:i4>33</vt:i4>
      </vt:variant>
      <vt:variant>
        <vt:i4>0</vt:i4>
      </vt:variant>
      <vt:variant>
        <vt:i4>5</vt:i4>
      </vt:variant>
      <vt:variant>
        <vt:lpwstr>https://thuvienphapluat.vn/van-ban/the-thao-y-te/nghi-dinh-106-2017-nd-cp-sua-doi-nghi-dinh-huong-dan-luat-phong-chong-tac-hai-cua-thuoc-la-324554.aspx</vt:lpwstr>
      </vt:variant>
      <vt:variant>
        <vt:lpwstr/>
      </vt:variant>
      <vt:variant>
        <vt:i4>3014698</vt:i4>
      </vt:variant>
      <vt:variant>
        <vt:i4>30</vt:i4>
      </vt:variant>
      <vt:variant>
        <vt:i4>0</vt:i4>
      </vt:variant>
      <vt:variant>
        <vt:i4>5</vt:i4>
      </vt:variant>
      <vt:variant>
        <vt:lpwstr>https://thuvienphapluat.vn/van-ban/thuong-mai/nghi-dinh-67-2013-nd-cp-huong-dan-kinh-doanh-thuoc-la-196542.aspx</vt:lpwstr>
      </vt:variant>
      <vt:variant>
        <vt:lpwstr/>
      </vt:variant>
      <vt:variant>
        <vt:i4>327772</vt:i4>
      </vt:variant>
      <vt:variant>
        <vt:i4>27</vt:i4>
      </vt:variant>
      <vt:variant>
        <vt:i4>0</vt:i4>
      </vt:variant>
      <vt:variant>
        <vt:i4>5</vt:i4>
      </vt:variant>
      <vt:variant>
        <vt:lpwstr>https://thuvienphapluat.vn/van-ban/thuong-mai/nghi-dinh-177-2013-nd-cp-huong-dan-luat-gia-213650.aspx</vt:lpwstr>
      </vt:variant>
      <vt:variant>
        <vt:lpwstr/>
      </vt:variant>
      <vt:variant>
        <vt:i4>7929954</vt:i4>
      </vt:variant>
      <vt:variant>
        <vt:i4>24</vt:i4>
      </vt:variant>
      <vt:variant>
        <vt:i4>0</vt:i4>
      </vt:variant>
      <vt:variant>
        <vt:i4>5</vt:i4>
      </vt:variant>
      <vt:variant>
        <vt:lpwstr>https://thuvienphapluat.vn/van-ban/thuong-mai/nghi-dinh-105-2017-nd-cp-san-xuat-kinh-doanh-ruou-319361.aspx</vt:lpwstr>
      </vt:variant>
      <vt:variant>
        <vt:lpwstr/>
      </vt:variant>
      <vt:variant>
        <vt:i4>7929954</vt:i4>
      </vt:variant>
      <vt:variant>
        <vt:i4>21</vt:i4>
      </vt:variant>
      <vt:variant>
        <vt:i4>0</vt:i4>
      </vt:variant>
      <vt:variant>
        <vt:i4>5</vt:i4>
      </vt:variant>
      <vt:variant>
        <vt:lpwstr>https://thuvienphapluat.vn/van-ban/thuong-mai/nghi-dinh-105-2017-nd-cp-san-xuat-kinh-doanh-ruou-319361.aspx</vt:lpwstr>
      </vt:variant>
      <vt:variant>
        <vt:lpwstr/>
      </vt:variant>
      <vt:variant>
        <vt:i4>7929954</vt:i4>
      </vt:variant>
      <vt:variant>
        <vt:i4>18</vt:i4>
      </vt:variant>
      <vt:variant>
        <vt:i4>0</vt:i4>
      </vt:variant>
      <vt:variant>
        <vt:i4>5</vt:i4>
      </vt:variant>
      <vt:variant>
        <vt:lpwstr>https://thuvienphapluat.vn/van-ban/thuong-mai/nghi-dinh-105-2017-nd-cp-san-xuat-kinh-doanh-ruou-319361.aspx</vt:lpwstr>
      </vt:variant>
      <vt:variant>
        <vt:lpwstr/>
      </vt:variant>
      <vt:variant>
        <vt:i4>7929954</vt:i4>
      </vt:variant>
      <vt:variant>
        <vt:i4>15</vt:i4>
      </vt:variant>
      <vt:variant>
        <vt:i4>0</vt:i4>
      </vt:variant>
      <vt:variant>
        <vt:i4>5</vt:i4>
      </vt:variant>
      <vt:variant>
        <vt:lpwstr>https://thuvienphapluat.vn/van-ban/thuong-mai/nghi-dinh-105-2017-nd-cp-san-xuat-kinh-doanh-ruou-319361.aspx</vt:lpwstr>
      </vt:variant>
      <vt:variant>
        <vt:lpwstr/>
      </vt:variant>
      <vt:variant>
        <vt:i4>7929954</vt:i4>
      </vt:variant>
      <vt:variant>
        <vt:i4>12</vt:i4>
      </vt:variant>
      <vt:variant>
        <vt:i4>0</vt:i4>
      </vt:variant>
      <vt:variant>
        <vt:i4>5</vt:i4>
      </vt:variant>
      <vt:variant>
        <vt:lpwstr>https://thuvienphapluat.vn/van-ban/thuong-mai/nghi-dinh-105-2017-nd-cp-san-xuat-kinh-doanh-ruou-319361.aspx</vt:lpwstr>
      </vt:variant>
      <vt:variant>
        <vt:lpwstr/>
      </vt:variant>
      <vt:variant>
        <vt:i4>7929954</vt:i4>
      </vt:variant>
      <vt:variant>
        <vt:i4>9</vt:i4>
      </vt:variant>
      <vt:variant>
        <vt:i4>0</vt:i4>
      </vt:variant>
      <vt:variant>
        <vt:i4>5</vt:i4>
      </vt:variant>
      <vt:variant>
        <vt:lpwstr>https://thuvienphapluat.vn/van-ban/thuong-mai/nghi-dinh-105-2017-nd-cp-san-xuat-kinh-doanh-ruou-319361.aspx</vt:lpwstr>
      </vt:variant>
      <vt:variant>
        <vt:lpwstr/>
      </vt:variant>
      <vt:variant>
        <vt:i4>7929954</vt:i4>
      </vt:variant>
      <vt:variant>
        <vt:i4>6</vt:i4>
      </vt:variant>
      <vt:variant>
        <vt:i4>0</vt:i4>
      </vt:variant>
      <vt:variant>
        <vt:i4>5</vt:i4>
      </vt:variant>
      <vt:variant>
        <vt:lpwstr>https://thuvienphapluat.vn/van-ban/thuong-mai/nghi-dinh-105-2017-nd-cp-san-xuat-kinh-doanh-ruou-319361.aspx</vt:lpwstr>
      </vt:variant>
      <vt:variant>
        <vt:lpwstr/>
      </vt:variant>
      <vt:variant>
        <vt:i4>7929954</vt:i4>
      </vt:variant>
      <vt:variant>
        <vt:i4>3</vt:i4>
      </vt:variant>
      <vt:variant>
        <vt:i4>0</vt:i4>
      </vt:variant>
      <vt:variant>
        <vt:i4>5</vt:i4>
      </vt:variant>
      <vt:variant>
        <vt:lpwstr>https://thuvienphapluat.vn/van-ban/thuong-mai/nghi-dinh-105-2017-nd-cp-san-xuat-kinh-doanh-ruou-319361.aspx</vt:lpwstr>
      </vt:variant>
      <vt:variant>
        <vt:lpwstr/>
      </vt:variant>
      <vt:variant>
        <vt:i4>7929954</vt:i4>
      </vt:variant>
      <vt:variant>
        <vt:i4>0</vt:i4>
      </vt:variant>
      <vt:variant>
        <vt:i4>0</vt:i4>
      </vt:variant>
      <vt:variant>
        <vt:i4>5</vt:i4>
      </vt:variant>
      <vt:variant>
        <vt:lpwstr>https://thuvienphapluat.vn/van-ban/thuong-mai/nghi-dinh-105-2017-nd-cp-san-xuat-kinh-doanh-ruou-319361.aspx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 BAN NHÂN DÂN</dc:title>
  <dc:subject/>
  <dc:creator>giothanhvinh@gmail.com</dc:creator>
  <cp:keywords/>
  <cp:lastModifiedBy>Admin</cp:lastModifiedBy>
  <cp:revision>1929</cp:revision>
  <cp:lastPrinted>2025-05-13T00:57:00Z</cp:lastPrinted>
  <dcterms:created xsi:type="dcterms:W3CDTF">2026-01-16T03:19:00Z</dcterms:created>
  <dcterms:modified xsi:type="dcterms:W3CDTF">2026-03-02T03:29:00Z</dcterms:modified>
</cp:coreProperties>
</file>